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5B2439" w:rsidRDefault="00505D0D" w:rsidP="00C83490">
      <w:pPr>
        <w:pStyle w:val="3GPPHeader"/>
        <w:spacing w:after="60"/>
      </w:pPr>
      <w:r>
        <w:t>3GPP TSG-RAN WG2 #9</w:t>
      </w:r>
      <w:r>
        <w:rPr>
          <w:rFonts w:hint="eastAsia"/>
        </w:rPr>
        <w:t>2</w:t>
      </w:r>
      <w:r w:rsidR="00C83490" w:rsidRPr="00BC4D0B">
        <w:tab/>
      </w:r>
      <w:r w:rsidR="008476C9" w:rsidRPr="008476C9">
        <w:t>R2-156326</w:t>
      </w:r>
    </w:p>
    <w:p w:rsidR="00C83490" w:rsidRPr="008B2385" w:rsidRDefault="006B3D84" w:rsidP="00C83490">
      <w:pPr>
        <w:pStyle w:val="CRCoverPage"/>
        <w:outlineLvl w:val="0"/>
        <w:rPr>
          <w:rFonts w:eastAsia="SimSun"/>
          <w:b/>
          <w:sz w:val="24"/>
          <w:lang w:val="en-US" w:eastAsia="zh-CN"/>
        </w:rPr>
      </w:pPr>
      <w:r w:rsidRPr="006B3D84">
        <w:rPr>
          <w:rFonts w:eastAsia="SimSun"/>
          <w:b/>
          <w:sz w:val="24"/>
          <w:lang w:val="en-US" w:eastAsia="zh-CN"/>
        </w:rPr>
        <w:t>Anaheim</w:t>
      </w:r>
      <w:r w:rsidR="008B2385" w:rsidRPr="008B2385">
        <w:rPr>
          <w:rFonts w:eastAsia="SimSun"/>
          <w:b/>
          <w:sz w:val="24"/>
          <w:lang w:val="en-US" w:eastAsia="zh-CN"/>
        </w:rPr>
        <w:t xml:space="preserve">, </w:t>
      </w:r>
      <w:r w:rsidR="008476C9">
        <w:rPr>
          <w:rFonts w:eastAsia="SimSun" w:hint="eastAsia"/>
          <w:b/>
          <w:sz w:val="24"/>
          <w:lang w:val="en-US" w:eastAsia="zh-CN"/>
        </w:rPr>
        <w:t>U</w:t>
      </w:r>
      <w:r w:rsidR="008476C9">
        <w:rPr>
          <w:rFonts w:eastAsiaTheme="minorEastAsia" w:hint="eastAsia"/>
          <w:b/>
          <w:sz w:val="24"/>
          <w:lang w:val="en-US" w:eastAsia="zh-CN"/>
        </w:rPr>
        <w:t>SA</w:t>
      </w:r>
      <w:r w:rsidR="008B2385" w:rsidRPr="008B2385">
        <w:rPr>
          <w:rFonts w:eastAsia="SimSun"/>
          <w:b/>
          <w:sz w:val="24"/>
          <w:lang w:val="en-US" w:eastAsia="zh-CN"/>
        </w:rPr>
        <w:t xml:space="preserve">, </w:t>
      </w:r>
      <w:r>
        <w:rPr>
          <w:rFonts w:eastAsia="SimSun" w:hint="eastAsia"/>
          <w:b/>
          <w:sz w:val="24"/>
          <w:lang w:val="en-US" w:eastAsia="zh-CN"/>
        </w:rPr>
        <w:t>16</w:t>
      </w:r>
      <w:r w:rsidR="008476C9" w:rsidRPr="008476C9">
        <w:rPr>
          <w:rFonts w:eastAsiaTheme="minorEastAsia" w:hint="eastAsia"/>
          <w:b/>
          <w:sz w:val="24"/>
          <w:vertAlign w:val="superscript"/>
          <w:lang w:val="en-US" w:eastAsia="zh-CN"/>
        </w:rPr>
        <w:t>th</w:t>
      </w:r>
      <w:r w:rsidR="008B2385" w:rsidRPr="008B2385">
        <w:rPr>
          <w:rFonts w:eastAsia="SimSun"/>
          <w:b/>
          <w:sz w:val="24"/>
          <w:lang w:val="en-US" w:eastAsia="zh-CN"/>
        </w:rPr>
        <w:t xml:space="preserve"> </w:t>
      </w:r>
      <w:r w:rsidR="00E762F8">
        <w:rPr>
          <w:rFonts w:eastAsia="SimSun"/>
          <w:b/>
          <w:sz w:val="24"/>
          <w:lang w:val="en-US" w:eastAsia="zh-CN"/>
        </w:rPr>
        <w:t>–</w:t>
      </w:r>
      <w:r w:rsidR="008B2385" w:rsidRPr="008B2385">
        <w:rPr>
          <w:rFonts w:eastAsia="SimSun"/>
          <w:b/>
          <w:sz w:val="24"/>
          <w:lang w:val="en-US" w:eastAsia="zh-CN"/>
        </w:rPr>
        <w:t xml:space="preserve"> </w:t>
      </w:r>
      <w:r>
        <w:rPr>
          <w:rFonts w:eastAsia="SimSun" w:hint="eastAsia"/>
          <w:b/>
          <w:sz w:val="24"/>
          <w:lang w:val="en-US" w:eastAsia="zh-CN"/>
        </w:rPr>
        <w:t>20</w:t>
      </w:r>
      <w:r w:rsidR="008476C9" w:rsidRPr="008476C9">
        <w:rPr>
          <w:rFonts w:eastAsiaTheme="minorEastAsia" w:hint="eastAsia"/>
          <w:b/>
          <w:sz w:val="24"/>
          <w:vertAlign w:val="superscript"/>
          <w:lang w:val="en-US" w:eastAsia="zh-CN"/>
        </w:rPr>
        <w:t>th</w:t>
      </w:r>
      <w:r w:rsidR="00E762F8">
        <w:rPr>
          <w:rFonts w:eastAsiaTheme="minorEastAsia" w:hint="eastAsia"/>
          <w:b/>
          <w:sz w:val="24"/>
          <w:lang w:val="en-US" w:eastAsia="zh-CN"/>
        </w:rPr>
        <w:t xml:space="preserve"> </w:t>
      </w:r>
      <w:r>
        <w:rPr>
          <w:rFonts w:eastAsia="SimSun" w:hint="eastAsia"/>
          <w:b/>
          <w:sz w:val="24"/>
          <w:lang w:val="en-US" w:eastAsia="zh-CN"/>
        </w:rPr>
        <w:t>Nov.</w:t>
      </w:r>
      <w:r w:rsidR="008476C9">
        <w:rPr>
          <w:rFonts w:eastAsiaTheme="minorEastAsia" w:hint="eastAsia"/>
          <w:b/>
          <w:sz w:val="24"/>
          <w:lang w:val="en-US" w:eastAsia="zh-CN"/>
        </w:rPr>
        <w:t xml:space="preserve"> </w:t>
      </w:r>
      <w:r w:rsidR="008B2385" w:rsidRPr="008B2385">
        <w:rPr>
          <w:rFonts w:eastAsia="SimSun"/>
          <w:b/>
          <w:sz w:val="24"/>
          <w:lang w:val="en-US" w:eastAsia="zh-CN"/>
        </w:rPr>
        <w:t>201</w:t>
      </w:r>
      <w:r w:rsidR="008B2385" w:rsidRPr="008B2385">
        <w:rPr>
          <w:rFonts w:eastAsia="SimSun" w:hint="eastAsia"/>
          <w:b/>
          <w:sz w:val="24"/>
          <w:lang w:val="en-US" w:eastAsia="zh-CN"/>
        </w:rPr>
        <w:t>5</w:t>
      </w:r>
    </w:p>
    <w:p w:rsidR="004E2D87" w:rsidRPr="00CD2099" w:rsidRDefault="004E2D87" w:rsidP="004E2D87">
      <w:pPr>
        <w:pStyle w:val="3GPPHeader"/>
        <w:snapToGrid w:val="0"/>
        <w:spacing w:after="0"/>
        <w:rPr>
          <w:lang w:val="en-US"/>
        </w:rPr>
      </w:pPr>
    </w:p>
    <w:p w:rsidR="00652667" w:rsidRPr="00AD73E8" w:rsidRDefault="001C141A" w:rsidP="004E2D87">
      <w:pPr>
        <w:pStyle w:val="3GPPHeader"/>
        <w:snapToGrid w:val="0"/>
        <w:spacing w:after="120"/>
        <w:rPr>
          <w:rFonts w:eastAsiaTheme="minorEastAsia"/>
        </w:rPr>
      </w:pPr>
      <w:r>
        <w:t>Agenda Item:</w:t>
      </w:r>
      <w:r>
        <w:tab/>
      </w:r>
      <w:r w:rsidR="00AD73E8">
        <w:rPr>
          <w:rFonts w:eastAsiaTheme="minorEastAsia" w:hint="eastAsia"/>
          <w:b w:val="0"/>
        </w:rPr>
        <w:t>7.6.2.1</w:t>
      </w:r>
    </w:p>
    <w:p w:rsidR="00652667" w:rsidRPr="006A1A0B" w:rsidRDefault="00652667" w:rsidP="004E2D87">
      <w:pPr>
        <w:pStyle w:val="3GPPHeader"/>
        <w:snapToGrid w:val="0"/>
        <w:spacing w:after="120"/>
        <w:rPr>
          <w:rFonts w:eastAsia="Malgun Gothic"/>
        </w:rPr>
      </w:pPr>
      <w:r w:rsidRPr="00BC4D0B">
        <w:t xml:space="preserve">Source: </w:t>
      </w:r>
      <w:r w:rsidRPr="00BC4D0B">
        <w:tab/>
      </w:r>
      <w:r w:rsidR="00FC12B7">
        <w:rPr>
          <w:rFonts w:hint="eastAsia"/>
          <w:b w:val="0"/>
        </w:rPr>
        <w:t>CATT</w:t>
      </w:r>
    </w:p>
    <w:p w:rsidR="00E95C92" w:rsidRDefault="00652667" w:rsidP="004E2D87">
      <w:pPr>
        <w:pStyle w:val="3GPPHeader"/>
        <w:snapToGrid w:val="0"/>
        <w:spacing w:after="120"/>
        <w:rPr>
          <w:b w:val="0"/>
          <w:sz w:val="22"/>
          <w:szCs w:val="22"/>
        </w:rPr>
      </w:pPr>
      <w:r w:rsidRPr="00BC4D0B">
        <w:t xml:space="preserve">Title:  </w:t>
      </w:r>
      <w:r w:rsidRPr="00BC4D0B">
        <w:tab/>
      </w:r>
      <w:r w:rsidR="00F82605" w:rsidRPr="0033763F">
        <w:rPr>
          <w:b w:val="0"/>
          <w:sz w:val="22"/>
          <w:szCs w:val="22"/>
        </w:rPr>
        <w:t xml:space="preserve">Summary of email discussion: </w:t>
      </w:r>
      <w:r w:rsidR="00E95C92" w:rsidRPr="00E95C92">
        <w:rPr>
          <w:b w:val="0"/>
          <w:sz w:val="22"/>
          <w:szCs w:val="22"/>
        </w:rPr>
        <w:t xml:space="preserve">[91bis#19][LTE/WiFi] Association confirmation message from UE to eNB </w:t>
      </w:r>
    </w:p>
    <w:p w:rsidR="00652667" w:rsidRPr="00BC4D0B" w:rsidRDefault="00DB630B" w:rsidP="004E2D87">
      <w:pPr>
        <w:pStyle w:val="3GPPHeader"/>
        <w:snapToGrid w:val="0"/>
        <w:spacing w:after="120"/>
      </w:pPr>
      <w:r>
        <w:t>Document for:</w:t>
      </w:r>
      <w:r>
        <w:tab/>
      </w:r>
      <w:r w:rsidRPr="001B5B0E">
        <w:rPr>
          <w:b w:val="0"/>
        </w:rPr>
        <w:t>Discussion</w:t>
      </w:r>
      <w:r w:rsidRPr="001B5B0E">
        <w:rPr>
          <w:rFonts w:hint="eastAsia"/>
          <w:b w:val="0"/>
        </w:rPr>
        <w:t xml:space="preserve"> and </w:t>
      </w:r>
      <w:r w:rsidR="00652667" w:rsidRPr="001B5B0E">
        <w:rPr>
          <w:b w:val="0"/>
        </w:rPr>
        <w:t>Decision</w:t>
      </w:r>
    </w:p>
    <w:p w:rsidR="00652667" w:rsidRPr="00BC4D0B" w:rsidRDefault="00652667" w:rsidP="0072451D">
      <w:pPr>
        <w:pStyle w:val="1"/>
      </w:pPr>
      <w:r w:rsidRPr="0072451D">
        <w:rPr>
          <w:lang w:val="en-US"/>
        </w:rPr>
        <w:t>Introduction</w:t>
      </w:r>
      <w:bookmarkStart w:id="0" w:name="_Ref174151459"/>
      <w:bookmarkStart w:id="1" w:name="_Ref189809556"/>
    </w:p>
    <w:p w:rsidR="008B5B86" w:rsidRDefault="00BD3BD1" w:rsidP="00B86D39">
      <w:pPr>
        <w:rPr>
          <w:rFonts w:cs="Arial"/>
        </w:rPr>
      </w:pPr>
      <w:r>
        <w:rPr>
          <w:rFonts w:cs="Arial" w:hint="eastAsia"/>
        </w:rPr>
        <w:t xml:space="preserve">During </w:t>
      </w:r>
      <w:r w:rsidR="008B5B86">
        <w:rPr>
          <w:rFonts w:cs="Arial"/>
        </w:rPr>
        <w:t>RAN2#91</w:t>
      </w:r>
      <w:r>
        <w:rPr>
          <w:rFonts w:cs="Arial" w:hint="eastAsia"/>
        </w:rPr>
        <w:t xml:space="preserve">bis, there are </w:t>
      </w:r>
      <w:r w:rsidR="00D23C64">
        <w:rPr>
          <w:rFonts w:cs="Arial" w:hint="eastAsia"/>
        </w:rPr>
        <w:t>contribution</w:t>
      </w:r>
      <w:r w:rsidR="0048656A">
        <w:rPr>
          <w:rFonts w:cs="Arial" w:hint="eastAsia"/>
        </w:rPr>
        <w:t>s</w:t>
      </w:r>
      <w:fldSimple w:instr=" REF _Ref432670871 \r \h  \* MERGEFORMAT ">
        <w:r w:rsidRPr="00BD3BD1">
          <w:rPr>
            <w:rFonts w:cs="Arial"/>
            <w:vertAlign w:val="superscript"/>
          </w:rPr>
          <w:t>[1]</w:t>
        </w:r>
      </w:fldSimple>
      <w:r w:rsidR="00DF59D1">
        <w:rPr>
          <w:rFonts w:cs="Arial"/>
          <w:vertAlign w:val="superscript"/>
        </w:rPr>
        <w:fldChar w:fldCharType="begin"/>
      </w:r>
      <w:r w:rsidR="00CA1334">
        <w:rPr>
          <w:rFonts w:cs="Arial"/>
          <w:vertAlign w:val="superscript"/>
        </w:rPr>
        <w:instrText xml:space="preserve"> REF _Ref433014913 \r \h </w:instrText>
      </w:r>
      <w:r w:rsidR="00DF59D1">
        <w:rPr>
          <w:rFonts w:cs="Arial"/>
          <w:vertAlign w:val="superscript"/>
        </w:rPr>
      </w:r>
      <w:r w:rsidR="00DF59D1">
        <w:rPr>
          <w:rFonts w:cs="Arial"/>
          <w:vertAlign w:val="superscript"/>
        </w:rPr>
        <w:fldChar w:fldCharType="separate"/>
      </w:r>
      <w:r w:rsidR="00CA1334">
        <w:rPr>
          <w:rFonts w:cs="Arial"/>
          <w:vertAlign w:val="superscript"/>
        </w:rPr>
        <w:t>[2]</w:t>
      </w:r>
      <w:r w:rsidR="00DF59D1">
        <w:rPr>
          <w:rFonts w:cs="Arial"/>
          <w:vertAlign w:val="superscript"/>
        </w:rPr>
        <w:fldChar w:fldCharType="end"/>
      </w:r>
      <w:r w:rsidR="00DF59D1">
        <w:rPr>
          <w:rFonts w:cs="Arial"/>
          <w:vertAlign w:val="superscript"/>
        </w:rPr>
        <w:fldChar w:fldCharType="begin"/>
      </w:r>
      <w:r w:rsidR="00CA1334">
        <w:rPr>
          <w:rFonts w:cs="Arial"/>
          <w:vertAlign w:val="superscript"/>
        </w:rPr>
        <w:instrText xml:space="preserve"> REF _Ref433014915 \r \h </w:instrText>
      </w:r>
      <w:r w:rsidR="00DF59D1">
        <w:rPr>
          <w:rFonts w:cs="Arial"/>
          <w:vertAlign w:val="superscript"/>
        </w:rPr>
      </w:r>
      <w:r w:rsidR="00DF59D1">
        <w:rPr>
          <w:rFonts w:cs="Arial"/>
          <w:vertAlign w:val="superscript"/>
        </w:rPr>
        <w:fldChar w:fldCharType="separate"/>
      </w:r>
      <w:r w:rsidR="00CA1334">
        <w:rPr>
          <w:rFonts w:cs="Arial"/>
          <w:vertAlign w:val="superscript"/>
        </w:rPr>
        <w:t>[3]</w:t>
      </w:r>
      <w:r w:rsidR="00DF59D1">
        <w:rPr>
          <w:rFonts w:cs="Arial"/>
          <w:vertAlign w:val="superscript"/>
        </w:rPr>
        <w:fldChar w:fldCharType="end"/>
      </w:r>
      <w:r w:rsidR="00DF59D1">
        <w:rPr>
          <w:rFonts w:cs="Arial"/>
          <w:vertAlign w:val="superscript"/>
        </w:rPr>
        <w:fldChar w:fldCharType="begin"/>
      </w:r>
      <w:r w:rsidR="00CA1334">
        <w:rPr>
          <w:rFonts w:cs="Arial"/>
          <w:vertAlign w:val="superscript"/>
        </w:rPr>
        <w:instrText xml:space="preserve"> REF _Ref433014917 \r \h </w:instrText>
      </w:r>
      <w:r w:rsidR="00DF59D1">
        <w:rPr>
          <w:rFonts w:cs="Arial"/>
          <w:vertAlign w:val="superscript"/>
        </w:rPr>
      </w:r>
      <w:r w:rsidR="00DF59D1">
        <w:rPr>
          <w:rFonts w:cs="Arial"/>
          <w:vertAlign w:val="superscript"/>
        </w:rPr>
        <w:fldChar w:fldCharType="separate"/>
      </w:r>
      <w:r w:rsidR="00CA1334">
        <w:rPr>
          <w:rFonts w:cs="Arial"/>
          <w:vertAlign w:val="superscript"/>
        </w:rPr>
        <w:t>[4]</w:t>
      </w:r>
      <w:r w:rsidR="00DF59D1">
        <w:rPr>
          <w:rFonts w:cs="Arial"/>
          <w:vertAlign w:val="superscript"/>
        </w:rPr>
        <w:fldChar w:fldCharType="end"/>
      </w:r>
      <w:r w:rsidR="00942260">
        <w:rPr>
          <w:rFonts w:cs="Arial" w:hint="eastAsia"/>
        </w:rPr>
        <w:t xml:space="preserve">to </w:t>
      </w:r>
      <w:r w:rsidR="00D23C64">
        <w:rPr>
          <w:rFonts w:cs="Arial" w:hint="eastAsia"/>
        </w:rPr>
        <w:t xml:space="preserve">discuss </w:t>
      </w:r>
      <w:r w:rsidR="007610E6">
        <w:rPr>
          <w:rFonts w:cs="Arial" w:hint="eastAsia"/>
        </w:rPr>
        <w:t xml:space="preserve">whether or not </w:t>
      </w:r>
      <w:r>
        <w:rPr>
          <w:rFonts w:cs="Arial" w:hint="eastAsia"/>
        </w:rPr>
        <w:t xml:space="preserve">to include </w:t>
      </w:r>
      <w:r w:rsidR="0012701A">
        <w:rPr>
          <w:rFonts w:cs="Arial" w:hint="eastAsia"/>
        </w:rPr>
        <w:t>some form of</w:t>
      </w:r>
      <w:r>
        <w:rPr>
          <w:rFonts w:cs="Arial"/>
        </w:rPr>
        <w:t>“</w:t>
      </w:r>
      <w:r w:rsidR="00E90229">
        <w:rPr>
          <w:rFonts w:eastAsiaTheme="minorEastAsia" w:cs="Arial" w:hint="eastAsia"/>
        </w:rPr>
        <w:t xml:space="preserve"> </w:t>
      </w:r>
      <w:r>
        <w:rPr>
          <w:rFonts w:cs="Arial" w:hint="eastAsia"/>
        </w:rPr>
        <w:t>association confirmation</w:t>
      </w:r>
      <w:r>
        <w:rPr>
          <w:rFonts w:cs="Arial"/>
        </w:rPr>
        <w:t>”</w:t>
      </w:r>
      <w:r>
        <w:rPr>
          <w:rFonts w:cs="Arial" w:hint="eastAsia"/>
        </w:rPr>
        <w:t xml:space="preserve"> message from UE to eNB</w:t>
      </w:r>
      <w:r w:rsidR="00E90229">
        <w:rPr>
          <w:rFonts w:eastAsiaTheme="minorEastAsia" w:cs="Arial" w:hint="eastAsia"/>
        </w:rPr>
        <w:t xml:space="preserve"> </w:t>
      </w:r>
      <w:r w:rsidR="001939CC" w:rsidRPr="001939CC">
        <w:rPr>
          <w:rFonts w:cs="Arial"/>
        </w:rPr>
        <w:t xml:space="preserve">in order to provide necessary </w:t>
      </w:r>
      <w:r w:rsidR="00307E13">
        <w:rPr>
          <w:rFonts w:cs="Arial" w:hint="eastAsia"/>
        </w:rPr>
        <w:t xml:space="preserve">association status </w:t>
      </w:r>
      <w:r w:rsidR="001939CC" w:rsidRPr="001939CC">
        <w:rPr>
          <w:rFonts w:cs="Arial"/>
        </w:rPr>
        <w:t xml:space="preserve">feedback to the eNB when operating </w:t>
      </w:r>
      <w:r w:rsidR="00B6722B">
        <w:rPr>
          <w:rFonts w:cs="Arial" w:hint="eastAsia"/>
        </w:rPr>
        <w:t xml:space="preserve">in </w:t>
      </w:r>
      <w:r w:rsidR="001939CC" w:rsidRPr="001939CC">
        <w:rPr>
          <w:rFonts w:cs="Arial"/>
        </w:rPr>
        <w:t xml:space="preserve">Rel-13 LTE – WLAN aggregation (LWA) or </w:t>
      </w:r>
      <w:r w:rsidR="00307E13">
        <w:rPr>
          <w:rFonts w:cs="Arial" w:hint="eastAsia"/>
        </w:rPr>
        <w:t xml:space="preserve">RAN controlled LTE </w:t>
      </w:r>
      <w:r w:rsidR="00307E13">
        <w:rPr>
          <w:rFonts w:cs="Arial"/>
        </w:rPr>
        <w:t>–</w:t>
      </w:r>
      <w:r w:rsidR="00307E13">
        <w:rPr>
          <w:rFonts w:cs="Arial" w:hint="eastAsia"/>
        </w:rPr>
        <w:t xml:space="preserve"> WLAN </w:t>
      </w:r>
      <w:r w:rsidR="001939CC" w:rsidRPr="001939CC">
        <w:rPr>
          <w:rFonts w:cs="Arial"/>
        </w:rPr>
        <w:t>interworking (</w:t>
      </w:r>
      <w:r w:rsidR="00124F3B">
        <w:rPr>
          <w:rFonts w:cs="Arial"/>
        </w:rPr>
        <w:t>RCLWI</w:t>
      </w:r>
      <w:r w:rsidR="001939CC" w:rsidRPr="001939CC">
        <w:rPr>
          <w:rFonts w:cs="Arial"/>
        </w:rPr>
        <w:t>).</w:t>
      </w:r>
      <w:r w:rsidR="00B17997">
        <w:rPr>
          <w:rFonts w:cs="Arial" w:hint="eastAsia"/>
        </w:rPr>
        <w:t>In</w:t>
      </w:r>
      <w:r w:rsidR="002C1BB8">
        <w:rPr>
          <w:rFonts w:cs="Arial" w:hint="eastAsia"/>
        </w:rPr>
        <w:t xml:space="preserve"> curren</w:t>
      </w:r>
      <w:r w:rsidR="006F03F6">
        <w:rPr>
          <w:rFonts w:cs="Arial" w:hint="eastAsia"/>
        </w:rPr>
        <w:t>t stage-2 running CR</w:t>
      </w:r>
      <w:fldSimple w:instr=" REF _Ref433099131 \r \h  \* MERGEFORMAT ">
        <w:r w:rsidR="00E94920" w:rsidRPr="00E94920">
          <w:rPr>
            <w:rFonts w:cs="Arial"/>
            <w:vertAlign w:val="superscript"/>
          </w:rPr>
          <w:t>[5]</w:t>
        </w:r>
      </w:fldSimple>
      <w:r w:rsidR="006F03F6">
        <w:rPr>
          <w:rFonts w:cs="Arial" w:hint="eastAsia"/>
        </w:rPr>
        <w:t>, the topic is</w:t>
      </w:r>
      <w:r w:rsidR="002C1BB8">
        <w:rPr>
          <w:rFonts w:cs="Arial" w:hint="eastAsia"/>
        </w:rPr>
        <w:t xml:space="preserve"> still kept as </w:t>
      </w:r>
      <w:r w:rsidR="002C1BB8">
        <w:rPr>
          <w:rFonts w:cs="Arial"/>
        </w:rPr>
        <w:t>FFS.</w:t>
      </w:r>
    </w:p>
    <w:p w:rsidR="00EE2BDC" w:rsidRDefault="00EE2BDC" w:rsidP="00B86D39">
      <w:pPr>
        <w:rPr>
          <w:rFonts w:cs="Arial"/>
        </w:rPr>
      </w:pPr>
      <w:r>
        <w:rPr>
          <w:rFonts w:cs="Arial"/>
        </w:rPr>
        <w:t xml:space="preserve">This document attempts to summarize the </w:t>
      </w:r>
      <w:r w:rsidR="00485CBC">
        <w:rPr>
          <w:rFonts w:cs="Arial"/>
        </w:rPr>
        <w:t xml:space="preserve">scenarios and </w:t>
      </w:r>
      <w:r>
        <w:rPr>
          <w:rFonts w:cs="Arial"/>
        </w:rPr>
        <w:t xml:space="preserve">issues, </w:t>
      </w:r>
      <w:r w:rsidR="00485CBC">
        <w:rPr>
          <w:rFonts w:cs="Arial"/>
        </w:rPr>
        <w:t>to gather company opinions</w:t>
      </w:r>
      <w:r>
        <w:rPr>
          <w:rFonts w:cs="Arial"/>
        </w:rPr>
        <w:t xml:space="preserve"> and </w:t>
      </w:r>
      <w:r w:rsidR="00485CBC">
        <w:rPr>
          <w:rFonts w:cs="Arial"/>
        </w:rPr>
        <w:t xml:space="preserve">to </w:t>
      </w:r>
      <w:r>
        <w:rPr>
          <w:rFonts w:cs="Arial"/>
        </w:rPr>
        <w:t>make pr</w:t>
      </w:r>
      <w:r w:rsidR="0021728D">
        <w:rPr>
          <w:rFonts w:cs="Arial"/>
        </w:rPr>
        <w:t>oposals agreeable for RAN2#9</w:t>
      </w:r>
      <w:r w:rsidR="0021728D">
        <w:rPr>
          <w:rFonts w:cs="Arial" w:hint="eastAsia"/>
        </w:rPr>
        <w:t>2</w:t>
      </w:r>
      <w:r>
        <w:rPr>
          <w:rFonts w:cs="Arial"/>
        </w:rPr>
        <w:t xml:space="preserve">. </w:t>
      </w:r>
      <w:r w:rsidR="00962C39">
        <w:rPr>
          <w:rFonts w:hint="eastAsia"/>
        </w:rPr>
        <w:t xml:space="preserve">To be noted, all the </w:t>
      </w:r>
      <w:r w:rsidR="00962C39">
        <w:t>“</w:t>
      </w:r>
      <w:r w:rsidR="00962C39">
        <w:rPr>
          <w:rFonts w:hint="eastAsia"/>
        </w:rPr>
        <w:t>association confirmation</w:t>
      </w:r>
      <w:r w:rsidR="00962C39">
        <w:t>”</w:t>
      </w:r>
      <w:r w:rsidR="00962C39">
        <w:rPr>
          <w:rFonts w:hint="eastAsia"/>
        </w:rPr>
        <w:t xml:space="preserve"> in the document refers to the </w:t>
      </w:r>
      <w:r w:rsidR="00962C39">
        <w:t>“</w:t>
      </w:r>
      <w:r w:rsidR="00962C39">
        <w:rPr>
          <w:rFonts w:hint="eastAsia"/>
        </w:rPr>
        <w:t>association confirmation</w:t>
      </w:r>
      <w:r w:rsidR="00962C39">
        <w:t>”</w:t>
      </w:r>
      <w:r w:rsidR="00E90229">
        <w:rPr>
          <w:rFonts w:eastAsiaTheme="minorEastAsia" w:hint="eastAsia"/>
        </w:rPr>
        <w:t xml:space="preserve"> </w:t>
      </w:r>
      <w:r w:rsidR="000D41E0">
        <w:rPr>
          <w:rFonts w:hint="eastAsia"/>
        </w:rPr>
        <w:t xml:space="preserve">message </w:t>
      </w:r>
      <w:r w:rsidR="00962C39">
        <w:rPr>
          <w:rFonts w:hint="eastAsia"/>
        </w:rPr>
        <w:t>from UE to eNB unless explicitly illustrated.</w:t>
      </w:r>
    </w:p>
    <w:p w:rsidR="00652667" w:rsidRDefault="006D0456" w:rsidP="0065368E">
      <w:pPr>
        <w:pStyle w:val="1"/>
        <w:rPr>
          <w:rFonts w:eastAsia="SimSun"/>
          <w:lang w:val="en-US"/>
        </w:rPr>
      </w:pPr>
      <w:r>
        <w:rPr>
          <w:rFonts w:eastAsia="SimSun" w:hint="eastAsia"/>
          <w:lang w:val="en-US"/>
        </w:rPr>
        <w:t>Discussion</w:t>
      </w:r>
    </w:p>
    <w:p w:rsidR="00192B41" w:rsidRDefault="00192B41" w:rsidP="00EE2BDC">
      <w:pPr>
        <w:pStyle w:val="2"/>
        <w:rPr>
          <w:rFonts w:eastAsia="SimSun"/>
        </w:rPr>
      </w:pPr>
      <w:r>
        <w:rPr>
          <w:rFonts w:eastAsia="SimSun"/>
        </w:rPr>
        <w:t>“</w:t>
      </w:r>
      <w:r>
        <w:rPr>
          <w:rFonts w:eastAsia="SimSun" w:hint="eastAsia"/>
        </w:rPr>
        <w:t>Association Confirmation</w:t>
      </w:r>
      <w:r>
        <w:rPr>
          <w:rFonts w:eastAsia="SimSun"/>
        </w:rPr>
        <w:t>”</w:t>
      </w:r>
      <w:r>
        <w:rPr>
          <w:rFonts w:eastAsia="SimSun" w:hint="eastAsia"/>
        </w:rPr>
        <w:t xml:space="preserve"> for RCLWI</w:t>
      </w:r>
    </w:p>
    <w:p w:rsidR="000E617F" w:rsidRDefault="000E617F" w:rsidP="000E617F">
      <w:r>
        <w:rPr>
          <w:rFonts w:hint="eastAsia"/>
        </w:rPr>
        <w:t>Unlike that in LWA</w:t>
      </w:r>
      <w:r w:rsidR="00AA2EE7">
        <w:t>, there</w:t>
      </w:r>
      <w:r>
        <w:rPr>
          <w:rFonts w:hint="eastAsia"/>
        </w:rPr>
        <w:t xml:space="preserve"> may be no standard Xw interface</w:t>
      </w:r>
      <w:r w:rsidR="00E90229">
        <w:rPr>
          <w:rFonts w:eastAsiaTheme="minorEastAsia" w:hint="eastAsia"/>
        </w:rPr>
        <w:t xml:space="preserve"> </w:t>
      </w:r>
      <w:r w:rsidR="00307E13">
        <w:rPr>
          <w:rFonts w:hint="eastAsia"/>
        </w:rPr>
        <w:t>in RCLWI</w:t>
      </w:r>
      <w:r>
        <w:rPr>
          <w:rFonts w:hint="eastAsia"/>
        </w:rPr>
        <w:t xml:space="preserve">. So for clarification purposes, LWA and RCLWI cases are listed </w:t>
      </w:r>
      <w:r w:rsidR="00100C11">
        <w:t>separately</w:t>
      </w:r>
      <w:r>
        <w:rPr>
          <w:rFonts w:hint="eastAsia"/>
        </w:rPr>
        <w:t>.</w:t>
      </w:r>
    </w:p>
    <w:p w:rsidR="00B1541D" w:rsidRDefault="00B1541D" w:rsidP="00B1541D">
      <w:pPr>
        <w:pStyle w:val="3"/>
      </w:pPr>
      <w:r>
        <w:rPr>
          <w:rFonts w:hint="eastAsia"/>
        </w:rPr>
        <w:t>The N</w:t>
      </w:r>
      <w:r>
        <w:t>ecessity</w:t>
      </w:r>
      <w:r>
        <w:rPr>
          <w:rFonts w:hint="eastAsia"/>
        </w:rPr>
        <w:t xml:space="preserve"> of </w:t>
      </w:r>
      <w:r>
        <w:t>“</w:t>
      </w:r>
      <w:r>
        <w:rPr>
          <w:rFonts w:hint="eastAsia"/>
        </w:rPr>
        <w:t>Association Confirmation</w:t>
      </w:r>
      <w:r>
        <w:t>”</w:t>
      </w:r>
      <w:r w:rsidR="00E90229">
        <w:rPr>
          <w:rFonts w:eastAsiaTheme="minorEastAsia" w:hint="eastAsia"/>
        </w:rPr>
        <w:t xml:space="preserve"> </w:t>
      </w:r>
      <w:r w:rsidR="00736211">
        <w:rPr>
          <w:rFonts w:eastAsia="SimSun" w:hint="eastAsia"/>
        </w:rPr>
        <w:t>for RCLWI</w:t>
      </w:r>
    </w:p>
    <w:p w:rsidR="00B1541D" w:rsidRDefault="00B1541D" w:rsidP="00B1541D">
      <w:r>
        <w:rPr>
          <w:rFonts w:hint="eastAsia"/>
        </w:rPr>
        <w:t xml:space="preserve">As </w:t>
      </w:r>
      <w:r>
        <w:t>agreed</w:t>
      </w:r>
      <w:r>
        <w:rPr>
          <w:rFonts w:hint="eastAsia"/>
        </w:rPr>
        <w:t xml:space="preserve"> in RAN2#91bis </w:t>
      </w:r>
      <w:r>
        <w:t xml:space="preserve">meeting </w:t>
      </w:r>
      <w:r w:rsidR="00DF59D1">
        <w:rPr>
          <w:vertAlign w:val="superscript"/>
        </w:rPr>
        <w:fldChar w:fldCharType="begin"/>
      </w:r>
      <w:r>
        <w:rPr>
          <w:vertAlign w:val="superscript"/>
        </w:rPr>
        <w:instrText xml:space="preserve"> REF _Ref433102004 \r \h </w:instrText>
      </w:r>
      <w:r w:rsidR="00DF59D1">
        <w:rPr>
          <w:vertAlign w:val="superscript"/>
        </w:rPr>
      </w:r>
      <w:r w:rsidR="00DF59D1">
        <w:rPr>
          <w:vertAlign w:val="superscript"/>
        </w:rPr>
        <w:fldChar w:fldCharType="separate"/>
      </w:r>
      <w:r>
        <w:rPr>
          <w:vertAlign w:val="superscript"/>
        </w:rPr>
        <w:t>[6]</w:t>
      </w:r>
      <w:r w:rsidR="00DF59D1">
        <w:rPr>
          <w:vertAlign w:val="superscript"/>
        </w:rPr>
        <w:fldChar w:fldCharType="end"/>
      </w:r>
      <w:r>
        <w:rPr>
          <w:rFonts w:hint="eastAsia"/>
        </w:rPr>
        <w:t xml:space="preserve">, one purpose of this email discussion is to </w:t>
      </w:r>
      <w:r w:rsidRPr="0069562A">
        <w:t>address whether the "Association confirmation" message from UE to eNB is supported</w:t>
      </w:r>
      <w:r>
        <w:rPr>
          <w:rFonts w:hint="eastAsia"/>
        </w:rPr>
        <w:t xml:space="preserve">. </w:t>
      </w:r>
    </w:p>
    <w:p w:rsidR="00B1541D" w:rsidRPr="00181AE2" w:rsidRDefault="00B1541D" w:rsidP="00B1541D">
      <w:pPr>
        <w:rPr>
          <w:b/>
        </w:rPr>
      </w:pPr>
      <w:r>
        <w:rPr>
          <w:rFonts w:hint="eastAsia"/>
          <w:b/>
        </w:rPr>
        <w:t>Q</w:t>
      </w:r>
      <w:r w:rsidRPr="00181AE2">
        <w:rPr>
          <w:b/>
        </w:rPr>
        <w:t xml:space="preserve">1) </w:t>
      </w:r>
      <w:r>
        <w:rPr>
          <w:rFonts w:hint="eastAsia"/>
          <w:b/>
        </w:rPr>
        <w:t xml:space="preserve">Is there a need to </w:t>
      </w:r>
      <w:r w:rsidR="00AD4E94">
        <w:rPr>
          <w:rFonts w:hint="eastAsia"/>
          <w:b/>
        </w:rPr>
        <w:t xml:space="preserve">introduce </w:t>
      </w:r>
      <w:r>
        <w:rPr>
          <w:rFonts w:hint="eastAsia"/>
          <w:b/>
        </w:rPr>
        <w:t xml:space="preserve">an </w:t>
      </w:r>
      <w:r>
        <w:rPr>
          <w:b/>
        </w:rPr>
        <w:t>“</w:t>
      </w:r>
      <w:r>
        <w:rPr>
          <w:rFonts w:hint="eastAsia"/>
          <w:b/>
        </w:rPr>
        <w:t>Association Confirmation</w:t>
      </w:r>
      <w:r>
        <w:rPr>
          <w:b/>
        </w:rPr>
        <w:t>”</w:t>
      </w:r>
      <w:r w:rsidR="00E90229">
        <w:rPr>
          <w:rFonts w:eastAsiaTheme="minorEastAsia" w:hint="eastAsia"/>
          <w:b/>
        </w:rPr>
        <w:t xml:space="preserve"> </w:t>
      </w:r>
      <w:r w:rsidR="006452BE">
        <w:rPr>
          <w:rFonts w:hint="eastAsia"/>
          <w:b/>
        </w:rPr>
        <w:t xml:space="preserve">indication </w:t>
      </w:r>
      <w:r>
        <w:rPr>
          <w:rFonts w:hint="eastAsia"/>
          <w:b/>
        </w:rPr>
        <w:t>from UE to eNB in RCLWI</w:t>
      </w:r>
      <w:r w:rsidRPr="00181AE2">
        <w:rPr>
          <w:b/>
        </w:rPr>
        <w:t>?</w:t>
      </w:r>
      <w:r>
        <w:rPr>
          <w:rFonts w:hint="eastAsia"/>
          <w:b/>
        </w:rPr>
        <w:t xml:space="preserve"> (Please also specify the reasons in details).</w:t>
      </w:r>
    </w:p>
    <w:p w:rsidR="00B1541D" w:rsidRDefault="00B1541D" w:rsidP="00B1541D">
      <w:r>
        <w:t xml:space="preserve">Companies are </w:t>
      </w:r>
      <w:r>
        <w:rPr>
          <w:rFonts w:hint="eastAsia"/>
        </w:rPr>
        <w:t xml:space="preserve">kindly </w:t>
      </w:r>
      <w:r>
        <w:t xml:space="preserve">invited to fill in their views on the </w:t>
      </w:r>
      <w:r>
        <w:rPr>
          <w:rFonts w:hint="eastAsia"/>
        </w:rPr>
        <w:t>above question: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627"/>
        <w:gridCol w:w="6641"/>
      </w:tblGrid>
      <w:tr w:rsidR="00B1541D" w:rsidRPr="00F1626F" w:rsidTr="00A23336">
        <w:trPr>
          <w:trHeight w:val="431"/>
        </w:trPr>
        <w:tc>
          <w:tcPr>
            <w:tcW w:w="1595" w:type="dxa"/>
            <w:shd w:val="clear" w:color="auto" w:fill="B6DDE8"/>
          </w:tcPr>
          <w:p w:rsidR="00B1541D" w:rsidRPr="00F1626F" w:rsidRDefault="00B1541D" w:rsidP="00A23336">
            <w:pPr>
              <w:tabs>
                <w:tab w:val="left" w:pos="1622"/>
              </w:tabs>
              <w:overflowPunct/>
              <w:autoSpaceDE/>
              <w:autoSpaceDN/>
              <w:adjustRightInd/>
              <w:spacing w:after="0"/>
              <w:jc w:val="left"/>
              <w:textAlignment w:val="auto"/>
              <w:rPr>
                <w:rFonts w:cs="Arial"/>
                <w:b/>
              </w:rPr>
            </w:pPr>
            <w:r w:rsidRPr="00F1626F">
              <w:rPr>
                <w:rFonts w:cs="Arial"/>
                <w:b/>
              </w:rPr>
              <w:t xml:space="preserve">Company </w:t>
            </w:r>
          </w:p>
        </w:tc>
        <w:tc>
          <w:tcPr>
            <w:tcW w:w="1627" w:type="dxa"/>
            <w:shd w:val="clear" w:color="auto" w:fill="B6DDE8"/>
          </w:tcPr>
          <w:p w:rsidR="00B1541D" w:rsidRPr="00F1626F" w:rsidRDefault="00B1541D" w:rsidP="00A23336">
            <w:pPr>
              <w:jc w:val="left"/>
              <w:rPr>
                <w:rFonts w:cs="Arial"/>
                <w:b/>
              </w:rPr>
            </w:pPr>
            <w:r w:rsidRPr="00F1626F">
              <w:rPr>
                <w:rFonts w:cs="Arial"/>
                <w:b/>
              </w:rPr>
              <w:t>Yes or No</w:t>
            </w:r>
          </w:p>
        </w:tc>
        <w:tc>
          <w:tcPr>
            <w:tcW w:w="6641" w:type="dxa"/>
            <w:shd w:val="clear" w:color="auto" w:fill="B6DDE8"/>
          </w:tcPr>
          <w:p w:rsidR="00B1541D" w:rsidRPr="00F1626F" w:rsidRDefault="00B1541D" w:rsidP="00A23336">
            <w:pPr>
              <w:jc w:val="left"/>
              <w:rPr>
                <w:rFonts w:cs="Arial"/>
                <w:b/>
              </w:rPr>
            </w:pPr>
            <w:r w:rsidRPr="00F1626F">
              <w:rPr>
                <w:rFonts w:cs="Arial"/>
                <w:b/>
              </w:rPr>
              <w:t>Comments (</w:t>
            </w:r>
            <w:r w:rsidRPr="00F1626F">
              <w:rPr>
                <w:rFonts w:cs="Arial" w:hint="eastAsia"/>
                <w:b/>
              </w:rPr>
              <w:t>I</w:t>
            </w:r>
            <w:r w:rsidRPr="00F1626F">
              <w:rPr>
                <w:rFonts w:cs="Arial"/>
                <w:b/>
              </w:rPr>
              <w:t xml:space="preserve">ncluding </w:t>
            </w:r>
            <w:r w:rsidRPr="00F1626F">
              <w:rPr>
                <w:rFonts w:cs="Arial" w:hint="eastAsia"/>
                <w:b/>
              </w:rPr>
              <w:t>D</w:t>
            </w:r>
            <w:r w:rsidRPr="00F1626F">
              <w:rPr>
                <w:rFonts w:cs="Arial"/>
                <w:b/>
              </w:rPr>
              <w:t xml:space="preserve">etailed </w:t>
            </w:r>
            <w:r w:rsidRPr="00F1626F">
              <w:rPr>
                <w:rFonts w:cs="Arial" w:hint="eastAsia"/>
                <w:b/>
              </w:rPr>
              <w:t>S</w:t>
            </w:r>
            <w:r w:rsidRPr="00F1626F">
              <w:rPr>
                <w:rFonts w:cs="Arial"/>
                <w:b/>
              </w:rPr>
              <w:t>uggestions)</w:t>
            </w:r>
          </w:p>
        </w:tc>
      </w:tr>
      <w:tr w:rsidR="00B1541D" w:rsidRPr="00F1626F" w:rsidTr="00A23336">
        <w:trPr>
          <w:trHeight w:val="289"/>
        </w:trPr>
        <w:tc>
          <w:tcPr>
            <w:tcW w:w="1595" w:type="dxa"/>
          </w:tcPr>
          <w:p w:rsidR="00B1541D" w:rsidRPr="00F1626F" w:rsidRDefault="00CC3B10" w:rsidP="00A23336">
            <w:pPr>
              <w:tabs>
                <w:tab w:val="left" w:pos="1622"/>
              </w:tabs>
              <w:overflowPunct/>
              <w:autoSpaceDE/>
              <w:autoSpaceDN/>
              <w:adjustRightInd/>
              <w:spacing w:after="0"/>
              <w:jc w:val="left"/>
              <w:textAlignment w:val="auto"/>
              <w:rPr>
                <w:rFonts w:cs="Arial"/>
              </w:rPr>
            </w:pPr>
            <w:r w:rsidRPr="00F1626F">
              <w:rPr>
                <w:rFonts w:cs="Arial"/>
              </w:rPr>
              <w:t>Nokia Networks</w:t>
            </w:r>
          </w:p>
        </w:tc>
        <w:tc>
          <w:tcPr>
            <w:tcW w:w="1627" w:type="dxa"/>
          </w:tcPr>
          <w:p w:rsidR="00B1541D" w:rsidRPr="00F1626F" w:rsidRDefault="00CC3B10" w:rsidP="00A23336">
            <w:pPr>
              <w:tabs>
                <w:tab w:val="left" w:pos="1941"/>
                <w:tab w:val="left" w:pos="3165"/>
              </w:tabs>
              <w:overflowPunct/>
              <w:autoSpaceDE/>
              <w:autoSpaceDN/>
              <w:adjustRightInd/>
              <w:spacing w:after="0"/>
              <w:jc w:val="left"/>
              <w:textAlignment w:val="auto"/>
              <w:rPr>
                <w:rFonts w:cs="Arial"/>
                <w:i/>
              </w:rPr>
            </w:pPr>
            <w:r w:rsidRPr="00F1626F">
              <w:rPr>
                <w:rFonts w:cs="Arial"/>
                <w:i/>
              </w:rPr>
              <w:t>Yes</w:t>
            </w:r>
          </w:p>
        </w:tc>
        <w:tc>
          <w:tcPr>
            <w:tcW w:w="6641" w:type="dxa"/>
          </w:tcPr>
          <w:p w:rsidR="00B1541D" w:rsidRPr="00F1626F" w:rsidRDefault="00CC3B10" w:rsidP="00CC3B10">
            <w:pPr>
              <w:tabs>
                <w:tab w:val="left" w:pos="1941"/>
                <w:tab w:val="left" w:pos="3165"/>
              </w:tabs>
              <w:overflowPunct/>
              <w:autoSpaceDE/>
              <w:autoSpaceDN/>
              <w:adjustRightInd/>
              <w:spacing w:after="0"/>
              <w:jc w:val="left"/>
              <w:textAlignment w:val="auto"/>
              <w:rPr>
                <w:rFonts w:cs="Arial"/>
                <w:i/>
              </w:rPr>
            </w:pPr>
            <w:r w:rsidRPr="00F1626F">
              <w:rPr>
                <w:rFonts w:cs="Arial"/>
                <w:i/>
              </w:rPr>
              <w:t>The association confirmation message from UE may be faster than the association confirm from the WT. Also, having confirmation from both UE and WT when doing WT addition would be good to avoid error situations. Finally, since the Xw-C is assumed to be optional, there are cases when the eNB would never get the confirmation message that the offloading is successful.</w:t>
            </w:r>
          </w:p>
        </w:tc>
      </w:tr>
      <w:tr w:rsidR="00B1541D" w:rsidRPr="00F1626F" w:rsidTr="00A23336">
        <w:trPr>
          <w:trHeight w:val="289"/>
        </w:trPr>
        <w:tc>
          <w:tcPr>
            <w:tcW w:w="1595" w:type="dxa"/>
          </w:tcPr>
          <w:p w:rsidR="00B1541D" w:rsidRPr="00F1626F" w:rsidRDefault="002C582C" w:rsidP="00A23336">
            <w:pPr>
              <w:tabs>
                <w:tab w:val="left" w:pos="1622"/>
              </w:tabs>
              <w:overflowPunct/>
              <w:autoSpaceDE/>
              <w:autoSpaceDN/>
              <w:adjustRightInd/>
              <w:spacing w:after="0"/>
              <w:jc w:val="left"/>
              <w:textAlignment w:val="auto"/>
              <w:rPr>
                <w:rFonts w:cs="Arial"/>
              </w:rPr>
            </w:pPr>
            <w:r w:rsidRPr="00F1626F">
              <w:rPr>
                <w:rFonts w:cs="Arial"/>
              </w:rPr>
              <w:t>Intel Corporation</w:t>
            </w:r>
          </w:p>
        </w:tc>
        <w:tc>
          <w:tcPr>
            <w:tcW w:w="1627" w:type="dxa"/>
          </w:tcPr>
          <w:p w:rsidR="00B1541D" w:rsidRPr="00F1626F" w:rsidRDefault="002C582C" w:rsidP="00A23336">
            <w:pPr>
              <w:tabs>
                <w:tab w:val="left" w:pos="1941"/>
                <w:tab w:val="left" w:pos="3165"/>
              </w:tabs>
              <w:overflowPunct/>
              <w:autoSpaceDE/>
              <w:autoSpaceDN/>
              <w:adjustRightInd/>
              <w:spacing w:after="0"/>
              <w:jc w:val="left"/>
              <w:textAlignment w:val="auto"/>
              <w:rPr>
                <w:rFonts w:cs="Arial"/>
                <w:i/>
              </w:rPr>
            </w:pPr>
            <w:r w:rsidRPr="00F1626F">
              <w:rPr>
                <w:rFonts w:cs="Arial"/>
                <w:i/>
              </w:rPr>
              <w:t>Yes</w:t>
            </w:r>
          </w:p>
        </w:tc>
        <w:tc>
          <w:tcPr>
            <w:tcW w:w="6641" w:type="dxa"/>
          </w:tcPr>
          <w:p w:rsidR="00B1541D" w:rsidRPr="00F1626F" w:rsidRDefault="002C582C" w:rsidP="00A23336">
            <w:pPr>
              <w:tabs>
                <w:tab w:val="left" w:pos="1941"/>
                <w:tab w:val="left" w:pos="3165"/>
              </w:tabs>
              <w:overflowPunct/>
              <w:autoSpaceDE/>
              <w:autoSpaceDN/>
              <w:adjustRightInd/>
              <w:spacing w:after="0"/>
              <w:jc w:val="left"/>
              <w:textAlignment w:val="auto"/>
              <w:rPr>
                <w:rFonts w:cs="Arial"/>
                <w:i/>
              </w:rPr>
            </w:pPr>
            <w:r w:rsidRPr="00F1626F">
              <w:rPr>
                <w:rFonts w:cs="Arial"/>
                <w:i/>
              </w:rPr>
              <w:t>Since RCLWI may be deployed without the Xw interface.</w:t>
            </w:r>
          </w:p>
        </w:tc>
      </w:tr>
      <w:tr w:rsidR="00B1541D" w:rsidRPr="00F1626F" w:rsidTr="00A23336">
        <w:trPr>
          <w:trHeight w:val="289"/>
        </w:trPr>
        <w:tc>
          <w:tcPr>
            <w:tcW w:w="1595" w:type="dxa"/>
          </w:tcPr>
          <w:p w:rsidR="00B1541D" w:rsidRPr="00F1626F" w:rsidRDefault="00765EF3" w:rsidP="00A23336">
            <w:pPr>
              <w:tabs>
                <w:tab w:val="left" w:pos="1622"/>
              </w:tabs>
              <w:overflowPunct/>
              <w:autoSpaceDE/>
              <w:autoSpaceDN/>
              <w:adjustRightInd/>
              <w:spacing w:after="0"/>
              <w:jc w:val="left"/>
              <w:textAlignment w:val="auto"/>
              <w:rPr>
                <w:rFonts w:cs="Arial"/>
              </w:rPr>
            </w:pPr>
            <w:r w:rsidRPr="00F1626F">
              <w:rPr>
                <w:rFonts w:cs="Arial" w:hint="eastAsia"/>
              </w:rPr>
              <w:t>ZTE</w:t>
            </w:r>
          </w:p>
        </w:tc>
        <w:tc>
          <w:tcPr>
            <w:tcW w:w="1627" w:type="dxa"/>
          </w:tcPr>
          <w:p w:rsidR="00B1541D" w:rsidRPr="00F1626F" w:rsidRDefault="00765EF3" w:rsidP="00A23336">
            <w:pPr>
              <w:tabs>
                <w:tab w:val="left" w:pos="1941"/>
                <w:tab w:val="left" w:pos="3165"/>
              </w:tabs>
              <w:overflowPunct/>
              <w:autoSpaceDE/>
              <w:autoSpaceDN/>
              <w:adjustRightInd/>
              <w:spacing w:after="0"/>
              <w:jc w:val="left"/>
              <w:textAlignment w:val="auto"/>
              <w:rPr>
                <w:rFonts w:cs="Arial"/>
                <w:i/>
              </w:rPr>
            </w:pPr>
            <w:r w:rsidRPr="00F1626F">
              <w:rPr>
                <w:rFonts w:cs="Arial" w:hint="eastAsia"/>
                <w:i/>
              </w:rPr>
              <w:t>Yes</w:t>
            </w:r>
          </w:p>
        </w:tc>
        <w:tc>
          <w:tcPr>
            <w:tcW w:w="6641" w:type="dxa"/>
          </w:tcPr>
          <w:p w:rsidR="00B1541D" w:rsidRPr="00F1626F" w:rsidRDefault="00765EF3" w:rsidP="002E7AF9">
            <w:pPr>
              <w:tabs>
                <w:tab w:val="left" w:pos="1941"/>
                <w:tab w:val="left" w:pos="3165"/>
              </w:tabs>
              <w:overflowPunct/>
              <w:autoSpaceDE/>
              <w:autoSpaceDN/>
              <w:adjustRightInd/>
              <w:spacing w:after="0"/>
              <w:jc w:val="left"/>
              <w:textAlignment w:val="auto"/>
              <w:rPr>
                <w:rFonts w:cs="Arial"/>
                <w:i/>
              </w:rPr>
            </w:pPr>
            <w:r w:rsidRPr="00F1626F">
              <w:rPr>
                <w:rFonts w:cs="Arial" w:hint="eastAsia"/>
                <w:i/>
              </w:rPr>
              <w:t>In RCLWI deployment</w:t>
            </w:r>
            <w:r w:rsidR="00F1626F" w:rsidRPr="00F1626F">
              <w:rPr>
                <w:rFonts w:eastAsiaTheme="minorEastAsia" w:cs="Arial" w:hint="eastAsia"/>
                <w:i/>
              </w:rPr>
              <w:t xml:space="preserve"> </w:t>
            </w:r>
            <w:r w:rsidRPr="00F1626F">
              <w:rPr>
                <w:rFonts w:cs="Arial" w:hint="eastAsia"/>
                <w:i/>
              </w:rPr>
              <w:t xml:space="preserve">w.o. Xw-C, </w:t>
            </w:r>
            <w:r w:rsidRPr="00F1626F">
              <w:rPr>
                <w:rFonts w:cs="Arial"/>
                <w:i/>
              </w:rPr>
              <w:t>“</w:t>
            </w:r>
            <w:r w:rsidRPr="00F1626F">
              <w:rPr>
                <w:rFonts w:hint="eastAsia"/>
              </w:rPr>
              <w:t>Association Confirmation</w:t>
            </w:r>
            <w:r w:rsidRPr="00F1626F">
              <w:t>”</w:t>
            </w:r>
            <w:r w:rsidR="00E90229" w:rsidRPr="00F1626F">
              <w:rPr>
                <w:rFonts w:eastAsiaTheme="minorEastAsia" w:hint="eastAsia"/>
              </w:rPr>
              <w:t xml:space="preserve"> </w:t>
            </w:r>
            <w:r w:rsidR="00B853DA" w:rsidRPr="00F1626F">
              <w:rPr>
                <w:rFonts w:hint="eastAsia"/>
              </w:rPr>
              <w:t xml:space="preserve">message </w:t>
            </w:r>
            <w:r w:rsidRPr="00F1626F">
              <w:rPr>
                <w:rFonts w:hint="eastAsia"/>
              </w:rPr>
              <w:t xml:space="preserve">is </w:t>
            </w:r>
            <w:r w:rsidR="000E5BDB" w:rsidRPr="00F1626F">
              <w:rPr>
                <w:rFonts w:hint="eastAsia"/>
              </w:rPr>
              <w:t xml:space="preserve">optionally </w:t>
            </w:r>
            <w:r w:rsidRPr="00F1626F">
              <w:rPr>
                <w:rFonts w:hint="eastAsia"/>
              </w:rPr>
              <w:t>needed.</w:t>
            </w:r>
          </w:p>
        </w:tc>
      </w:tr>
      <w:tr w:rsidR="00B1541D" w:rsidRPr="00F1626F" w:rsidTr="00A23336">
        <w:trPr>
          <w:trHeight w:val="289"/>
        </w:trPr>
        <w:tc>
          <w:tcPr>
            <w:tcW w:w="1595" w:type="dxa"/>
          </w:tcPr>
          <w:p w:rsidR="00B1541D" w:rsidRPr="00F1626F" w:rsidRDefault="00653C41" w:rsidP="00A23336">
            <w:pPr>
              <w:tabs>
                <w:tab w:val="left" w:pos="1622"/>
              </w:tabs>
              <w:overflowPunct/>
              <w:autoSpaceDE/>
              <w:autoSpaceDN/>
              <w:adjustRightInd/>
              <w:spacing w:after="0"/>
              <w:jc w:val="left"/>
              <w:textAlignment w:val="auto"/>
              <w:rPr>
                <w:rFonts w:eastAsia="Malgun Gothic" w:cs="Arial"/>
                <w:lang w:eastAsia="ko-KR"/>
              </w:rPr>
            </w:pPr>
            <w:r w:rsidRPr="00F1626F">
              <w:rPr>
                <w:rFonts w:eastAsia="Malgun Gothic" w:cs="Arial" w:hint="eastAsia"/>
                <w:lang w:eastAsia="ko-KR"/>
              </w:rPr>
              <w:t>LG</w:t>
            </w:r>
          </w:p>
        </w:tc>
        <w:tc>
          <w:tcPr>
            <w:tcW w:w="1627" w:type="dxa"/>
          </w:tcPr>
          <w:p w:rsidR="00B1541D" w:rsidRPr="00F1626F" w:rsidRDefault="00653C41" w:rsidP="00A23336">
            <w:pPr>
              <w:tabs>
                <w:tab w:val="left" w:pos="1941"/>
                <w:tab w:val="left" w:pos="3165"/>
              </w:tabs>
              <w:overflowPunct/>
              <w:autoSpaceDE/>
              <w:autoSpaceDN/>
              <w:adjustRightInd/>
              <w:spacing w:after="0"/>
              <w:jc w:val="left"/>
              <w:textAlignment w:val="auto"/>
              <w:rPr>
                <w:rFonts w:eastAsia="Malgun Gothic" w:cs="Arial"/>
                <w:i/>
                <w:lang w:eastAsia="ko-KR"/>
              </w:rPr>
            </w:pPr>
            <w:r w:rsidRPr="00F1626F">
              <w:rPr>
                <w:rFonts w:eastAsia="Malgun Gothic" w:cs="Arial" w:hint="eastAsia"/>
                <w:i/>
                <w:lang w:eastAsia="ko-KR"/>
              </w:rPr>
              <w:t>No</w:t>
            </w:r>
          </w:p>
        </w:tc>
        <w:tc>
          <w:tcPr>
            <w:tcW w:w="6641" w:type="dxa"/>
          </w:tcPr>
          <w:p w:rsidR="00CE7BFB" w:rsidRPr="00F1626F" w:rsidRDefault="00653C41" w:rsidP="002452CD">
            <w:pPr>
              <w:tabs>
                <w:tab w:val="left" w:pos="1941"/>
                <w:tab w:val="left" w:pos="3165"/>
              </w:tabs>
              <w:overflowPunct/>
              <w:autoSpaceDE/>
              <w:autoSpaceDN/>
              <w:adjustRightInd/>
              <w:spacing w:after="0"/>
              <w:jc w:val="left"/>
              <w:textAlignment w:val="auto"/>
              <w:rPr>
                <w:rFonts w:eastAsia="Malgun Gothic" w:cs="Arial"/>
                <w:i/>
                <w:lang w:eastAsia="ko-KR"/>
              </w:rPr>
            </w:pPr>
            <w:r w:rsidRPr="00F1626F">
              <w:rPr>
                <w:rFonts w:eastAsia="Malgun Gothic" w:cs="Arial"/>
                <w:i/>
                <w:lang w:eastAsia="ko-KR"/>
              </w:rPr>
              <w:t>T</w:t>
            </w:r>
            <w:r w:rsidR="002452CD" w:rsidRPr="00F1626F">
              <w:rPr>
                <w:rFonts w:eastAsia="Malgun Gothic" w:cs="Arial" w:hint="eastAsia"/>
                <w:i/>
                <w:lang w:eastAsia="ko-KR"/>
              </w:rPr>
              <w:t>he</w:t>
            </w:r>
            <w:r w:rsidRPr="00F1626F">
              <w:rPr>
                <w:rFonts w:eastAsia="Malgun Gothic" w:cs="Arial" w:hint="eastAsia"/>
                <w:i/>
                <w:lang w:eastAsia="ko-KR"/>
              </w:rPr>
              <w:t xml:space="preserve"> association confirmation is needed</w:t>
            </w:r>
            <w:r w:rsidR="00E90229" w:rsidRPr="00F1626F">
              <w:rPr>
                <w:rFonts w:eastAsiaTheme="minorEastAsia" w:cs="Arial" w:hint="eastAsia"/>
                <w:i/>
              </w:rPr>
              <w:t xml:space="preserve"> </w:t>
            </w:r>
            <w:r w:rsidRPr="00F1626F">
              <w:rPr>
                <w:rFonts w:eastAsia="Malgun Gothic" w:cs="Arial" w:hint="eastAsia"/>
                <w:i/>
                <w:lang w:eastAsia="ko-KR"/>
              </w:rPr>
              <w:t xml:space="preserve">to </w:t>
            </w:r>
            <w:r w:rsidR="007C6EAE" w:rsidRPr="00F1626F">
              <w:rPr>
                <w:rFonts w:eastAsia="Malgun Gothic" w:cs="Arial" w:hint="eastAsia"/>
                <w:i/>
                <w:lang w:eastAsia="ko-KR"/>
              </w:rPr>
              <w:t>allow</w:t>
            </w:r>
            <w:r w:rsidRPr="00F1626F">
              <w:rPr>
                <w:rFonts w:eastAsia="Malgun Gothic" w:cs="Arial" w:hint="eastAsia"/>
                <w:i/>
                <w:lang w:eastAsia="ko-KR"/>
              </w:rPr>
              <w:t xml:space="preserve"> eNB </w:t>
            </w:r>
            <w:r w:rsidR="007C6EAE" w:rsidRPr="00F1626F">
              <w:rPr>
                <w:rFonts w:eastAsia="Malgun Gothic" w:cs="Arial" w:hint="eastAsia"/>
                <w:i/>
                <w:lang w:eastAsia="ko-KR"/>
              </w:rPr>
              <w:t xml:space="preserve">to </w:t>
            </w:r>
            <w:r w:rsidR="00AF789B" w:rsidRPr="00F1626F">
              <w:rPr>
                <w:rFonts w:eastAsia="Malgun Gothic" w:cs="Arial" w:hint="eastAsia"/>
                <w:i/>
                <w:lang w:eastAsia="ko-KR"/>
              </w:rPr>
              <w:t xml:space="preserve">start data forwarding </w:t>
            </w:r>
            <w:r w:rsidR="007C6EAE" w:rsidRPr="00F1626F">
              <w:rPr>
                <w:rFonts w:eastAsia="Malgun Gothic" w:cs="Arial" w:hint="eastAsia"/>
                <w:i/>
                <w:lang w:eastAsia="ko-KR"/>
              </w:rPr>
              <w:t>to WLAN</w:t>
            </w:r>
            <w:r w:rsidRPr="00F1626F">
              <w:rPr>
                <w:rFonts w:eastAsia="Malgun Gothic" w:cs="Arial" w:hint="eastAsia"/>
                <w:i/>
                <w:lang w:eastAsia="ko-KR"/>
              </w:rPr>
              <w:t xml:space="preserve"> via Xw-U.</w:t>
            </w:r>
            <w:r w:rsidR="00E90229" w:rsidRPr="00F1626F">
              <w:rPr>
                <w:rFonts w:eastAsiaTheme="minorEastAsia" w:cs="Arial" w:hint="eastAsia"/>
                <w:i/>
              </w:rPr>
              <w:t xml:space="preserve"> </w:t>
            </w:r>
            <w:r w:rsidR="00CE7BFB" w:rsidRPr="00F1626F">
              <w:rPr>
                <w:rFonts w:eastAsia="Malgun Gothic" w:cs="Arial" w:hint="eastAsia"/>
                <w:i/>
                <w:lang w:eastAsia="ko-KR"/>
              </w:rPr>
              <w:t>S</w:t>
            </w:r>
            <w:r w:rsidR="00CE7BFB" w:rsidRPr="00F1626F">
              <w:rPr>
                <w:rFonts w:eastAsia="Malgun Gothic" w:cs="Arial"/>
                <w:i/>
                <w:lang w:eastAsia="ko-KR"/>
              </w:rPr>
              <w:t>i</w:t>
            </w:r>
            <w:r w:rsidR="00CE7BFB" w:rsidRPr="00F1626F">
              <w:rPr>
                <w:rFonts w:eastAsia="Malgun Gothic" w:cs="Arial" w:hint="eastAsia"/>
                <w:i/>
                <w:lang w:eastAsia="ko-KR"/>
              </w:rPr>
              <w:t xml:space="preserve">nce the Xw-C is </w:t>
            </w:r>
            <w:r w:rsidR="00CE7BFB" w:rsidRPr="00F1626F">
              <w:rPr>
                <w:rFonts w:eastAsia="Malgun Gothic" w:cs="Arial"/>
                <w:i/>
                <w:lang w:eastAsia="ko-KR"/>
              </w:rPr>
              <w:t>mandatory</w:t>
            </w:r>
            <w:r w:rsidR="00CE7BFB" w:rsidRPr="00F1626F">
              <w:rPr>
                <w:rFonts w:eastAsia="Malgun Gothic" w:cs="Arial" w:hint="eastAsia"/>
                <w:i/>
                <w:lang w:eastAsia="ko-KR"/>
              </w:rPr>
              <w:t xml:space="preserve"> for LWA </w:t>
            </w:r>
            <w:r w:rsidR="00CE7BFB" w:rsidRPr="00F1626F">
              <w:rPr>
                <w:rFonts w:eastAsia="Malgun Gothic" w:cs="Arial"/>
                <w:i/>
                <w:lang w:eastAsia="ko-KR"/>
              </w:rPr>
              <w:t>operation</w:t>
            </w:r>
            <w:r w:rsidR="00CE7BFB" w:rsidRPr="00F1626F">
              <w:rPr>
                <w:rFonts w:eastAsia="Malgun Gothic" w:cs="Arial" w:hint="eastAsia"/>
                <w:i/>
                <w:lang w:eastAsia="ko-KR"/>
              </w:rPr>
              <w:t>, the association confirmation from WT is sufficient.</w:t>
            </w:r>
          </w:p>
          <w:p w:rsidR="00CE7BFB" w:rsidRPr="00F1626F" w:rsidRDefault="00CE7BFB" w:rsidP="002452CD">
            <w:pPr>
              <w:tabs>
                <w:tab w:val="left" w:pos="1941"/>
                <w:tab w:val="left" w:pos="3165"/>
              </w:tabs>
              <w:overflowPunct/>
              <w:autoSpaceDE/>
              <w:autoSpaceDN/>
              <w:adjustRightInd/>
              <w:spacing w:after="0"/>
              <w:jc w:val="left"/>
              <w:textAlignment w:val="auto"/>
              <w:rPr>
                <w:rFonts w:eastAsia="Malgun Gothic" w:cs="Arial"/>
                <w:i/>
                <w:lang w:eastAsia="ko-KR"/>
              </w:rPr>
            </w:pPr>
          </w:p>
          <w:p w:rsidR="00B9648E" w:rsidRPr="00F1626F" w:rsidRDefault="00CE7BFB" w:rsidP="00CE7BFB">
            <w:pPr>
              <w:tabs>
                <w:tab w:val="left" w:pos="1941"/>
                <w:tab w:val="left" w:pos="3165"/>
              </w:tabs>
              <w:overflowPunct/>
              <w:autoSpaceDE/>
              <w:autoSpaceDN/>
              <w:adjustRightInd/>
              <w:spacing w:after="0"/>
              <w:jc w:val="left"/>
              <w:textAlignment w:val="auto"/>
              <w:rPr>
                <w:rFonts w:eastAsia="Malgun Gothic" w:cs="Arial"/>
                <w:i/>
                <w:lang w:eastAsia="ko-KR"/>
              </w:rPr>
            </w:pPr>
            <w:r w:rsidRPr="00F1626F">
              <w:rPr>
                <w:rFonts w:eastAsia="Malgun Gothic" w:cs="Arial"/>
                <w:i/>
                <w:lang w:eastAsia="ko-KR"/>
              </w:rPr>
              <w:t>However</w:t>
            </w:r>
            <w:r w:rsidRPr="00F1626F">
              <w:rPr>
                <w:rFonts w:eastAsia="Malgun Gothic" w:cs="Arial" w:hint="eastAsia"/>
                <w:i/>
                <w:lang w:eastAsia="ko-KR"/>
              </w:rPr>
              <w:t>, i</w:t>
            </w:r>
            <w:r w:rsidR="00660FAC" w:rsidRPr="00F1626F">
              <w:rPr>
                <w:rFonts w:eastAsia="Malgun Gothic" w:cs="Arial" w:hint="eastAsia"/>
                <w:i/>
                <w:lang w:eastAsia="ko-KR"/>
              </w:rPr>
              <w:t xml:space="preserve">n case of LWI, there is no </w:t>
            </w:r>
            <w:r w:rsidRPr="00F1626F">
              <w:rPr>
                <w:rFonts w:eastAsia="Malgun Gothic" w:cs="Arial" w:hint="eastAsia"/>
                <w:i/>
                <w:lang w:eastAsia="ko-KR"/>
              </w:rPr>
              <w:t>data transmission</w:t>
            </w:r>
            <w:r w:rsidR="00E90229" w:rsidRPr="00F1626F">
              <w:rPr>
                <w:rFonts w:eastAsiaTheme="minorEastAsia" w:cs="Arial" w:hint="eastAsia"/>
                <w:i/>
              </w:rPr>
              <w:t xml:space="preserve"> </w:t>
            </w:r>
            <w:r w:rsidR="002452CD" w:rsidRPr="00F1626F">
              <w:rPr>
                <w:rFonts w:eastAsia="Malgun Gothic" w:cs="Arial" w:hint="eastAsia"/>
                <w:i/>
                <w:lang w:eastAsia="ko-KR"/>
              </w:rPr>
              <w:t xml:space="preserve">between eNB and WLAN AP. </w:t>
            </w:r>
            <w:r w:rsidRPr="00F1626F">
              <w:rPr>
                <w:rFonts w:eastAsia="Malgun Gothic" w:cs="Arial" w:hint="eastAsia"/>
                <w:i/>
                <w:lang w:eastAsia="ko-KR"/>
              </w:rPr>
              <w:t xml:space="preserve">So the association confirmation is not needed for LWI operation and </w:t>
            </w:r>
            <w:r w:rsidR="007C6EAE" w:rsidRPr="00F1626F">
              <w:rPr>
                <w:rFonts w:eastAsia="Malgun Gothic" w:cs="Arial" w:hint="eastAsia"/>
                <w:i/>
                <w:lang w:eastAsia="ko-KR"/>
              </w:rPr>
              <w:t xml:space="preserve">we </w:t>
            </w:r>
            <w:r w:rsidR="007C6EAE" w:rsidRPr="00F1626F">
              <w:rPr>
                <w:rFonts w:eastAsia="Malgun Gothic" w:cs="Arial"/>
                <w:i/>
                <w:lang w:eastAsia="ko-KR"/>
              </w:rPr>
              <w:t>don’t</w:t>
            </w:r>
            <w:r w:rsidR="007C6EAE" w:rsidRPr="00F1626F">
              <w:rPr>
                <w:rFonts w:eastAsia="Malgun Gothic" w:cs="Arial" w:hint="eastAsia"/>
                <w:i/>
                <w:lang w:eastAsia="ko-KR"/>
              </w:rPr>
              <w:t xml:space="preserve"> need to specify </w:t>
            </w:r>
            <w:r w:rsidR="007C6EAE" w:rsidRPr="00F1626F">
              <w:rPr>
                <w:rFonts w:eastAsia="Malgun Gothic" w:cs="Arial"/>
                <w:i/>
                <w:lang w:eastAsia="ko-KR"/>
              </w:rPr>
              <w:t>redundant</w:t>
            </w:r>
            <w:r w:rsidR="007C6EAE" w:rsidRPr="00F1626F">
              <w:rPr>
                <w:rFonts w:eastAsia="Malgun Gothic" w:cs="Arial" w:hint="eastAsia"/>
                <w:i/>
                <w:lang w:eastAsia="ko-KR"/>
              </w:rPr>
              <w:t xml:space="preserve"> solution.</w:t>
            </w:r>
          </w:p>
        </w:tc>
      </w:tr>
      <w:tr w:rsidR="00B1541D" w:rsidRPr="00F1626F" w:rsidTr="00A23336">
        <w:trPr>
          <w:trHeight w:val="289"/>
        </w:trPr>
        <w:tc>
          <w:tcPr>
            <w:tcW w:w="1595" w:type="dxa"/>
          </w:tcPr>
          <w:p w:rsidR="00B1541D" w:rsidRPr="00F1626F" w:rsidRDefault="00843490" w:rsidP="00A23336">
            <w:pPr>
              <w:tabs>
                <w:tab w:val="left" w:pos="1622"/>
              </w:tabs>
              <w:overflowPunct/>
              <w:autoSpaceDE/>
              <w:autoSpaceDN/>
              <w:adjustRightInd/>
              <w:spacing w:after="0"/>
              <w:jc w:val="left"/>
              <w:textAlignment w:val="auto"/>
              <w:rPr>
                <w:rFonts w:cs="Arial"/>
              </w:rPr>
            </w:pPr>
            <w:r w:rsidRPr="00F1626F">
              <w:rPr>
                <w:rFonts w:cs="Arial"/>
              </w:rPr>
              <w:t>MediaTek</w:t>
            </w:r>
          </w:p>
        </w:tc>
        <w:tc>
          <w:tcPr>
            <w:tcW w:w="1627" w:type="dxa"/>
          </w:tcPr>
          <w:p w:rsidR="00B1541D" w:rsidRPr="00F1626F" w:rsidRDefault="00843490" w:rsidP="00A23336">
            <w:pPr>
              <w:tabs>
                <w:tab w:val="left" w:pos="1941"/>
                <w:tab w:val="left" w:pos="3165"/>
              </w:tabs>
              <w:overflowPunct/>
              <w:autoSpaceDE/>
              <w:autoSpaceDN/>
              <w:adjustRightInd/>
              <w:spacing w:after="0"/>
              <w:jc w:val="left"/>
              <w:textAlignment w:val="auto"/>
              <w:rPr>
                <w:rFonts w:cs="Arial"/>
                <w:i/>
              </w:rPr>
            </w:pPr>
            <w:r w:rsidRPr="00F1626F">
              <w:rPr>
                <w:rFonts w:cs="Arial"/>
                <w:i/>
              </w:rPr>
              <w:t>Yes</w:t>
            </w:r>
          </w:p>
        </w:tc>
        <w:tc>
          <w:tcPr>
            <w:tcW w:w="6641" w:type="dxa"/>
          </w:tcPr>
          <w:p w:rsidR="00843490" w:rsidRPr="00F1626F" w:rsidRDefault="00843490" w:rsidP="00843490">
            <w:pPr>
              <w:tabs>
                <w:tab w:val="left" w:pos="1941"/>
                <w:tab w:val="left" w:pos="3165"/>
              </w:tabs>
              <w:overflowPunct/>
              <w:autoSpaceDE/>
              <w:autoSpaceDN/>
              <w:adjustRightInd/>
              <w:spacing w:after="0"/>
              <w:jc w:val="left"/>
              <w:textAlignment w:val="auto"/>
              <w:rPr>
                <w:rFonts w:cs="Arial"/>
                <w:i/>
              </w:rPr>
            </w:pPr>
            <w:r w:rsidRPr="00F1626F">
              <w:rPr>
                <w:rFonts w:cs="Arial"/>
                <w:i/>
              </w:rPr>
              <w:t xml:space="preserve">The Xw interface is optional for RCLWI, so if the network requires </w:t>
            </w:r>
            <w:r w:rsidRPr="00F1626F">
              <w:rPr>
                <w:rFonts w:cs="Arial"/>
                <w:i/>
              </w:rPr>
              <w:lastRenderedPageBreak/>
              <w:t>association confirmation, it has to come from the UE.</w:t>
            </w:r>
          </w:p>
          <w:p w:rsidR="00843490" w:rsidRPr="00F1626F" w:rsidRDefault="00843490" w:rsidP="00843490">
            <w:pPr>
              <w:tabs>
                <w:tab w:val="left" w:pos="1941"/>
                <w:tab w:val="left" w:pos="3165"/>
              </w:tabs>
              <w:overflowPunct/>
              <w:autoSpaceDE/>
              <w:autoSpaceDN/>
              <w:adjustRightInd/>
              <w:spacing w:after="0"/>
              <w:jc w:val="left"/>
              <w:textAlignment w:val="auto"/>
              <w:rPr>
                <w:rFonts w:cs="Arial"/>
                <w:i/>
              </w:rPr>
            </w:pPr>
            <w:r w:rsidRPr="00F1626F">
              <w:rPr>
                <w:rFonts w:cs="Arial"/>
                <w:i/>
              </w:rPr>
              <w:t>Even with Xw interface, association confirmation from UE can give early problem indication to eNB if the problem is at the UE, so eNB does not need to wait for WT.</w:t>
            </w:r>
          </w:p>
          <w:p w:rsidR="00B1541D" w:rsidRPr="00F1626F" w:rsidRDefault="00843490" w:rsidP="00843490">
            <w:pPr>
              <w:tabs>
                <w:tab w:val="left" w:pos="1941"/>
                <w:tab w:val="left" w:pos="3165"/>
              </w:tabs>
              <w:overflowPunct/>
              <w:autoSpaceDE/>
              <w:autoSpaceDN/>
              <w:adjustRightInd/>
              <w:spacing w:after="0"/>
              <w:jc w:val="left"/>
              <w:textAlignment w:val="auto"/>
              <w:rPr>
                <w:rFonts w:cs="Arial"/>
                <w:i/>
              </w:rPr>
            </w:pPr>
            <w:r w:rsidRPr="00F1626F">
              <w:rPr>
                <w:rFonts w:cs="Arial"/>
                <w:i/>
              </w:rPr>
              <w:t>Moreover, the WLAN AP may not be aware whether the UE is associating with it for LWA or for other purpose. Having the WT report all UE/STA association events seems</w:t>
            </w:r>
            <w:r w:rsidR="00E90229" w:rsidRPr="00F1626F">
              <w:rPr>
                <w:rFonts w:eastAsiaTheme="minorEastAsia" w:cs="Arial" w:hint="eastAsia"/>
                <w:i/>
              </w:rPr>
              <w:t xml:space="preserve"> </w:t>
            </w:r>
            <w:r w:rsidRPr="00F1626F">
              <w:rPr>
                <w:rFonts w:cs="Arial"/>
                <w:i/>
              </w:rPr>
              <w:t>unnecessary and have security implications.</w:t>
            </w:r>
          </w:p>
        </w:tc>
      </w:tr>
      <w:tr w:rsidR="00B1541D" w:rsidRPr="00F1626F" w:rsidTr="00A23336">
        <w:trPr>
          <w:trHeight w:val="289"/>
        </w:trPr>
        <w:tc>
          <w:tcPr>
            <w:tcW w:w="1595" w:type="dxa"/>
          </w:tcPr>
          <w:p w:rsidR="00B1541D" w:rsidRPr="00F1626F" w:rsidRDefault="00AA1507" w:rsidP="00A23336">
            <w:pPr>
              <w:tabs>
                <w:tab w:val="left" w:pos="1622"/>
              </w:tabs>
              <w:overflowPunct/>
              <w:autoSpaceDE/>
              <w:autoSpaceDN/>
              <w:adjustRightInd/>
              <w:spacing w:after="0"/>
              <w:jc w:val="left"/>
              <w:textAlignment w:val="auto"/>
              <w:rPr>
                <w:rFonts w:cs="Arial"/>
              </w:rPr>
            </w:pPr>
            <w:r w:rsidRPr="00F1626F">
              <w:rPr>
                <w:rFonts w:cs="Arial"/>
              </w:rPr>
              <w:lastRenderedPageBreak/>
              <w:t>InterDigital</w:t>
            </w:r>
          </w:p>
        </w:tc>
        <w:tc>
          <w:tcPr>
            <w:tcW w:w="1627" w:type="dxa"/>
          </w:tcPr>
          <w:p w:rsidR="00B1541D" w:rsidRPr="00F1626F" w:rsidRDefault="00AA1507" w:rsidP="00A23336">
            <w:pPr>
              <w:tabs>
                <w:tab w:val="left" w:pos="1941"/>
                <w:tab w:val="left" w:pos="3165"/>
              </w:tabs>
              <w:overflowPunct/>
              <w:autoSpaceDE/>
              <w:autoSpaceDN/>
              <w:adjustRightInd/>
              <w:spacing w:after="0"/>
              <w:jc w:val="left"/>
              <w:textAlignment w:val="auto"/>
              <w:rPr>
                <w:rFonts w:cs="Arial"/>
                <w:i/>
              </w:rPr>
            </w:pPr>
            <w:r w:rsidRPr="00F1626F">
              <w:rPr>
                <w:rFonts w:cs="Arial"/>
                <w:i/>
              </w:rPr>
              <w:t>Yes for Association Failure and No for Success case</w:t>
            </w:r>
          </w:p>
        </w:tc>
        <w:tc>
          <w:tcPr>
            <w:tcW w:w="6641" w:type="dxa"/>
          </w:tcPr>
          <w:p w:rsidR="00B1541D" w:rsidRPr="00F1626F" w:rsidRDefault="00AA1507" w:rsidP="00A23336">
            <w:pPr>
              <w:tabs>
                <w:tab w:val="left" w:pos="1941"/>
                <w:tab w:val="left" w:pos="3165"/>
              </w:tabs>
              <w:overflowPunct/>
              <w:autoSpaceDE/>
              <w:autoSpaceDN/>
              <w:adjustRightInd/>
              <w:spacing w:after="0"/>
              <w:jc w:val="left"/>
              <w:textAlignment w:val="auto"/>
              <w:rPr>
                <w:rFonts w:cs="Arial"/>
                <w:i/>
              </w:rPr>
            </w:pPr>
            <w:r w:rsidRPr="00F1626F">
              <w:rPr>
                <w:rFonts w:cs="Arial"/>
                <w:i/>
              </w:rPr>
              <w:t>For Interworking, Xw is optional and therefore, RCLWI may be deployed without the Xw interface.</w:t>
            </w:r>
          </w:p>
          <w:p w:rsidR="0070508A" w:rsidRPr="00F1626F" w:rsidRDefault="00AA1507" w:rsidP="00891335">
            <w:pPr>
              <w:tabs>
                <w:tab w:val="left" w:pos="1941"/>
                <w:tab w:val="left" w:pos="3165"/>
              </w:tabs>
              <w:overflowPunct/>
              <w:autoSpaceDE/>
              <w:autoSpaceDN/>
              <w:adjustRightInd/>
              <w:spacing w:after="0"/>
              <w:jc w:val="left"/>
              <w:textAlignment w:val="auto"/>
              <w:rPr>
                <w:rFonts w:cs="Arial"/>
                <w:i/>
              </w:rPr>
            </w:pPr>
            <w:r w:rsidRPr="00F1626F">
              <w:rPr>
                <w:rFonts w:cs="Arial"/>
                <w:i/>
              </w:rPr>
              <w:t>When the UE received (re)Configuration message that allocates WLAN resources for specific E-RABs we assume this (re)Con</w:t>
            </w:r>
            <w:r w:rsidR="00891335" w:rsidRPr="00F1626F">
              <w:rPr>
                <w:rFonts w:cs="Arial"/>
                <w:i/>
              </w:rPr>
              <w:t xml:space="preserve">figuration message </w:t>
            </w:r>
            <w:r w:rsidRPr="00F1626F">
              <w:rPr>
                <w:rFonts w:cs="Arial"/>
                <w:i/>
              </w:rPr>
              <w:t>also include</w:t>
            </w:r>
            <w:r w:rsidR="00891335" w:rsidRPr="00F1626F">
              <w:rPr>
                <w:rFonts w:cs="Arial"/>
                <w:i/>
              </w:rPr>
              <w:t>s</w:t>
            </w:r>
            <w:r w:rsidRPr="00F1626F">
              <w:rPr>
                <w:rFonts w:cs="Arial"/>
                <w:i/>
              </w:rPr>
              <w:t>/serves as traffic steering command to the UE. As such</w:t>
            </w:r>
            <w:r w:rsidR="0070508A" w:rsidRPr="00F1626F">
              <w:rPr>
                <w:rFonts w:cs="Arial"/>
                <w:i/>
              </w:rPr>
              <w:t>,</w:t>
            </w:r>
            <w:r w:rsidRPr="00F1626F">
              <w:rPr>
                <w:rFonts w:cs="Arial"/>
                <w:i/>
              </w:rPr>
              <w:t xml:space="preserve"> the UE attempts association to a BSS in the WLAN mobility set and if successful initiates signalling with the PGW for traffic offload</w:t>
            </w:r>
            <w:r w:rsidR="00891335" w:rsidRPr="00F1626F">
              <w:rPr>
                <w:rFonts w:cs="Arial"/>
                <w:i/>
              </w:rPr>
              <w:t>.</w:t>
            </w:r>
            <w:r w:rsidR="00E90229" w:rsidRPr="00F1626F">
              <w:rPr>
                <w:rFonts w:eastAsiaTheme="minorEastAsia" w:cs="Arial" w:hint="eastAsia"/>
                <w:i/>
              </w:rPr>
              <w:t xml:space="preserve"> </w:t>
            </w:r>
            <w:r w:rsidR="00891335" w:rsidRPr="00F1626F">
              <w:rPr>
                <w:rFonts w:cs="Arial"/>
                <w:i/>
              </w:rPr>
              <w:t xml:space="preserve">Consequently only ASSOCIATION FAILURE should be send to the eNB so that the eNB can take the appropriate action for e.g., reconfigure WLAN radio resources for the concerned e-RAB(s) including possibly WLAN mobility set update. </w:t>
            </w:r>
          </w:p>
          <w:p w:rsidR="0070508A" w:rsidRPr="00F1626F" w:rsidRDefault="0070508A" w:rsidP="00891335">
            <w:pPr>
              <w:tabs>
                <w:tab w:val="left" w:pos="1941"/>
                <w:tab w:val="left" w:pos="3165"/>
              </w:tabs>
              <w:overflowPunct/>
              <w:autoSpaceDE/>
              <w:autoSpaceDN/>
              <w:adjustRightInd/>
              <w:spacing w:after="0"/>
              <w:jc w:val="left"/>
              <w:textAlignment w:val="auto"/>
              <w:rPr>
                <w:rFonts w:cs="Arial"/>
                <w:i/>
              </w:rPr>
            </w:pPr>
          </w:p>
          <w:p w:rsidR="00AA1507" w:rsidRPr="00F1626F" w:rsidRDefault="00891335" w:rsidP="00891335">
            <w:pPr>
              <w:tabs>
                <w:tab w:val="left" w:pos="1941"/>
                <w:tab w:val="left" w:pos="3165"/>
              </w:tabs>
              <w:overflowPunct/>
              <w:autoSpaceDE/>
              <w:autoSpaceDN/>
              <w:adjustRightInd/>
              <w:spacing w:after="0"/>
              <w:jc w:val="left"/>
              <w:textAlignment w:val="auto"/>
              <w:rPr>
                <w:rFonts w:cs="Arial"/>
                <w:i/>
              </w:rPr>
            </w:pPr>
            <w:r w:rsidRPr="00F1626F">
              <w:rPr>
                <w:rFonts w:cs="Arial"/>
                <w:i/>
              </w:rPr>
              <w:t>Association confirmation in</w:t>
            </w:r>
            <w:r w:rsidR="0070508A" w:rsidRPr="00F1626F">
              <w:rPr>
                <w:rFonts w:cs="Arial"/>
                <w:i/>
              </w:rPr>
              <w:t xml:space="preserve"> the success case is not needed</w:t>
            </w:r>
            <w:r w:rsidRPr="00F1626F">
              <w:rPr>
                <w:rFonts w:cs="Arial"/>
                <w:i/>
              </w:rPr>
              <w:t>. Additionally successful association confirmation message will generate unnecessary radio resource overhead. Absence of failure indication can be considered by the eNB as a success.</w:t>
            </w:r>
            <w:r w:rsidR="00E90229" w:rsidRPr="00F1626F">
              <w:rPr>
                <w:rFonts w:eastAsiaTheme="minorEastAsia" w:cs="Arial" w:hint="eastAsia"/>
                <w:i/>
              </w:rPr>
              <w:t xml:space="preserve"> </w:t>
            </w:r>
            <w:r w:rsidR="00C21EC5" w:rsidRPr="00F1626F">
              <w:rPr>
                <w:rFonts w:cs="Arial"/>
                <w:i/>
              </w:rPr>
              <w:t>I</w:t>
            </w:r>
            <w:r w:rsidR="0070508A" w:rsidRPr="00F1626F">
              <w:rPr>
                <w:rFonts w:cs="Arial"/>
                <w:i/>
              </w:rPr>
              <w:t>f RAN2 think</w:t>
            </w:r>
            <w:r w:rsidR="00C21EC5" w:rsidRPr="00F1626F">
              <w:rPr>
                <w:rFonts w:cs="Arial"/>
                <w:i/>
              </w:rPr>
              <w:t>s</w:t>
            </w:r>
            <w:r w:rsidR="0070508A" w:rsidRPr="00F1626F">
              <w:rPr>
                <w:rFonts w:cs="Arial"/>
                <w:i/>
              </w:rPr>
              <w:t xml:space="preserve"> Association Confirmation is needed in the success case, then the SUCCESS CASE REPORTING (particularly from UE) should be made OPTIONAL.</w:t>
            </w:r>
          </w:p>
          <w:p w:rsidR="0070508A" w:rsidRPr="00F1626F" w:rsidRDefault="0070508A" w:rsidP="00891335">
            <w:pPr>
              <w:tabs>
                <w:tab w:val="left" w:pos="1941"/>
                <w:tab w:val="left" w:pos="3165"/>
              </w:tabs>
              <w:overflowPunct/>
              <w:autoSpaceDE/>
              <w:autoSpaceDN/>
              <w:adjustRightInd/>
              <w:spacing w:after="0"/>
              <w:jc w:val="left"/>
              <w:textAlignment w:val="auto"/>
              <w:rPr>
                <w:rFonts w:cs="Arial"/>
                <w:i/>
              </w:rPr>
            </w:pPr>
          </w:p>
        </w:tc>
      </w:tr>
      <w:tr w:rsidR="00B1541D" w:rsidRPr="00F1626F" w:rsidTr="00A23336">
        <w:trPr>
          <w:trHeight w:val="289"/>
        </w:trPr>
        <w:tc>
          <w:tcPr>
            <w:tcW w:w="1595" w:type="dxa"/>
          </w:tcPr>
          <w:p w:rsidR="00B1541D" w:rsidRPr="00F1626F" w:rsidRDefault="006F0729" w:rsidP="00A23336">
            <w:pPr>
              <w:tabs>
                <w:tab w:val="left" w:pos="1622"/>
              </w:tabs>
              <w:overflowPunct/>
              <w:autoSpaceDE/>
              <w:autoSpaceDN/>
              <w:adjustRightInd/>
              <w:spacing w:after="0"/>
              <w:jc w:val="left"/>
              <w:textAlignment w:val="auto"/>
              <w:rPr>
                <w:rFonts w:cs="Arial"/>
              </w:rPr>
            </w:pPr>
            <w:r w:rsidRPr="00F1626F">
              <w:rPr>
                <w:rFonts w:cs="Arial"/>
              </w:rPr>
              <w:t>Ericsson</w:t>
            </w:r>
          </w:p>
        </w:tc>
        <w:tc>
          <w:tcPr>
            <w:tcW w:w="1627" w:type="dxa"/>
          </w:tcPr>
          <w:p w:rsidR="00B1541D" w:rsidRPr="00F1626F" w:rsidRDefault="006F0729" w:rsidP="00A23336">
            <w:pPr>
              <w:tabs>
                <w:tab w:val="left" w:pos="1941"/>
                <w:tab w:val="left" w:pos="3165"/>
              </w:tabs>
              <w:overflowPunct/>
              <w:autoSpaceDE/>
              <w:autoSpaceDN/>
              <w:adjustRightInd/>
              <w:spacing w:after="0"/>
              <w:jc w:val="left"/>
              <w:textAlignment w:val="auto"/>
              <w:rPr>
                <w:rFonts w:cs="Arial"/>
                <w:i/>
              </w:rPr>
            </w:pPr>
            <w:r w:rsidRPr="00F1626F">
              <w:rPr>
                <w:rFonts w:cs="Arial"/>
                <w:i/>
              </w:rPr>
              <w:t>No</w:t>
            </w:r>
            <w:r w:rsidR="00C07E99" w:rsidRPr="00F1626F">
              <w:rPr>
                <w:rFonts w:cs="Arial"/>
                <w:i/>
              </w:rPr>
              <w:t>?</w:t>
            </w:r>
          </w:p>
        </w:tc>
        <w:tc>
          <w:tcPr>
            <w:tcW w:w="6641" w:type="dxa"/>
          </w:tcPr>
          <w:p w:rsidR="00C07E99" w:rsidRPr="00F1626F" w:rsidRDefault="00C07E99" w:rsidP="006F0729">
            <w:pPr>
              <w:tabs>
                <w:tab w:val="left" w:pos="1941"/>
                <w:tab w:val="left" w:pos="3165"/>
              </w:tabs>
              <w:overflowPunct/>
              <w:autoSpaceDE/>
              <w:autoSpaceDN/>
              <w:adjustRightInd/>
              <w:spacing w:after="0"/>
              <w:jc w:val="left"/>
              <w:textAlignment w:val="auto"/>
              <w:rPr>
                <w:rFonts w:cs="Arial"/>
                <w:i/>
              </w:rPr>
            </w:pPr>
            <w:r w:rsidRPr="00F1626F">
              <w:rPr>
                <w:rFonts w:cs="Arial"/>
                <w:i/>
              </w:rPr>
              <w:t>The name "association confirmation" sounds as a message that the UE sends to confirm that the UE has associated. Which seems different compared to a failure report.</w:t>
            </w:r>
          </w:p>
          <w:p w:rsidR="00C07E99" w:rsidRPr="00F1626F" w:rsidRDefault="00C07E99" w:rsidP="006F0729">
            <w:pPr>
              <w:tabs>
                <w:tab w:val="left" w:pos="1941"/>
                <w:tab w:val="left" w:pos="3165"/>
              </w:tabs>
              <w:overflowPunct/>
              <w:autoSpaceDE/>
              <w:autoSpaceDN/>
              <w:adjustRightInd/>
              <w:spacing w:after="0"/>
              <w:jc w:val="left"/>
              <w:textAlignment w:val="auto"/>
              <w:rPr>
                <w:rFonts w:cs="Arial"/>
                <w:i/>
              </w:rPr>
            </w:pPr>
          </w:p>
          <w:p w:rsidR="00C07E99" w:rsidRPr="00F1626F" w:rsidRDefault="006F0729" w:rsidP="006F0729">
            <w:pPr>
              <w:tabs>
                <w:tab w:val="left" w:pos="1941"/>
                <w:tab w:val="left" w:pos="3165"/>
              </w:tabs>
              <w:overflowPunct/>
              <w:autoSpaceDE/>
              <w:autoSpaceDN/>
              <w:adjustRightInd/>
              <w:spacing w:after="0"/>
              <w:jc w:val="left"/>
              <w:textAlignment w:val="auto"/>
              <w:rPr>
                <w:rFonts w:cs="Arial"/>
                <w:i/>
              </w:rPr>
            </w:pPr>
            <w:r w:rsidRPr="00F1626F">
              <w:rPr>
                <w:rFonts w:cs="Arial"/>
                <w:i/>
              </w:rPr>
              <w:t xml:space="preserve">We think it is sufficient to have a "failure" report </w:t>
            </w:r>
            <w:r w:rsidR="00A852BF" w:rsidRPr="00F1626F">
              <w:rPr>
                <w:rFonts w:cs="Arial"/>
                <w:i/>
              </w:rPr>
              <w:t xml:space="preserve">(which we have already agreed) </w:t>
            </w:r>
            <w:r w:rsidRPr="00F1626F">
              <w:rPr>
                <w:rFonts w:cs="Arial"/>
                <w:i/>
              </w:rPr>
              <w:t xml:space="preserve">and absence of a </w:t>
            </w:r>
            <w:r w:rsidR="00C07E99" w:rsidRPr="00F1626F">
              <w:rPr>
                <w:rFonts w:cs="Arial"/>
                <w:i/>
              </w:rPr>
              <w:t>"</w:t>
            </w:r>
            <w:r w:rsidRPr="00F1626F">
              <w:rPr>
                <w:rFonts w:cs="Arial"/>
                <w:i/>
              </w:rPr>
              <w:t>failure</w:t>
            </w:r>
            <w:r w:rsidR="00C07E99" w:rsidRPr="00F1626F">
              <w:rPr>
                <w:rFonts w:cs="Arial"/>
                <w:i/>
              </w:rPr>
              <w:t>"</w:t>
            </w:r>
            <w:r w:rsidRPr="00F1626F">
              <w:rPr>
                <w:rFonts w:cs="Arial"/>
                <w:i/>
              </w:rPr>
              <w:t xml:space="preserve"> is a </w:t>
            </w:r>
            <w:r w:rsidR="00C07E99" w:rsidRPr="00F1626F">
              <w:rPr>
                <w:rFonts w:cs="Arial"/>
                <w:i/>
              </w:rPr>
              <w:t>"</w:t>
            </w:r>
            <w:r w:rsidRPr="00F1626F">
              <w:rPr>
                <w:rFonts w:cs="Arial"/>
                <w:i/>
              </w:rPr>
              <w:t>success</w:t>
            </w:r>
            <w:r w:rsidR="00C07E99" w:rsidRPr="00F1626F">
              <w:rPr>
                <w:rFonts w:cs="Arial"/>
                <w:i/>
              </w:rPr>
              <w:t>"</w:t>
            </w:r>
            <w:r w:rsidRPr="00F1626F">
              <w:rPr>
                <w:rFonts w:cs="Arial"/>
                <w:i/>
              </w:rPr>
              <w:t>.</w:t>
            </w:r>
            <w:r w:rsidR="00C07E99" w:rsidRPr="00F1626F">
              <w:rPr>
                <w:rFonts w:cs="Arial"/>
                <w:i/>
              </w:rPr>
              <w:t xml:space="preserve"> So we don’t need </w:t>
            </w:r>
            <w:r w:rsidR="00A852BF" w:rsidRPr="00F1626F">
              <w:rPr>
                <w:rFonts w:cs="Arial"/>
                <w:i/>
              </w:rPr>
              <w:t xml:space="preserve">to also add </w:t>
            </w:r>
            <w:r w:rsidR="00C07E99" w:rsidRPr="00F1626F">
              <w:rPr>
                <w:rFonts w:cs="Arial"/>
                <w:i/>
              </w:rPr>
              <w:t>a "success" indication.</w:t>
            </w:r>
          </w:p>
          <w:p w:rsidR="00C07E99" w:rsidRPr="00F1626F" w:rsidRDefault="00C07E99" w:rsidP="006F0729">
            <w:pPr>
              <w:tabs>
                <w:tab w:val="left" w:pos="1941"/>
                <w:tab w:val="left" w:pos="3165"/>
              </w:tabs>
              <w:overflowPunct/>
              <w:autoSpaceDE/>
              <w:autoSpaceDN/>
              <w:adjustRightInd/>
              <w:spacing w:after="0"/>
              <w:jc w:val="left"/>
              <w:textAlignment w:val="auto"/>
              <w:rPr>
                <w:rFonts w:cs="Arial"/>
                <w:i/>
              </w:rPr>
            </w:pPr>
          </w:p>
          <w:p w:rsidR="006F0729" w:rsidRPr="00F1626F" w:rsidRDefault="006F0729" w:rsidP="006F0729">
            <w:pPr>
              <w:tabs>
                <w:tab w:val="left" w:pos="1941"/>
                <w:tab w:val="left" w:pos="3165"/>
              </w:tabs>
              <w:overflowPunct/>
              <w:autoSpaceDE/>
              <w:autoSpaceDN/>
              <w:adjustRightInd/>
              <w:spacing w:after="0"/>
              <w:jc w:val="left"/>
              <w:textAlignment w:val="auto"/>
              <w:rPr>
                <w:rFonts w:cs="Arial"/>
                <w:i/>
              </w:rPr>
            </w:pPr>
            <w:r w:rsidRPr="00F1626F">
              <w:rPr>
                <w:rFonts w:cs="Arial"/>
                <w:i/>
              </w:rPr>
              <w:t>We should avoid introducing unnecessary complexity, especially since the time is short.</w:t>
            </w:r>
          </w:p>
          <w:p w:rsidR="006F0729" w:rsidRPr="00F1626F" w:rsidRDefault="006F0729" w:rsidP="006F0729">
            <w:pPr>
              <w:tabs>
                <w:tab w:val="left" w:pos="1941"/>
                <w:tab w:val="left" w:pos="3165"/>
              </w:tabs>
              <w:overflowPunct/>
              <w:autoSpaceDE/>
              <w:autoSpaceDN/>
              <w:adjustRightInd/>
              <w:spacing w:after="0"/>
              <w:jc w:val="left"/>
              <w:textAlignment w:val="auto"/>
              <w:rPr>
                <w:rFonts w:cs="Arial"/>
                <w:i/>
              </w:rPr>
            </w:pPr>
          </w:p>
          <w:p w:rsidR="00C07E99" w:rsidRPr="00F1626F" w:rsidRDefault="006F0729" w:rsidP="006F0729">
            <w:pPr>
              <w:tabs>
                <w:tab w:val="left" w:pos="1941"/>
                <w:tab w:val="left" w:pos="3165"/>
              </w:tabs>
              <w:overflowPunct/>
              <w:autoSpaceDE/>
              <w:autoSpaceDN/>
              <w:adjustRightInd/>
              <w:spacing w:after="0"/>
              <w:jc w:val="left"/>
              <w:textAlignment w:val="auto"/>
              <w:rPr>
                <w:rFonts w:cs="Arial"/>
                <w:i/>
              </w:rPr>
            </w:pPr>
            <w:r w:rsidRPr="00F1626F">
              <w:rPr>
                <w:rFonts w:cs="Arial"/>
                <w:i/>
              </w:rPr>
              <w:t>Companies have not been showing any convincing scenario in which the eNB needs to receive a "success" indication.</w:t>
            </w:r>
          </w:p>
        </w:tc>
      </w:tr>
      <w:tr w:rsidR="00B1541D" w:rsidRPr="00F1626F" w:rsidTr="00A23336">
        <w:trPr>
          <w:trHeight w:val="289"/>
        </w:trPr>
        <w:tc>
          <w:tcPr>
            <w:tcW w:w="1595" w:type="dxa"/>
          </w:tcPr>
          <w:p w:rsidR="00B1541D" w:rsidRPr="00F1626F" w:rsidRDefault="00424ED1" w:rsidP="00A23336">
            <w:pPr>
              <w:tabs>
                <w:tab w:val="left" w:pos="1622"/>
              </w:tabs>
              <w:overflowPunct/>
              <w:autoSpaceDE/>
              <w:autoSpaceDN/>
              <w:adjustRightInd/>
              <w:spacing w:after="0"/>
              <w:jc w:val="left"/>
              <w:textAlignment w:val="auto"/>
              <w:rPr>
                <w:rFonts w:cs="Arial"/>
              </w:rPr>
            </w:pPr>
            <w:r w:rsidRPr="00F1626F">
              <w:rPr>
                <w:rFonts w:cs="Arial"/>
              </w:rPr>
              <w:t>Huawei, HiSilicon</w:t>
            </w:r>
          </w:p>
        </w:tc>
        <w:tc>
          <w:tcPr>
            <w:tcW w:w="1627" w:type="dxa"/>
          </w:tcPr>
          <w:p w:rsidR="00B1541D" w:rsidRPr="00F1626F" w:rsidRDefault="00424ED1" w:rsidP="00A23336">
            <w:pPr>
              <w:tabs>
                <w:tab w:val="left" w:pos="1941"/>
                <w:tab w:val="left" w:pos="3165"/>
              </w:tabs>
              <w:overflowPunct/>
              <w:autoSpaceDE/>
              <w:autoSpaceDN/>
              <w:adjustRightInd/>
              <w:spacing w:after="0"/>
              <w:jc w:val="left"/>
              <w:textAlignment w:val="auto"/>
              <w:rPr>
                <w:rFonts w:cs="Arial"/>
                <w:i/>
              </w:rPr>
            </w:pPr>
            <w:r w:rsidRPr="00F1626F">
              <w:rPr>
                <w:rFonts w:cs="Arial"/>
                <w:i/>
              </w:rPr>
              <w:t>Yes for Association Failure and No for Success case</w:t>
            </w:r>
          </w:p>
        </w:tc>
        <w:tc>
          <w:tcPr>
            <w:tcW w:w="6641" w:type="dxa"/>
          </w:tcPr>
          <w:p w:rsidR="00424ED1" w:rsidRPr="00F1626F" w:rsidRDefault="00424ED1" w:rsidP="00424ED1">
            <w:pPr>
              <w:tabs>
                <w:tab w:val="left" w:pos="1941"/>
                <w:tab w:val="left" w:pos="3165"/>
              </w:tabs>
              <w:overflowPunct/>
              <w:autoSpaceDE/>
              <w:autoSpaceDN/>
              <w:adjustRightInd/>
              <w:spacing w:after="0"/>
              <w:jc w:val="left"/>
              <w:textAlignment w:val="auto"/>
              <w:rPr>
                <w:rFonts w:cs="Arial"/>
                <w:i/>
              </w:rPr>
            </w:pPr>
            <w:r w:rsidRPr="00F1626F">
              <w:rPr>
                <w:rFonts w:cs="Arial"/>
                <w:i/>
              </w:rPr>
              <w:t>For RCLWI:</w:t>
            </w:r>
          </w:p>
          <w:p w:rsidR="00424ED1" w:rsidRPr="00F1626F" w:rsidRDefault="00424ED1" w:rsidP="00424ED1">
            <w:pPr>
              <w:tabs>
                <w:tab w:val="left" w:pos="1941"/>
                <w:tab w:val="left" w:pos="3165"/>
              </w:tabs>
              <w:overflowPunct/>
              <w:autoSpaceDE/>
              <w:autoSpaceDN/>
              <w:adjustRightInd/>
              <w:spacing w:after="0"/>
              <w:jc w:val="left"/>
              <w:textAlignment w:val="auto"/>
              <w:rPr>
                <w:rFonts w:cs="Arial"/>
                <w:i/>
              </w:rPr>
            </w:pPr>
            <w:r w:rsidRPr="00F1626F">
              <w:rPr>
                <w:rFonts w:cs="Arial"/>
                <w:i/>
              </w:rPr>
              <w:t>- the eNB does not need to know exactly when association is successful, since it is the UE which moves a PDN connection to WLAN using NAS signalling.</w:t>
            </w:r>
          </w:p>
          <w:p w:rsidR="00B1541D" w:rsidRPr="00F1626F" w:rsidRDefault="00424ED1" w:rsidP="00424ED1">
            <w:pPr>
              <w:tabs>
                <w:tab w:val="left" w:pos="1941"/>
                <w:tab w:val="left" w:pos="3165"/>
              </w:tabs>
              <w:overflowPunct/>
              <w:autoSpaceDE/>
              <w:autoSpaceDN/>
              <w:adjustRightInd/>
              <w:spacing w:after="0"/>
              <w:jc w:val="left"/>
              <w:textAlignment w:val="auto"/>
              <w:rPr>
                <w:rFonts w:cs="Arial"/>
                <w:i/>
              </w:rPr>
            </w:pPr>
            <w:r w:rsidRPr="00F1626F">
              <w:rPr>
                <w:rFonts w:cs="Arial"/>
                <w:i/>
              </w:rPr>
              <w:t>- the eNB only needs to know in case of failure, so the eNB can e.g. configure the UE with a different WLAN mobility set.</w:t>
            </w:r>
          </w:p>
        </w:tc>
      </w:tr>
      <w:tr w:rsidR="00E147F8" w:rsidRPr="00F1626F" w:rsidTr="001A0F16">
        <w:trPr>
          <w:trHeight w:val="289"/>
        </w:trPr>
        <w:tc>
          <w:tcPr>
            <w:tcW w:w="1595" w:type="dxa"/>
          </w:tcPr>
          <w:p w:rsidR="00E147F8" w:rsidRPr="00F1626F" w:rsidRDefault="00E147F8" w:rsidP="001A0F16">
            <w:pPr>
              <w:tabs>
                <w:tab w:val="left" w:pos="1622"/>
              </w:tabs>
              <w:overflowPunct/>
              <w:autoSpaceDE/>
              <w:autoSpaceDN/>
              <w:adjustRightInd/>
              <w:spacing w:after="0"/>
              <w:jc w:val="left"/>
              <w:textAlignment w:val="auto"/>
              <w:rPr>
                <w:rFonts w:cs="Arial"/>
              </w:rPr>
            </w:pPr>
            <w:r w:rsidRPr="00F1626F">
              <w:rPr>
                <w:rFonts w:cs="Arial" w:hint="eastAsia"/>
              </w:rPr>
              <w:t>OPPO</w:t>
            </w:r>
          </w:p>
        </w:tc>
        <w:tc>
          <w:tcPr>
            <w:tcW w:w="1627" w:type="dxa"/>
          </w:tcPr>
          <w:p w:rsidR="00E147F8" w:rsidRPr="00F1626F" w:rsidRDefault="00E147F8" w:rsidP="001A0F16">
            <w:pPr>
              <w:tabs>
                <w:tab w:val="left" w:pos="1941"/>
                <w:tab w:val="left" w:pos="3165"/>
              </w:tabs>
              <w:overflowPunct/>
              <w:autoSpaceDE/>
              <w:autoSpaceDN/>
              <w:adjustRightInd/>
              <w:spacing w:after="0"/>
              <w:jc w:val="left"/>
              <w:textAlignment w:val="auto"/>
              <w:rPr>
                <w:rFonts w:cs="Arial"/>
                <w:i/>
              </w:rPr>
            </w:pPr>
            <w:r w:rsidRPr="00F1626F">
              <w:rPr>
                <w:rFonts w:cs="Arial" w:hint="eastAsia"/>
                <w:i/>
              </w:rPr>
              <w:t>No</w:t>
            </w:r>
          </w:p>
        </w:tc>
        <w:tc>
          <w:tcPr>
            <w:tcW w:w="6641" w:type="dxa"/>
          </w:tcPr>
          <w:p w:rsidR="00E147F8" w:rsidRPr="00F1626F" w:rsidRDefault="00E147F8" w:rsidP="001A0F16">
            <w:pPr>
              <w:tabs>
                <w:tab w:val="left" w:pos="1941"/>
                <w:tab w:val="left" w:pos="3165"/>
              </w:tabs>
              <w:overflowPunct/>
              <w:autoSpaceDE/>
              <w:autoSpaceDN/>
              <w:adjustRightInd/>
              <w:spacing w:after="0"/>
              <w:jc w:val="left"/>
              <w:textAlignment w:val="auto"/>
              <w:rPr>
                <w:rFonts w:cs="Arial"/>
                <w:i/>
              </w:rPr>
            </w:pPr>
            <w:r w:rsidRPr="00F1626F">
              <w:rPr>
                <w:rFonts w:cs="Arial" w:hint="eastAsia"/>
                <w:i/>
              </w:rPr>
              <w:t>When the association between UE and WLAN is successful, the UE will autonomously switch the traffics from LTE to WLAN in RCLWI case, and network side, e.g. PGW, will know the status of WLAN association, there is no need for UE to confirm this.</w:t>
            </w:r>
          </w:p>
          <w:p w:rsidR="00E147F8" w:rsidRPr="00F1626F" w:rsidRDefault="00E147F8" w:rsidP="001A0F16">
            <w:pPr>
              <w:tabs>
                <w:tab w:val="left" w:pos="1941"/>
                <w:tab w:val="left" w:pos="3165"/>
              </w:tabs>
              <w:overflowPunct/>
              <w:autoSpaceDE/>
              <w:autoSpaceDN/>
              <w:adjustRightInd/>
              <w:spacing w:after="0"/>
              <w:jc w:val="left"/>
              <w:textAlignment w:val="auto"/>
              <w:rPr>
                <w:rFonts w:cs="Arial"/>
                <w:i/>
              </w:rPr>
            </w:pPr>
            <w:r w:rsidRPr="00F1626F">
              <w:rPr>
                <w:rFonts w:cs="Arial" w:hint="eastAsia"/>
                <w:i/>
              </w:rPr>
              <w:t xml:space="preserve">On the other hand, when the association </w:t>
            </w:r>
            <w:r w:rsidRPr="00F1626F">
              <w:rPr>
                <w:rFonts w:cs="Arial"/>
                <w:i/>
              </w:rPr>
              <w:t>between</w:t>
            </w:r>
            <w:r w:rsidRPr="00F1626F">
              <w:rPr>
                <w:rFonts w:cs="Arial" w:hint="eastAsia"/>
                <w:i/>
              </w:rPr>
              <w:t xml:space="preserve"> UE and WLAN is failed, existing message, e.g. WLAN connection failure report in LWA, could be borrowed to indicate the association to WLAN is not successful.</w:t>
            </w:r>
          </w:p>
          <w:p w:rsidR="00E147F8" w:rsidRPr="00F1626F" w:rsidRDefault="00E147F8" w:rsidP="001A0F16">
            <w:pPr>
              <w:tabs>
                <w:tab w:val="left" w:pos="1941"/>
                <w:tab w:val="left" w:pos="3165"/>
              </w:tabs>
              <w:overflowPunct/>
              <w:autoSpaceDE/>
              <w:autoSpaceDN/>
              <w:adjustRightInd/>
              <w:spacing w:after="0"/>
              <w:jc w:val="left"/>
              <w:textAlignment w:val="auto"/>
              <w:rPr>
                <w:rFonts w:cs="Arial"/>
                <w:i/>
              </w:rPr>
            </w:pPr>
            <w:r w:rsidRPr="00F1626F">
              <w:rPr>
                <w:rFonts w:cs="Arial" w:hint="eastAsia"/>
                <w:i/>
              </w:rPr>
              <w:t xml:space="preserve">Therefore, no need to </w:t>
            </w:r>
            <w:r w:rsidRPr="00F1626F">
              <w:rPr>
                <w:rFonts w:cs="Arial"/>
                <w:i/>
              </w:rPr>
              <w:t>specify</w:t>
            </w:r>
            <w:r w:rsidRPr="00F1626F">
              <w:rPr>
                <w:rFonts w:cs="Arial" w:hint="eastAsia"/>
                <w:i/>
              </w:rPr>
              <w:t xml:space="preserve"> the </w:t>
            </w:r>
            <w:r w:rsidRPr="00F1626F">
              <w:rPr>
                <w:rFonts w:cs="Arial"/>
                <w:i/>
              </w:rPr>
              <w:t>“association</w:t>
            </w:r>
            <w:r w:rsidRPr="00F1626F">
              <w:rPr>
                <w:rFonts w:cs="Arial" w:hint="eastAsia"/>
                <w:i/>
              </w:rPr>
              <w:t xml:space="preserve"> confirmation indication</w:t>
            </w:r>
            <w:r w:rsidRPr="00F1626F">
              <w:rPr>
                <w:rFonts w:cs="Arial"/>
                <w:i/>
              </w:rPr>
              <w:t>”</w:t>
            </w:r>
            <w:r w:rsidRPr="00F1626F">
              <w:rPr>
                <w:rFonts w:cs="Arial" w:hint="eastAsia"/>
                <w:i/>
              </w:rPr>
              <w:t xml:space="preserve"> message.</w:t>
            </w:r>
          </w:p>
        </w:tc>
      </w:tr>
      <w:tr w:rsidR="00647C83" w:rsidRPr="00F1626F" w:rsidTr="00A23336">
        <w:trPr>
          <w:trHeight w:val="289"/>
        </w:trPr>
        <w:tc>
          <w:tcPr>
            <w:tcW w:w="1595" w:type="dxa"/>
          </w:tcPr>
          <w:p w:rsidR="00647C83" w:rsidRPr="00F1626F" w:rsidRDefault="00647C83" w:rsidP="00A23336">
            <w:pPr>
              <w:tabs>
                <w:tab w:val="left" w:pos="1622"/>
              </w:tabs>
              <w:overflowPunct/>
              <w:autoSpaceDE/>
              <w:autoSpaceDN/>
              <w:adjustRightInd/>
              <w:spacing w:after="0"/>
              <w:jc w:val="left"/>
              <w:textAlignment w:val="auto"/>
              <w:rPr>
                <w:rFonts w:eastAsiaTheme="minorEastAsia" w:cs="Arial"/>
              </w:rPr>
            </w:pPr>
            <w:r w:rsidRPr="00F1626F">
              <w:rPr>
                <w:rFonts w:eastAsia="MS Mincho" w:cs="Arial" w:hint="eastAsia"/>
                <w:lang w:eastAsia="ja-JP"/>
              </w:rPr>
              <w:t>Kyocera</w:t>
            </w:r>
          </w:p>
        </w:tc>
        <w:tc>
          <w:tcPr>
            <w:tcW w:w="1627" w:type="dxa"/>
          </w:tcPr>
          <w:p w:rsidR="00647C83" w:rsidRPr="00F1626F" w:rsidRDefault="00647C83" w:rsidP="00A23336">
            <w:pPr>
              <w:tabs>
                <w:tab w:val="left" w:pos="1941"/>
                <w:tab w:val="left" w:pos="3165"/>
              </w:tabs>
              <w:overflowPunct/>
              <w:autoSpaceDE/>
              <w:autoSpaceDN/>
              <w:adjustRightInd/>
              <w:spacing w:after="0"/>
              <w:jc w:val="left"/>
              <w:textAlignment w:val="auto"/>
              <w:rPr>
                <w:rFonts w:cs="Arial"/>
                <w:i/>
              </w:rPr>
            </w:pPr>
            <w:r w:rsidRPr="00F1626F">
              <w:rPr>
                <w:rFonts w:eastAsia="MS Mincho" w:cs="Arial" w:hint="eastAsia"/>
                <w:i/>
                <w:lang w:eastAsia="ja-JP"/>
              </w:rPr>
              <w:t>Yes</w:t>
            </w:r>
          </w:p>
        </w:tc>
        <w:tc>
          <w:tcPr>
            <w:tcW w:w="6641" w:type="dxa"/>
          </w:tcPr>
          <w:p w:rsidR="00647C83" w:rsidRPr="00F1626F" w:rsidRDefault="00647C83" w:rsidP="001A0F16">
            <w:pPr>
              <w:tabs>
                <w:tab w:val="left" w:pos="1941"/>
                <w:tab w:val="left" w:pos="3165"/>
              </w:tabs>
              <w:overflowPunct/>
              <w:autoSpaceDE/>
              <w:autoSpaceDN/>
              <w:adjustRightInd/>
              <w:spacing w:after="0"/>
              <w:jc w:val="left"/>
              <w:textAlignment w:val="auto"/>
              <w:rPr>
                <w:rFonts w:eastAsia="MS Mincho" w:cs="Arial"/>
                <w:i/>
                <w:lang w:eastAsia="ja-JP"/>
              </w:rPr>
            </w:pPr>
            <w:r w:rsidRPr="00F1626F">
              <w:rPr>
                <w:rFonts w:eastAsia="MS Mincho" w:cs="Arial" w:hint="eastAsia"/>
                <w:i/>
                <w:lang w:eastAsia="ja-JP"/>
              </w:rPr>
              <w:t xml:space="preserve">Even eNB sends steering command, UE may not steer traffic to indicated WLAN due to e.g. preference or co-existence with ANDSF. So, the association confirmation is needed for RCLWI operation, otherwise this is not </w:t>
            </w:r>
            <w:r w:rsidRPr="00F1626F">
              <w:rPr>
                <w:rFonts w:eastAsia="MS Mincho" w:cs="Arial"/>
                <w:i/>
                <w:lang w:eastAsia="ja-JP"/>
              </w:rPr>
              <w:t>“</w:t>
            </w:r>
            <w:r w:rsidRPr="00F1626F">
              <w:rPr>
                <w:rFonts w:eastAsia="MS Mincho" w:cs="Arial" w:hint="eastAsia"/>
                <w:i/>
                <w:lang w:eastAsia="ja-JP"/>
              </w:rPr>
              <w:t>RAN Controlled</w:t>
            </w:r>
            <w:r w:rsidRPr="00F1626F">
              <w:rPr>
                <w:rFonts w:eastAsia="MS Mincho" w:cs="Arial"/>
                <w:i/>
                <w:lang w:eastAsia="ja-JP"/>
              </w:rPr>
              <w:t>”</w:t>
            </w:r>
            <w:r w:rsidRPr="00F1626F">
              <w:rPr>
                <w:rFonts w:eastAsia="MS Mincho" w:cs="Arial" w:hint="eastAsia"/>
                <w:i/>
                <w:lang w:eastAsia="ja-JP"/>
              </w:rPr>
              <w:t xml:space="preserve"> LWI.</w:t>
            </w:r>
          </w:p>
          <w:p w:rsidR="00647C83" w:rsidRPr="00F1626F" w:rsidRDefault="00647C83" w:rsidP="001A0F16">
            <w:pPr>
              <w:tabs>
                <w:tab w:val="left" w:pos="1941"/>
                <w:tab w:val="left" w:pos="3165"/>
              </w:tabs>
              <w:overflowPunct/>
              <w:autoSpaceDE/>
              <w:autoSpaceDN/>
              <w:adjustRightInd/>
              <w:spacing w:after="0"/>
              <w:jc w:val="left"/>
              <w:textAlignment w:val="auto"/>
              <w:rPr>
                <w:rFonts w:eastAsia="MS Mincho" w:cs="Arial"/>
                <w:i/>
                <w:lang w:eastAsia="ja-JP"/>
              </w:rPr>
            </w:pPr>
          </w:p>
          <w:p w:rsidR="00647C83" w:rsidRPr="00F1626F" w:rsidRDefault="00647C83" w:rsidP="00A23336">
            <w:pPr>
              <w:tabs>
                <w:tab w:val="left" w:pos="1941"/>
                <w:tab w:val="left" w:pos="3165"/>
              </w:tabs>
              <w:overflowPunct/>
              <w:autoSpaceDE/>
              <w:autoSpaceDN/>
              <w:adjustRightInd/>
              <w:spacing w:after="0"/>
              <w:jc w:val="left"/>
              <w:textAlignment w:val="auto"/>
              <w:rPr>
                <w:rFonts w:cs="Arial"/>
                <w:i/>
              </w:rPr>
            </w:pPr>
            <w:r w:rsidRPr="00F1626F">
              <w:rPr>
                <w:rFonts w:eastAsia="MS Mincho" w:cs="Arial" w:hint="eastAsia"/>
                <w:i/>
                <w:lang w:eastAsia="ja-JP"/>
              </w:rPr>
              <w:lastRenderedPageBreak/>
              <w:t>Since RCLWI may be deployed without Xw interface, confirmation from UE is needed.</w:t>
            </w:r>
          </w:p>
        </w:tc>
      </w:tr>
      <w:tr w:rsidR="002953D8" w:rsidRPr="00F1626F" w:rsidTr="00A23336">
        <w:trPr>
          <w:trHeight w:val="289"/>
        </w:trPr>
        <w:tc>
          <w:tcPr>
            <w:tcW w:w="1595" w:type="dxa"/>
          </w:tcPr>
          <w:p w:rsidR="002953D8" w:rsidRPr="00F1626F" w:rsidRDefault="002953D8" w:rsidP="00A23336">
            <w:pPr>
              <w:tabs>
                <w:tab w:val="left" w:pos="1622"/>
              </w:tabs>
              <w:overflowPunct/>
              <w:autoSpaceDE/>
              <w:autoSpaceDN/>
              <w:adjustRightInd/>
              <w:spacing w:after="0"/>
              <w:jc w:val="left"/>
              <w:textAlignment w:val="auto"/>
              <w:rPr>
                <w:rFonts w:cs="Arial"/>
              </w:rPr>
            </w:pPr>
            <w:r w:rsidRPr="00F1626F">
              <w:rPr>
                <w:rFonts w:eastAsiaTheme="minorEastAsia" w:cs="Arial" w:hint="eastAsia"/>
              </w:rPr>
              <w:lastRenderedPageBreak/>
              <w:t>CATT</w:t>
            </w:r>
          </w:p>
        </w:tc>
        <w:tc>
          <w:tcPr>
            <w:tcW w:w="1627" w:type="dxa"/>
          </w:tcPr>
          <w:p w:rsidR="002953D8" w:rsidRPr="00F1626F" w:rsidRDefault="00C73D37" w:rsidP="00A23336">
            <w:pPr>
              <w:tabs>
                <w:tab w:val="left" w:pos="1941"/>
                <w:tab w:val="left" w:pos="3165"/>
              </w:tabs>
              <w:overflowPunct/>
              <w:autoSpaceDE/>
              <w:autoSpaceDN/>
              <w:adjustRightInd/>
              <w:spacing w:after="0"/>
              <w:jc w:val="left"/>
              <w:textAlignment w:val="auto"/>
              <w:rPr>
                <w:rFonts w:cs="Arial"/>
                <w:i/>
              </w:rPr>
            </w:pPr>
            <w:r w:rsidRPr="00F1626F">
              <w:rPr>
                <w:rFonts w:eastAsiaTheme="minorEastAsia" w:cs="Arial"/>
                <w:i/>
              </w:rPr>
              <w:t xml:space="preserve">Yes </w:t>
            </w:r>
            <w:r w:rsidR="002953D8" w:rsidRPr="00F1626F">
              <w:rPr>
                <w:rFonts w:eastAsiaTheme="minorEastAsia" w:cs="Arial"/>
                <w:i/>
              </w:rPr>
              <w:t>(for failure case)</w:t>
            </w:r>
          </w:p>
        </w:tc>
        <w:tc>
          <w:tcPr>
            <w:tcW w:w="6641" w:type="dxa"/>
          </w:tcPr>
          <w:p w:rsidR="002953D8" w:rsidRPr="00F1626F" w:rsidRDefault="002953D8" w:rsidP="00675831">
            <w:pPr>
              <w:tabs>
                <w:tab w:val="left" w:pos="1941"/>
                <w:tab w:val="left" w:pos="3165"/>
              </w:tabs>
              <w:overflowPunct/>
              <w:autoSpaceDE/>
              <w:autoSpaceDN/>
              <w:adjustRightInd/>
              <w:spacing w:after="0"/>
              <w:jc w:val="left"/>
              <w:textAlignment w:val="auto"/>
              <w:rPr>
                <w:rFonts w:cs="Arial"/>
                <w:i/>
              </w:rPr>
            </w:pPr>
            <w:r w:rsidRPr="00F1626F">
              <w:rPr>
                <w:rFonts w:eastAsiaTheme="minorEastAsia" w:cs="Arial" w:hint="eastAsia"/>
                <w:i/>
              </w:rPr>
              <w:t xml:space="preserve">For RCLWI, there may be no Xw interface. And confirmation from UE comes </w:t>
            </w:r>
            <w:r w:rsidR="00EA6934" w:rsidRPr="00F1626F">
              <w:rPr>
                <w:rFonts w:eastAsiaTheme="minorEastAsia" w:cs="Arial"/>
                <w:i/>
              </w:rPr>
              <w:t>faster</w:t>
            </w:r>
            <w:r w:rsidRPr="00F1626F">
              <w:rPr>
                <w:rFonts w:eastAsiaTheme="minorEastAsia" w:cs="Arial" w:hint="eastAsia"/>
                <w:i/>
              </w:rPr>
              <w:t xml:space="preserve"> and more reliable. </w:t>
            </w:r>
            <w:r w:rsidRPr="00F1626F">
              <w:rPr>
                <w:rFonts w:eastAsiaTheme="minorEastAsia" w:cs="Arial"/>
                <w:i/>
              </w:rPr>
              <w:t xml:space="preserve">However </w:t>
            </w:r>
            <w:r w:rsidR="00675831" w:rsidRPr="00F1626F">
              <w:rPr>
                <w:rFonts w:eastAsiaTheme="minorEastAsia" w:cs="Arial" w:hint="eastAsia"/>
                <w:i/>
              </w:rPr>
              <w:t>it is</w:t>
            </w:r>
            <w:r w:rsidRPr="00F1626F">
              <w:rPr>
                <w:rFonts w:eastAsiaTheme="minorEastAsia" w:cs="Arial"/>
                <w:i/>
              </w:rPr>
              <w:t xml:space="preserve"> not much beneficial for eNB to know about UE’s successful connection to AP in RCLWI, and the confirmation message may be only restricted to “failure cases” only.</w:t>
            </w:r>
          </w:p>
        </w:tc>
      </w:tr>
      <w:tr w:rsidR="001A0F16" w:rsidRPr="00F1626F" w:rsidTr="00A23336">
        <w:trPr>
          <w:trHeight w:val="289"/>
        </w:trPr>
        <w:tc>
          <w:tcPr>
            <w:tcW w:w="1595" w:type="dxa"/>
          </w:tcPr>
          <w:p w:rsidR="001A0F16" w:rsidRPr="00F1626F" w:rsidRDefault="001A0F16" w:rsidP="00A23336">
            <w:pPr>
              <w:tabs>
                <w:tab w:val="left" w:pos="1622"/>
              </w:tabs>
              <w:overflowPunct/>
              <w:autoSpaceDE/>
              <w:autoSpaceDN/>
              <w:adjustRightInd/>
              <w:spacing w:after="0"/>
              <w:jc w:val="left"/>
              <w:textAlignment w:val="auto"/>
              <w:rPr>
                <w:rFonts w:eastAsiaTheme="minorEastAsia" w:cs="Arial"/>
              </w:rPr>
            </w:pPr>
            <w:r w:rsidRPr="00F1626F">
              <w:rPr>
                <w:rFonts w:eastAsiaTheme="minorEastAsia" w:cs="Arial"/>
              </w:rPr>
              <w:t>SONY</w:t>
            </w:r>
          </w:p>
        </w:tc>
        <w:tc>
          <w:tcPr>
            <w:tcW w:w="1627" w:type="dxa"/>
          </w:tcPr>
          <w:p w:rsidR="001A0F16" w:rsidRPr="00F1626F" w:rsidRDefault="001A0F16" w:rsidP="00A23336">
            <w:pPr>
              <w:tabs>
                <w:tab w:val="left" w:pos="1941"/>
                <w:tab w:val="left" w:pos="3165"/>
              </w:tabs>
              <w:overflowPunct/>
              <w:autoSpaceDE/>
              <w:autoSpaceDN/>
              <w:adjustRightInd/>
              <w:spacing w:after="0"/>
              <w:jc w:val="left"/>
              <w:textAlignment w:val="auto"/>
              <w:rPr>
                <w:rFonts w:eastAsiaTheme="minorEastAsia" w:cs="Arial"/>
                <w:i/>
              </w:rPr>
            </w:pPr>
            <w:r w:rsidRPr="00F1626F">
              <w:rPr>
                <w:rFonts w:eastAsiaTheme="minorEastAsia" w:cs="Arial"/>
                <w:i/>
              </w:rPr>
              <w:t>NO</w:t>
            </w:r>
          </w:p>
        </w:tc>
        <w:tc>
          <w:tcPr>
            <w:tcW w:w="6641" w:type="dxa"/>
          </w:tcPr>
          <w:p w:rsidR="001A0F16" w:rsidRPr="00F1626F" w:rsidRDefault="001A0F16" w:rsidP="00675831">
            <w:pPr>
              <w:tabs>
                <w:tab w:val="left" w:pos="1941"/>
                <w:tab w:val="left" w:pos="3165"/>
              </w:tabs>
              <w:overflowPunct/>
              <w:autoSpaceDE/>
              <w:autoSpaceDN/>
              <w:adjustRightInd/>
              <w:spacing w:after="0"/>
              <w:jc w:val="left"/>
              <w:textAlignment w:val="auto"/>
              <w:rPr>
                <w:rFonts w:eastAsiaTheme="minorEastAsia" w:cs="Arial"/>
                <w:i/>
              </w:rPr>
            </w:pPr>
            <w:r w:rsidRPr="00F1626F">
              <w:rPr>
                <w:rFonts w:eastAsiaTheme="minorEastAsia" w:cs="Arial"/>
                <w:i/>
              </w:rPr>
              <w:t>No need to indicate success case</w:t>
            </w:r>
          </w:p>
        </w:tc>
      </w:tr>
      <w:tr w:rsidR="00AB7094" w:rsidRPr="00F1626F" w:rsidTr="00A23336">
        <w:trPr>
          <w:trHeight w:val="289"/>
        </w:trPr>
        <w:tc>
          <w:tcPr>
            <w:tcW w:w="1595" w:type="dxa"/>
          </w:tcPr>
          <w:p w:rsidR="00AB7094" w:rsidRPr="00F1626F" w:rsidRDefault="00AB7094" w:rsidP="00AB7094">
            <w:pPr>
              <w:tabs>
                <w:tab w:val="left" w:pos="1622"/>
              </w:tabs>
              <w:overflowPunct/>
              <w:autoSpaceDE/>
              <w:autoSpaceDN/>
              <w:adjustRightInd/>
              <w:spacing w:after="0"/>
              <w:jc w:val="left"/>
              <w:textAlignment w:val="auto"/>
              <w:rPr>
                <w:rFonts w:cs="Arial"/>
              </w:rPr>
            </w:pPr>
            <w:r w:rsidRPr="00F1626F">
              <w:rPr>
                <w:rFonts w:eastAsia="PMingLiU" w:cs="Arial"/>
                <w:lang w:eastAsia="zh-TW"/>
              </w:rPr>
              <w:t>ITRI</w:t>
            </w:r>
          </w:p>
        </w:tc>
        <w:tc>
          <w:tcPr>
            <w:tcW w:w="1627" w:type="dxa"/>
          </w:tcPr>
          <w:p w:rsidR="00AB7094" w:rsidRPr="00F1626F" w:rsidRDefault="00AB7094" w:rsidP="00AB7094">
            <w:pPr>
              <w:tabs>
                <w:tab w:val="left" w:pos="1941"/>
                <w:tab w:val="left" w:pos="3165"/>
              </w:tabs>
              <w:overflowPunct/>
              <w:autoSpaceDE/>
              <w:autoSpaceDN/>
              <w:adjustRightInd/>
              <w:spacing w:after="0"/>
              <w:jc w:val="left"/>
              <w:textAlignment w:val="auto"/>
              <w:rPr>
                <w:rFonts w:cs="Arial"/>
                <w:i/>
              </w:rPr>
            </w:pPr>
            <w:r w:rsidRPr="00F1626F">
              <w:rPr>
                <w:rFonts w:eastAsia="PMingLiU" w:cs="Arial"/>
                <w:lang w:eastAsia="zh-TW"/>
              </w:rPr>
              <w:t>No</w:t>
            </w:r>
          </w:p>
        </w:tc>
        <w:tc>
          <w:tcPr>
            <w:tcW w:w="6641" w:type="dxa"/>
          </w:tcPr>
          <w:p w:rsidR="00AB7094" w:rsidRPr="00F1626F" w:rsidRDefault="00AB7094" w:rsidP="00AB7094">
            <w:pPr>
              <w:tabs>
                <w:tab w:val="left" w:pos="1941"/>
                <w:tab w:val="left" w:pos="3165"/>
              </w:tabs>
              <w:overflowPunct/>
              <w:autoSpaceDE/>
              <w:autoSpaceDN/>
              <w:adjustRightInd/>
              <w:spacing w:after="0"/>
              <w:jc w:val="left"/>
              <w:textAlignment w:val="auto"/>
              <w:rPr>
                <w:rFonts w:eastAsia="PMingLiU" w:cs="Arial"/>
                <w:lang w:eastAsia="zh-TW"/>
              </w:rPr>
            </w:pPr>
            <w:r w:rsidRPr="00F1626F">
              <w:rPr>
                <w:rFonts w:eastAsia="PMingLiU" w:cs="Arial"/>
                <w:lang w:eastAsia="zh-TW"/>
              </w:rPr>
              <w:t xml:space="preserve">For interworking, the offloaded PDN connections doesn’t go through eNB. Based on the mobility set, eNB is not required to know the AP which UE associates with. UE behavior in R12 interworking can be also expected for that in R13 interworking. </w:t>
            </w:r>
          </w:p>
          <w:p w:rsidR="00AB7094" w:rsidRPr="00F1626F" w:rsidRDefault="00AB7094" w:rsidP="00AB7094">
            <w:pPr>
              <w:tabs>
                <w:tab w:val="left" w:pos="1941"/>
                <w:tab w:val="left" w:pos="3165"/>
              </w:tabs>
              <w:overflowPunct/>
              <w:autoSpaceDE/>
              <w:autoSpaceDN/>
              <w:adjustRightInd/>
              <w:spacing w:after="0"/>
              <w:jc w:val="left"/>
              <w:textAlignment w:val="auto"/>
              <w:rPr>
                <w:rFonts w:cs="Arial"/>
                <w:i/>
              </w:rPr>
            </w:pPr>
            <w:r w:rsidRPr="00F1626F">
              <w:t>I</w:t>
            </w:r>
            <w:r w:rsidRPr="00F1626F">
              <w:rPr>
                <w:rFonts w:hint="eastAsia"/>
              </w:rPr>
              <w:t xml:space="preserve">ntroducing an </w:t>
            </w:r>
            <w:r w:rsidRPr="00F1626F">
              <w:t>“</w:t>
            </w:r>
            <w:r w:rsidRPr="00F1626F">
              <w:rPr>
                <w:rFonts w:hint="eastAsia"/>
              </w:rPr>
              <w:t>Association Confirmation</w:t>
            </w:r>
            <w:r w:rsidRPr="00F1626F">
              <w:t>”</w:t>
            </w:r>
            <w:r w:rsidRPr="00F1626F">
              <w:rPr>
                <w:rFonts w:hint="eastAsia"/>
              </w:rPr>
              <w:t xml:space="preserve"> indication from UE to eNB</w:t>
            </w:r>
            <w:r w:rsidRPr="00F1626F">
              <w:t xml:space="preserve"> is not required</w:t>
            </w:r>
            <w:r w:rsidRPr="00F1626F">
              <w:rPr>
                <w:rFonts w:eastAsia="PMingLiU" w:hint="eastAsia"/>
                <w:lang w:eastAsia="zh-TW"/>
              </w:rPr>
              <w:t xml:space="preserve">, and the </w:t>
            </w:r>
            <w:r w:rsidRPr="00F1626F">
              <w:rPr>
                <w:rFonts w:eastAsia="PMingLiU"/>
                <w:lang w:eastAsia="zh-TW"/>
              </w:rPr>
              <w:t>“</w:t>
            </w:r>
            <w:r w:rsidRPr="00F1626F">
              <w:rPr>
                <w:rFonts w:eastAsia="PMingLiU" w:hint="eastAsia"/>
                <w:lang w:eastAsia="zh-TW"/>
              </w:rPr>
              <w:t>WLAN connection failure</w:t>
            </w:r>
            <w:r w:rsidRPr="00F1626F">
              <w:rPr>
                <w:rFonts w:eastAsia="PMingLiU"/>
                <w:lang w:eastAsia="zh-TW"/>
              </w:rPr>
              <w:t>”</w:t>
            </w:r>
            <w:r w:rsidRPr="00F1626F">
              <w:rPr>
                <w:rFonts w:eastAsia="PMingLiU" w:hint="eastAsia"/>
                <w:lang w:eastAsia="zh-TW"/>
              </w:rPr>
              <w:t xml:space="preserve"> message can be applied to a WLAN association failure</w:t>
            </w:r>
            <w:r w:rsidRPr="00F1626F">
              <w:t>.</w:t>
            </w:r>
          </w:p>
        </w:tc>
      </w:tr>
      <w:tr w:rsidR="002953D8" w:rsidRPr="00F1626F" w:rsidTr="00A23336">
        <w:trPr>
          <w:trHeight w:val="289"/>
        </w:trPr>
        <w:tc>
          <w:tcPr>
            <w:tcW w:w="1595" w:type="dxa"/>
          </w:tcPr>
          <w:p w:rsidR="002953D8" w:rsidRPr="00F1626F" w:rsidRDefault="00C11D04" w:rsidP="00A23336">
            <w:pPr>
              <w:tabs>
                <w:tab w:val="left" w:pos="1622"/>
              </w:tabs>
              <w:overflowPunct/>
              <w:autoSpaceDE/>
              <w:autoSpaceDN/>
              <w:adjustRightInd/>
              <w:spacing w:after="0"/>
              <w:jc w:val="left"/>
              <w:textAlignment w:val="auto"/>
              <w:rPr>
                <w:rFonts w:cs="Arial"/>
              </w:rPr>
            </w:pPr>
            <w:r w:rsidRPr="00F1626F">
              <w:rPr>
                <w:rFonts w:cs="Arial"/>
              </w:rPr>
              <w:t>Broadcom Corporation</w:t>
            </w:r>
          </w:p>
        </w:tc>
        <w:tc>
          <w:tcPr>
            <w:tcW w:w="1627" w:type="dxa"/>
          </w:tcPr>
          <w:p w:rsidR="002953D8" w:rsidRPr="00F1626F" w:rsidRDefault="00C11D04" w:rsidP="00A23336">
            <w:pPr>
              <w:tabs>
                <w:tab w:val="left" w:pos="1941"/>
                <w:tab w:val="left" w:pos="3165"/>
              </w:tabs>
              <w:overflowPunct/>
              <w:autoSpaceDE/>
              <w:autoSpaceDN/>
              <w:adjustRightInd/>
              <w:spacing w:after="0"/>
              <w:jc w:val="left"/>
              <w:textAlignment w:val="auto"/>
              <w:rPr>
                <w:rFonts w:cs="Arial"/>
                <w:i/>
              </w:rPr>
            </w:pPr>
            <w:r w:rsidRPr="00F1626F">
              <w:rPr>
                <w:rFonts w:cs="Arial"/>
                <w:i/>
              </w:rPr>
              <w:t>No</w:t>
            </w:r>
          </w:p>
        </w:tc>
        <w:tc>
          <w:tcPr>
            <w:tcW w:w="6641" w:type="dxa"/>
          </w:tcPr>
          <w:p w:rsidR="002953D8" w:rsidRPr="00F1626F" w:rsidRDefault="002953D8" w:rsidP="00A23336">
            <w:pPr>
              <w:tabs>
                <w:tab w:val="left" w:pos="1941"/>
                <w:tab w:val="left" w:pos="3165"/>
              </w:tabs>
              <w:overflowPunct/>
              <w:autoSpaceDE/>
              <w:autoSpaceDN/>
              <w:adjustRightInd/>
              <w:spacing w:after="0"/>
              <w:jc w:val="left"/>
              <w:textAlignment w:val="auto"/>
              <w:rPr>
                <w:rFonts w:cs="Arial"/>
                <w:i/>
              </w:rPr>
            </w:pPr>
          </w:p>
        </w:tc>
      </w:tr>
      <w:tr w:rsidR="008125C0" w:rsidRPr="00F1626F" w:rsidTr="00A23336">
        <w:trPr>
          <w:trHeight w:val="289"/>
        </w:trPr>
        <w:tc>
          <w:tcPr>
            <w:tcW w:w="1595" w:type="dxa"/>
          </w:tcPr>
          <w:p w:rsidR="008125C0" w:rsidRPr="00F1626F" w:rsidRDefault="008125C0" w:rsidP="00A23336">
            <w:pPr>
              <w:tabs>
                <w:tab w:val="left" w:pos="1622"/>
              </w:tabs>
              <w:overflowPunct/>
              <w:autoSpaceDE/>
              <w:autoSpaceDN/>
              <w:adjustRightInd/>
              <w:spacing w:after="0"/>
              <w:jc w:val="left"/>
              <w:textAlignment w:val="auto"/>
              <w:rPr>
                <w:rFonts w:cs="Arial"/>
              </w:rPr>
            </w:pPr>
            <w:r w:rsidRPr="00F1626F">
              <w:rPr>
                <w:rFonts w:cs="Arial"/>
              </w:rPr>
              <w:t>BlackBerry</w:t>
            </w:r>
          </w:p>
        </w:tc>
        <w:tc>
          <w:tcPr>
            <w:tcW w:w="1627" w:type="dxa"/>
          </w:tcPr>
          <w:p w:rsidR="008125C0" w:rsidRPr="00F1626F" w:rsidRDefault="008125C0" w:rsidP="008125C0">
            <w:pPr>
              <w:tabs>
                <w:tab w:val="left" w:pos="1941"/>
                <w:tab w:val="left" w:pos="3165"/>
              </w:tabs>
              <w:overflowPunct/>
              <w:autoSpaceDE/>
              <w:autoSpaceDN/>
              <w:adjustRightInd/>
              <w:spacing w:after="0"/>
              <w:jc w:val="left"/>
              <w:textAlignment w:val="auto"/>
              <w:rPr>
                <w:rFonts w:cs="Arial"/>
                <w:i/>
              </w:rPr>
            </w:pPr>
            <w:r w:rsidRPr="00F1626F">
              <w:rPr>
                <w:rFonts w:cs="Arial"/>
                <w:i/>
              </w:rPr>
              <w:t>Yes</w:t>
            </w:r>
          </w:p>
        </w:tc>
        <w:tc>
          <w:tcPr>
            <w:tcW w:w="6641" w:type="dxa"/>
          </w:tcPr>
          <w:p w:rsidR="008125C0" w:rsidRPr="00F1626F" w:rsidRDefault="008125C0" w:rsidP="00A23336">
            <w:pPr>
              <w:tabs>
                <w:tab w:val="left" w:pos="1941"/>
                <w:tab w:val="left" w:pos="3165"/>
              </w:tabs>
              <w:overflowPunct/>
              <w:autoSpaceDE/>
              <w:autoSpaceDN/>
              <w:adjustRightInd/>
              <w:spacing w:after="0"/>
              <w:jc w:val="left"/>
              <w:textAlignment w:val="auto"/>
              <w:rPr>
                <w:rFonts w:cs="Arial"/>
                <w:i/>
              </w:rPr>
            </w:pPr>
            <w:r w:rsidRPr="00F1626F">
              <w:rPr>
                <w:rFonts w:cs="Arial"/>
                <w:i/>
              </w:rPr>
              <w:t xml:space="preserve">UE may trigger this report once it associates successfully with any of the APs indicated in the measurement set and may act as an additional trigger for starting LWI. </w:t>
            </w:r>
          </w:p>
        </w:tc>
      </w:tr>
      <w:tr w:rsidR="00113323" w:rsidRPr="00F1626F" w:rsidTr="00A23336">
        <w:trPr>
          <w:trHeight w:val="289"/>
        </w:trPr>
        <w:tc>
          <w:tcPr>
            <w:tcW w:w="1595" w:type="dxa"/>
          </w:tcPr>
          <w:p w:rsidR="00113323" w:rsidRPr="00F1626F" w:rsidRDefault="00113323" w:rsidP="00A23336">
            <w:pPr>
              <w:tabs>
                <w:tab w:val="left" w:pos="1622"/>
              </w:tabs>
              <w:overflowPunct/>
              <w:autoSpaceDE/>
              <w:autoSpaceDN/>
              <w:adjustRightInd/>
              <w:spacing w:after="0"/>
              <w:jc w:val="left"/>
              <w:textAlignment w:val="auto"/>
              <w:rPr>
                <w:rFonts w:cs="Arial"/>
              </w:rPr>
            </w:pPr>
            <w:r w:rsidRPr="00F1626F">
              <w:rPr>
                <w:rFonts w:cs="Arial"/>
              </w:rPr>
              <w:t>Qualcomm</w:t>
            </w:r>
          </w:p>
        </w:tc>
        <w:tc>
          <w:tcPr>
            <w:tcW w:w="1627" w:type="dxa"/>
          </w:tcPr>
          <w:p w:rsidR="00113323" w:rsidRPr="00F1626F" w:rsidRDefault="00113323" w:rsidP="008125C0">
            <w:pPr>
              <w:tabs>
                <w:tab w:val="left" w:pos="1941"/>
                <w:tab w:val="left" w:pos="3165"/>
              </w:tabs>
              <w:overflowPunct/>
              <w:autoSpaceDE/>
              <w:autoSpaceDN/>
              <w:adjustRightInd/>
              <w:spacing w:after="0"/>
              <w:jc w:val="left"/>
              <w:textAlignment w:val="auto"/>
              <w:rPr>
                <w:rFonts w:cs="Arial"/>
                <w:i/>
              </w:rPr>
            </w:pPr>
            <w:r w:rsidRPr="00F1626F">
              <w:rPr>
                <w:rFonts w:cs="Arial"/>
                <w:i/>
              </w:rPr>
              <w:t>Yes</w:t>
            </w:r>
          </w:p>
        </w:tc>
        <w:tc>
          <w:tcPr>
            <w:tcW w:w="6641" w:type="dxa"/>
          </w:tcPr>
          <w:p w:rsidR="00113323" w:rsidRPr="00F1626F" w:rsidRDefault="00113323">
            <w:pPr>
              <w:tabs>
                <w:tab w:val="left" w:pos="1941"/>
                <w:tab w:val="left" w:pos="3165"/>
              </w:tabs>
              <w:overflowPunct/>
              <w:autoSpaceDE/>
              <w:autoSpaceDN/>
              <w:adjustRightInd/>
              <w:spacing w:after="0"/>
              <w:jc w:val="left"/>
              <w:textAlignment w:val="auto"/>
              <w:rPr>
                <w:rFonts w:cs="Arial"/>
                <w:i/>
              </w:rPr>
            </w:pPr>
            <w:r w:rsidRPr="00F1626F">
              <w:rPr>
                <w:rFonts w:cs="Arial"/>
                <w:i/>
              </w:rPr>
              <w:t xml:space="preserve">For RCLWI, Xw Confirmation may not </w:t>
            </w:r>
            <w:r w:rsidR="00224EDD" w:rsidRPr="00F1626F">
              <w:rPr>
                <w:rFonts w:cs="Arial"/>
                <w:i/>
              </w:rPr>
              <w:t>be available</w:t>
            </w:r>
            <w:r w:rsidRPr="00F1626F">
              <w:rPr>
                <w:rFonts w:cs="Arial"/>
                <w:i/>
              </w:rPr>
              <w:t>.</w:t>
            </w:r>
          </w:p>
        </w:tc>
      </w:tr>
      <w:tr w:rsidR="00A04C1A" w:rsidRPr="00F1626F" w:rsidTr="00A23336">
        <w:trPr>
          <w:trHeight w:val="289"/>
        </w:trPr>
        <w:tc>
          <w:tcPr>
            <w:tcW w:w="1595" w:type="dxa"/>
          </w:tcPr>
          <w:p w:rsidR="00A04C1A" w:rsidRPr="00F1626F" w:rsidRDefault="00A04C1A" w:rsidP="00A04C1A">
            <w:pPr>
              <w:tabs>
                <w:tab w:val="left" w:pos="1622"/>
              </w:tabs>
              <w:overflowPunct/>
              <w:autoSpaceDE/>
              <w:autoSpaceDN/>
              <w:adjustRightInd/>
              <w:spacing w:after="0"/>
              <w:jc w:val="left"/>
              <w:textAlignment w:val="auto"/>
              <w:rPr>
                <w:rFonts w:cs="Arial"/>
              </w:rPr>
            </w:pPr>
            <w:r w:rsidRPr="00F1626F">
              <w:rPr>
                <w:rFonts w:cs="Arial"/>
              </w:rPr>
              <w:t>Cisco Systems</w:t>
            </w:r>
          </w:p>
        </w:tc>
        <w:tc>
          <w:tcPr>
            <w:tcW w:w="1627" w:type="dxa"/>
          </w:tcPr>
          <w:p w:rsidR="00A04C1A" w:rsidRPr="00F1626F" w:rsidRDefault="00A04C1A" w:rsidP="00A04C1A">
            <w:pPr>
              <w:tabs>
                <w:tab w:val="left" w:pos="1941"/>
                <w:tab w:val="left" w:pos="3165"/>
              </w:tabs>
              <w:overflowPunct/>
              <w:autoSpaceDE/>
              <w:autoSpaceDN/>
              <w:adjustRightInd/>
              <w:spacing w:after="0"/>
              <w:jc w:val="left"/>
              <w:textAlignment w:val="auto"/>
              <w:rPr>
                <w:rFonts w:cs="Arial"/>
                <w:i/>
              </w:rPr>
            </w:pPr>
            <w:r w:rsidRPr="00F1626F">
              <w:rPr>
                <w:rFonts w:cs="Arial"/>
                <w:i/>
              </w:rPr>
              <w:t>Yes</w:t>
            </w:r>
          </w:p>
        </w:tc>
        <w:tc>
          <w:tcPr>
            <w:tcW w:w="6641" w:type="dxa"/>
          </w:tcPr>
          <w:p w:rsidR="00A04C1A" w:rsidRPr="00F1626F" w:rsidRDefault="00A04C1A" w:rsidP="00A04C1A">
            <w:pPr>
              <w:tabs>
                <w:tab w:val="left" w:pos="1941"/>
                <w:tab w:val="left" w:pos="3165"/>
              </w:tabs>
              <w:overflowPunct/>
              <w:autoSpaceDE/>
              <w:autoSpaceDN/>
              <w:adjustRightInd/>
              <w:spacing w:after="0"/>
              <w:jc w:val="left"/>
              <w:textAlignment w:val="auto"/>
              <w:rPr>
                <w:rFonts w:cs="Arial"/>
                <w:i/>
              </w:rPr>
            </w:pPr>
            <w:r w:rsidRPr="00F1626F">
              <w:rPr>
                <w:rFonts w:cs="Arial"/>
                <w:i/>
              </w:rPr>
              <w:t xml:space="preserve">XW is optional for RCLWI. </w:t>
            </w:r>
          </w:p>
        </w:tc>
      </w:tr>
      <w:tr w:rsidR="00E636E3" w:rsidRPr="00F1626F" w:rsidTr="00A23336">
        <w:trPr>
          <w:trHeight w:val="289"/>
        </w:trPr>
        <w:tc>
          <w:tcPr>
            <w:tcW w:w="1595" w:type="dxa"/>
          </w:tcPr>
          <w:p w:rsidR="00E636E3" w:rsidRPr="00F1626F" w:rsidRDefault="00E636E3" w:rsidP="00A04C1A">
            <w:pPr>
              <w:tabs>
                <w:tab w:val="left" w:pos="1622"/>
              </w:tabs>
              <w:overflowPunct/>
              <w:autoSpaceDE/>
              <w:autoSpaceDN/>
              <w:adjustRightInd/>
              <w:spacing w:after="0"/>
              <w:jc w:val="left"/>
              <w:textAlignment w:val="auto"/>
              <w:rPr>
                <w:rFonts w:eastAsiaTheme="minorEastAsia" w:cs="Arial"/>
              </w:rPr>
            </w:pPr>
            <w:r w:rsidRPr="00F1626F">
              <w:rPr>
                <w:rFonts w:eastAsiaTheme="minorEastAsia" w:cs="Arial" w:hint="eastAsia"/>
              </w:rPr>
              <w:t>C</w:t>
            </w:r>
            <w:r w:rsidRPr="00F1626F">
              <w:rPr>
                <w:rFonts w:eastAsiaTheme="minorEastAsia" w:cs="Arial"/>
              </w:rPr>
              <w:t>hina Telecom</w:t>
            </w:r>
          </w:p>
        </w:tc>
        <w:tc>
          <w:tcPr>
            <w:tcW w:w="1627" w:type="dxa"/>
          </w:tcPr>
          <w:p w:rsidR="00E636E3" w:rsidRPr="00F1626F" w:rsidRDefault="00E636E3" w:rsidP="00A04C1A">
            <w:pPr>
              <w:tabs>
                <w:tab w:val="left" w:pos="1941"/>
                <w:tab w:val="left" w:pos="3165"/>
              </w:tabs>
              <w:overflowPunct/>
              <w:autoSpaceDE/>
              <w:autoSpaceDN/>
              <w:adjustRightInd/>
              <w:spacing w:after="0"/>
              <w:jc w:val="left"/>
              <w:textAlignment w:val="auto"/>
              <w:rPr>
                <w:rFonts w:eastAsiaTheme="minorEastAsia" w:cs="Arial"/>
                <w:i/>
              </w:rPr>
            </w:pPr>
            <w:r w:rsidRPr="00F1626F">
              <w:rPr>
                <w:rFonts w:eastAsiaTheme="minorEastAsia" w:cs="Arial" w:hint="eastAsia"/>
                <w:i/>
              </w:rPr>
              <w:t>Yes</w:t>
            </w:r>
          </w:p>
        </w:tc>
        <w:tc>
          <w:tcPr>
            <w:tcW w:w="6641" w:type="dxa"/>
          </w:tcPr>
          <w:p w:rsidR="00E636E3" w:rsidRPr="00F1626F" w:rsidRDefault="00E636E3" w:rsidP="00A04C1A">
            <w:pPr>
              <w:tabs>
                <w:tab w:val="left" w:pos="1941"/>
                <w:tab w:val="left" w:pos="3165"/>
              </w:tabs>
              <w:overflowPunct/>
              <w:autoSpaceDE/>
              <w:autoSpaceDN/>
              <w:adjustRightInd/>
              <w:spacing w:after="0"/>
              <w:jc w:val="left"/>
              <w:textAlignment w:val="auto"/>
              <w:rPr>
                <w:rFonts w:eastAsiaTheme="minorEastAsia" w:cs="Arial"/>
                <w:i/>
              </w:rPr>
            </w:pPr>
            <w:r w:rsidRPr="00F1626F">
              <w:rPr>
                <w:rFonts w:eastAsiaTheme="minorEastAsia" w:cs="Arial" w:hint="eastAsia"/>
                <w:i/>
              </w:rPr>
              <w:t>Agree with Nokia Networks.</w:t>
            </w:r>
          </w:p>
        </w:tc>
      </w:tr>
      <w:tr w:rsidR="00086608" w:rsidRPr="00F1626F" w:rsidTr="00086608">
        <w:trPr>
          <w:trHeight w:val="289"/>
        </w:trPr>
        <w:tc>
          <w:tcPr>
            <w:tcW w:w="1595" w:type="dxa"/>
            <w:tcBorders>
              <w:top w:val="single" w:sz="4" w:space="0" w:color="auto"/>
              <w:left w:val="single" w:sz="4" w:space="0" w:color="auto"/>
              <w:bottom w:val="single" w:sz="4" w:space="0" w:color="auto"/>
              <w:right w:val="single" w:sz="4" w:space="0" w:color="auto"/>
            </w:tcBorders>
          </w:tcPr>
          <w:p w:rsidR="00086608" w:rsidRPr="00F1626F" w:rsidRDefault="00086608" w:rsidP="007D467D">
            <w:pPr>
              <w:tabs>
                <w:tab w:val="left" w:pos="1622"/>
              </w:tabs>
              <w:overflowPunct/>
              <w:autoSpaceDE/>
              <w:autoSpaceDN/>
              <w:adjustRightInd/>
              <w:spacing w:after="0"/>
              <w:jc w:val="left"/>
              <w:textAlignment w:val="auto"/>
              <w:rPr>
                <w:rFonts w:eastAsiaTheme="minorEastAsia" w:cs="Arial"/>
              </w:rPr>
            </w:pPr>
            <w:r w:rsidRPr="00F1626F">
              <w:rPr>
                <w:rFonts w:eastAsiaTheme="minorEastAsia" w:cs="Arial"/>
              </w:rPr>
              <w:t>TCL Communication Ltd.</w:t>
            </w:r>
          </w:p>
        </w:tc>
        <w:tc>
          <w:tcPr>
            <w:tcW w:w="1627" w:type="dxa"/>
            <w:tcBorders>
              <w:top w:val="single" w:sz="4" w:space="0" w:color="auto"/>
              <w:left w:val="single" w:sz="4" w:space="0" w:color="auto"/>
              <w:bottom w:val="single" w:sz="4" w:space="0" w:color="auto"/>
              <w:right w:val="single" w:sz="4" w:space="0" w:color="auto"/>
            </w:tcBorders>
          </w:tcPr>
          <w:p w:rsidR="00086608" w:rsidRPr="00F1626F" w:rsidRDefault="00086608" w:rsidP="007D467D">
            <w:pPr>
              <w:tabs>
                <w:tab w:val="left" w:pos="1941"/>
                <w:tab w:val="left" w:pos="3165"/>
              </w:tabs>
              <w:overflowPunct/>
              <w:autoSpaceDE/>
              <w:autoSpaceDN/>
              <w:adjustRightInd/>
              <w:spacing w:after="0"/>
              <w:jc w:val="left"/>
              <w:textAlignment w:val="auto"/>
              <w:rPr>
                <w:rFonts w:eastAsiaTheme="minorEastAsia" w:cs="Arial"/>
              </w:rPr>
            </w:pPr>
            <w:r w:rsidRPr="00F1626F">
              <w:rPr>
                <w:rFonts w:eastAsiaTheme="minorEastAsia" w:cs="Arial" w:hint="eastAsia"/>
              </w:rPr>
              <w:t>Yes</w:t>
            </w:r>
          </w:p>
        </w:tc>
        <w:tc>
          <w:tcPr>
            <w:tcW w:w="6641" w:type="dxa"/>
            <w:tcBorders>
              <w:top w:val="single" w:sz="4" w:space="0" w:color="auto"/>
              <w:left w:val="single" w:sz="4" w:space="0" w:color="auto"/>
              <w:bottom w:val="single" w:sz="4" w:space="0" w:color="auto"/>
              <w:right w:val="single" w:sz="4" w:space="0" w:color="auto"/>
            </w:tcBorders>
          </w:tcPr>
          <w:p w:rsidR="00086608" w:rsidRPr="00F1626F" w:rsidRDefault="00086608" w:rsidP="007D467D">
            <w:pPr>
              <w:tabs>
                <w:tab w:val="left" w:pos="1941"/>
                <w:tab w:val="left" w:pos="3165"/>
              </w:tabs>
              <w:overflowPunct/>
              <w:autoSpaceDE/>
              <w:autoSpaceDN/>
              <w:adjustRightInd/>
              <w:spacing w:after="0"/>
              <w:jc w:val="left"/>
              <w:textAlignment w:val="auto"/>
              <w:rPr>
                <w:rFonts w:eastAsiaTheme="minorEastAsia" w:cs="Arial"/>
              </w:rPr>
            </w:pPr>
            <w:r w:rsidRPr="00F1626F">
              <w:rPr>
                <w:rFonts w:eastAsiaTheme="minorEastAsia" w:cs="Arial" w:hint="eastAsia"/>
              </w:rPr>
              <w:t xml:space="preserve">Having both Association Success and Failure </w:t>
            </w:r>
            <w:r w:rsidRPr="00F1626F">
              <w:rPr>
                <w:rFonts w:eastAsiaTheme="minorEastAsia" w:cs="Arial"/>
              </w:rPr>
              <w:t xml:space="preserve">messages </w:t>
            </w:r>
            <w:r w:rsidRPr="00F1626F">
              <w:rPr>
                <w:rFonts w:eastAsiaTheme="minorEastAsia" w:cs="Arial" w:hint="eastAsia"/>
              </w:rPr>
              <w:t>would allow for a cleaner design.</w:t>
            </w:r>
          </w:p>
        </w:tc>
      </w:tr>
      <w:tr w:rsidR="002D66E0" w:rsidRPr="00F1626F" w:rsidTr="00086608">
        <w:trPr>
          <w:trHeight w:val="289"/>
        </w:trPr>
        <w:tc>
          <w:tcPr>
            <w:tcW w:w="1595" w:type="dxa"/>
            <w:tcBorders>
              <w:top w:val="single" w:sz="4" w:space="0" w:color="auto"/>
              <w:left w:val="single" w:sz="4" w:space="0" w:color="auto"/>
              <w:bottom w:val="single" w:sz="4" w:space="0" w:color="auto"/>
              <w:right w:val="single" w:sz="4" w:space="0" w:color="auto"/>
            </w:tcBorders>
          </w:tcPr>
          <w:p w:rsidR="002D66E0" w:rsidRPr="00F1626F" w:rsidRDefault="000D53A0" w:rsidP="007D467D">
            <w:pPr>
              <w:tabs>
                <w:tab w:val="left" w:pos="1622"/>
              </w:tabs>
              <w:overflowPunct/>
              <w:autoSpaceDE/>
              <w:autoSpaceDN/>
              <w:adjustRightInd/>
              <w:spacing w:after="0"/>
              <w:jc w:val="left"/>
              <w:textAlignment w:val="auto"/>
              <w:rPr>
                <w:rFonts w:eastAsiaTheme="minorEastAsia" w:cs="Arial"/>
              </w:rPr>
            </w:pPr>
            <w:r w:rsidRPr="00F1626F">
              <w:rPr>
                <w:rFonts w:cs="Arial"/>
              </w:rPr>
              <w:t>Alcatel-Lucent</w:t>
            </w:r>
          </w:p>
        </w:tc>
        <w:tc>
          <w:tcPr>
            <w:tcW w:w="1627" w:type="dxa"/>
            <w:tcBorders>
              <w:top w:val="single" w:sz="4" w:space="0" w:color="auto"/>
              <w:left w:val="single" w:sz="4" w:space="0" w:color="auto"/>
              <w:bottom w:val="single" w:sz="4" w:space="0" w:color="auto"/>
              <w:right w:val="single" w:sz="4" w:space="0" w:color="auto"/>
            </w:tcBorders>
          </w:tcPr>
          <w:p w:rsidR="002D66E0" w:rsidRPr="00F1626F" w:rsidRDefault="002D66E0" w:rsidP="007D467D">
            <w:pPr>
              <w:tabs>
                <w:tab w:val="left" w:pos="1941"/>
                <w:tab w:val="left" w:pos="3165"/>
              </w:tabs>
              <w:overflowPunct/>
              <w:autoSpaceDE/>
              <w:autoSpaceDN/>
              <w:adjustRightInd/>
              <w:spacing w:after="0"/>
              <w:jc w:val="left"/>
              <w:textAlignment w:val="auto"/>
              <w:rPr>
                <w:rFonts w:eastAsiaTheme="minorEastAsia" w:cs="Arial"/>
              </w:rPr>
            </w:pPr>
            <w:r w:rsidRPr="00F1626F">
              <w:rPr>
                <w:rFonts w:cs="Arial"/>
                <w:i/>
              </w:rPr>
              <w:t>Yes</w:t>
            </w:r>
          </w:p>
        </w:tc>
        <w:tc>
          <w:tcPr>
            <w:tcW w:w="6641" w:type="dxa"/>
            <w:tcBorders>
              <w:top w:val="single" w:sz="4" w:space="0" w:color="auto"/>
              <w:left w:val="single" w:sz="4" w:space="0" w:color="auto"/>
              <w:bottom w:val="single" w:sz="4" w:space="0" w:color="auto"/>
              <w:right w:val="single" w:sz="4" w:space="0" w:color="auto"/>
            </w:tcBorders>
          </w:tcPr>
          <w:p w:rsidR="002D66E0" w:rsidRPr="00F1626F" w:rsidRDefault="002D66E0" w:rsidP="007D467D">
            <w:pPr>
              <w:tabs>
                <w:tab w:val="left" w:pos="1941"/>
                <w:tab w:val="left" w:pos="3165"/>
              </w:tabs>
              <w:overflowPunct/>
              <w:autoSpaceDE/>
              <w:autoSpaceDN/>
              <w:adjustRightInd/>
              <w:spacing w:after="0"/>
              <w:jc w:val="left"/>
              <w:textAlignment w:val="auto"/>
              <w:rPr>
                <w:rFonts w:eastAsiaTheme="minorEastAsia" w:cs="Arial"/>
              </w:rPr>
            </w:pPr>
            <w:r w:rsidRPr="00F1626F">
              <w:rPr>
                <w:rFonts w:cs="Arial"/>
                <w:i/>
              </w:rPr>
              <w:t>For efficient handling of Wi-Fi – LTE mobility scenarios in RCLWI, particularly in deployments where Xw-c interface is not present.</w:t>
            </w:r>
          </w:p>
        </w:tc>
      </w:tr>
      <w:tr w:rsidR="007D467D" w:rsidRPr="00F1626F" w:rsidTr="00086608">
        <w:trPr>
          <w:trHeight w:val="289"/>
        </w:trPr>
        <w:tc>
          <w:tcPr>
            <w:tcW w:w="1595" w:type="dxa"/>
            <w:tcBorders>
              <w:top w:val="single" w:sz="4" w:space="0" w:color="auto"/>
              <w:left w:val="single" w:sz="4" w:space="0" w:color="auto"/>
              <w:bottom w:val="single" w:sz="4" w:space="0" w:color="auto"/>
              <w:right w:val="single" w:sz="4" w:space="0" w:color="auto"/>
            </w:tcBorders>
          </w:tcPr>
          <w:p w:rsidR="007D467D" w:rsidRPr="00F1626F" w:rsidRDefault="007D467D" w:rsidP="007D467D">
            <w:pPr>
              <w:tabs>
                <w:tab w:val="left" w:pos="1622"/>
              </w:tabs>
              <w:overflowPunct/>
              <w:autoSpaceDE/>
              <w:autoSpaceDN/>
              <w:adjustRightInd/>
              <w:spacing w:after="0"/>
              <w:jc w:val="left"/>
              <w:textAlignment w:val="auto"/>
              <w:rPr>
                <w:rFonts w:cs="Arial"/>
              </w:rPr>
            </w:pPr>
            <w:r w:rsidRPr="00F1626F">
              <w:rPr>
                <w:rFonts w:cs="Arial"/>
              </w:rPr>
              <w:t>NEC</w:t>
            </w:r>
          </w:p>
        </w:tc>
        <w:tc>
          <w:tcPr>
            <w:tcW w:w="1627" w:type="dxa"/>
            <w:tcBorders>
              <w:top w:val="single" w:sz="4" w:space="0" w:color="auto"/>
              <w:left w:val="single" w:sz="4" w:space="0" w:color="auto"/>
              <w:bottom w:val="single" w:sz="4" w:space="0" w:color="auto"/>
              <w:right w:val="single" w:sz="4" w:space="0" w:color="auto"/>
            </w:tcBorders>
          </w:tcPr>
          <w:p w:rsidR="007D467D" w:rsidRPr="00F1626F" w:rsidRDefault="007D467D" w:rsidP="007D467D">
            <w:pPr>
              <w:tabs>
                <w:tab w:val="left" w:pos="1941"/>
                <w:tab w:val="left" w:pos="3165"/>
              </w:tabs>
              <w:overflowPunct/>
              <w:autoSpaceDE/>
              <w:autoSpaceDN/>
              <w:adjustRightInd/>
              <w:spacing w:after="0"/>
              <w:jc w:val="left"/>
              <w:textAlignment w:val="auto"/>
              <w:rPr>
                <w:rFonts w:cs="Arial"/>
                <w:i/>
              </w:rPr>
            </w:pPr>
            <w:r w:rsidRPr="00F1626F">
              <w:rPr>
                <w:rFonts w:cs="Arial"/>
                <w:i/>
              </w:rPr>
              <w:t>Yes</w:t>
            </w:r>
          </w:p>
        </w:tc>
        <w:tc>
          <w:tcPr>
            <w:tcW w:w="6641" w:type="dxa"/>
            <w:tcBorders>
              <w:top w:val="single" w:sz="4" w:space="0" w:color="auto"/>
              <w:left w:val="single" w:sz="4" w:space="0" w:color="auto"/>
              <w:bottom w:val="single" w:sz="4" w:space="0" w:color="auto"/>
              <w:right w:val="single" w:sz="4" w:space="0" w:color="auto"/>
            </w:tcBorders>
          </w:tcPr>
          <w:p w:rsidR="007D467D" w:rsidRPr="00F1626F" w:rsidRDefault="007D467D" w:rsidP="007D467D">
            <w:pPr>
              <w:tabs>
                <w:tab w:val="left" w:pos="1941"/>
                <w:tab w:val="left" w:pos="3165"/>
              </w:tabs>
              <w:overflowPunct/>
              <w:autoSpaceDE/>
              <w:autoSpaceDN/>
              <w:adjustRightInd/>
              <w:spacing w:after="0"/>
              <w:jc w:val="left"/>
              <w:textAlignment w:val="auto"/>
              <w:rPr>
                <w:rFonts w:cs="Arial"/>
                <w:i/>
              </w:rPr>
            </w:pPr>
          </w:p>
        </w:tc>
      </w:tr>
      <w:tr w:rsidR="00443B45" w:rsidRPr="00F1626F" w:rsidTr="00086608">
        <w:trPr>
          <w:trHeight w:val="289"/>
        </w:trPr>
        <w:tc>
          <w:tcPr>
            <w:tcW w:w="1595" w:type="dxa"/>
            <w:tcBorders>
              <w:top w:val="single" w:sz="4" w:space="0" w:color="auto"/>
              <w:left w:val="single" w:sz="4" w:space="0" w:color="auto"/>
              <w:bottom w:val="single" w:sz="4" w:space="0" w:color="auto"/>
              <w:right w:val="single" w:sz="4" w:space="0" w:color="auto"/>
            </w:tcBorders>
          </w:tcPr>
          <w:p w:rsidR="00443B45" w:rsidRPr="00F1626F" w:rsidRDefault="00443B45" w:rsidP="007D467D">
            <w:pPr>
              <w:tabs>
                <w:tab w:val="left" w:pos="1622"/>
              </w:tabs>
              <w:overflowPunct/>
              <w:autoSpaceDE/>
              <w:autoSpaceDN/>
              <w:adjustRightInd/>
              <w:spacing w:after="0"/>
              <w:jc w:val="left"/>
              <w:textAlignment w:val="auto"/>
              <w:rPr>
                <w:rFonts w:cs="Arial"/>
              </w:rPr>
            </w:pPr>
            <w:r w:rsidRPr="00F1626F">
              <w:rPr>
                <w:rFonts w:cs="Arial"/>
              </w:rPr>
              <w:t>Samsung</w:t>
            </w:r>
          </w:p>
        </w:tc>
        <w:tc>
          <w:tcPr>
            <w:tcW w:w="1627" w:type="dxa"/>
            <w:tcBorders>
              <w:top w:val="single" w:sz="4" w:space="0" w:color="auto"/>
              <w:left w:val="single" w:sz="4" w:space="0" w:color="auto"/>
              <w:bottom w:val="single" w:sz="4" w:space="0" w:color="auto"/>
              <w:right w:val="single" w:sz="4" w:space="0" w:color="auto"/>
            </w:tcBorders>
          </w:tcPr>
          <w:p w:rsidR="00443B45" w:rsidRPr="00F1626F" w:rsidRDefault="00443B45" w:rsidP="007D467D">
            <w:pPr>
              <w:tabs>
                <w:tab w:val="left" w:pos="1941"/>
                <w:tab w:val="left" w:pos="3165"/>
              </w:tabs>
              <w:overflowPunct/>
              <w:autoSpaceDE/>
              <w:autoSpaceDN/>
              <w:adjustRightInd/>
              <w:spacing w:after="0"/>
              <w:jc w:val="left"/>
              <w:textAlignment w:val="auto"/>
              <w:rPr>
                <w:rFonts w:cs="Arial"/>
                <w:i/>
              </w:rPr>
            </w:pPr>
            <w:r w:rsidRPr="00F1626F">
              <w:rPr>
                <w:rFonts w:cs="Arial"/>
                <w:i/>
              </w:rPr>
              <w:t>No</w:t>
            </w:r>
          </w:p>
        </w:tc>
        <w:tc>
          <w:tcPr>
            <w:tcW w:w="6641" w:type="dxa"/>
            <w:tcBorders>
              <w:top w:val="single" w:sz="4" w:space="0" w:color="auto"/>
              <w:left w:val="single" w:sz="4" w:space="0" w:color="auto"/>
              <w:bottom w:val="single" w:sz="4" w:space="0" w:color="auto"/>
              <w:right w:val="single" w:sz="4" w:space="0" w:color="auto"/>
            </w:tcBorders>
          </w:tcPr>
          <w:p w:rsidR="00443B45" w:rsidRPr="00F1626F" w:rsidRDefault="00443B45" w:rsidP="009C6B45">
            <w:pPr>
              <w:pStyle w:val="af8"/>
              <w:numPr>
                <w:ilvl w:val="0"/>
                <w:numId w:val="17"/>
              </w:numPr>
              <w:tabs>
                <w:tab w:val="left" w:pos="1941"/>
                <w:tab w:val="left" w:pos="3165"/>
              </w:tabs>
              <w:rPr>
                <w:rFonts w:cs="Arial"/>
                <w:i/>
                <w:noProof/>
              </w:rPr>
            </w:pPr>
            <w:r w:rsidRPr="00F1626F">
              <w:rPr>
                <w:rFonts w:cs="Arial"/>
                <w:i/>
              </w:rPr>
              <w:t>We would prefer to keep the solution as simple as possible</w:t>
            </w:r>
          </w:p>
          <w:p w:rsidR="00E55109" w:rsidRPr="00F1626F" w:rsidRDefault="00443B45" w:rsidP="009C6B45">
            <w:pPr>
              <w:pStyle w:val="af8"/>
              <w:numPr>
                <w:ilvl w:val="0"/>
                <w:numId w:val="17"/>
              </w:numPr>
              <w:tabs>
                <w:tab w:val="left" w:pos="1941"/>
                <w:tab w:val="left" w:pos="3165"/>
              </w:tabs>
              <w:rPr>
                <w:rFonts w:cs="Arial"/>
                <w:i/>
              </w:rPr>
            </w:pPr>
            <w:r w:rsidRPr="00F1626F">
              <w:rPr>
                <w:rFonts w:cs="Arial"/>
                <w:i/>
              </w:rPr>
              <w:t>In general the idea of a mobility set was also to allow the UE to do its best to performing offloading to any AP in the configured mobility set, and otherwise have the traffic on LTE. This implies UE autonomous actions . E.g. it should also be possible to configure the mobility set blindly (if the operator only has 1 mobility set in this area).</w:t>
            </w:r>
          </w:p>
          <w:p w:rsidR="00E55109" w:rsidRPr="00F1626F" w:rsidRDefault="00443B45" w:rsidP="009C6B45">
            <w:pPr>
              <w:pStyle w:val="af8"/>
              <w:numPr>
                <w:ilvl w:val="0"/>
                <w:numId w:val="17"/>
              </w:numPr>
              <w:tabs>
                <w:tab w:val="left" w:pos="1941"/>
                <w:tab w:val="left" w:pos="3165"/>
              </w:tabs>
              <w:rPr>
                <w:rFonts w:cs="Arial"/>
                <w:bCs/>
                <w:i/>
              </w:rPr>
            </w:pPr>
            <w:r w:rsidRPr="00F1626F">
              <w:rPr>
                <w:rFonts w:cs="Arial"/>
                <w:i/>
              </w:rPr>
              <w:t xml:space="preserve">As a result, we see no need for separate success nor failure reporting by the UE. Instead, if the eNB really wants to check if it configured the correct mobility set, the eNB can monitor the situation based on WLAN measurements. </w:t>
            </w:r>
          </w:p>
        </w:tc>
      </w:tr>
    </w:tbl>
    <w:p w:rsidR="00B1541D" w:rsidRDefault="00B1541D" w:rsidP="00B1541D">
      <w:pPr>
        <w:rPr>
          <w:rFonts w:eastAsiaTheme="minorEastAsia"/>
        </w:rPr>
      </w:pPr>
    </w:p>
    <w:p w:rsidR="00F1626F" w:rsidRPr="00E762F8" w:rsidRDefault="00AC5BA0" w:rsidP="00E762F8">
      <w:pPr>
        <w:rPr>
          <w:rFonts w:eastAsiaTheme="minorEastAsia" w:cs="Arial"/>
        </w:rPr>
      </w:pPr>
      <w:r w:rsidRPr="00E762F8">
        <w:rPr>
          <w:rFonts w:eastAsiaTheme="minorEastAsia" w:cs="Arial"/>
        </w:rPr>
        <w:t>22 companies responded to the question.</w:t>
      </w:r>
    </w:p>
    <w:p w:rsidR="00AC5BA0" w:rsidRPr="00D572F4" w:rsidRDefault="00AC5BA0" w:rsidP="009C6B45">
      <w:pPr>
        <w:pStyle w:val="af8"/>
        <w:numPr>
          <w:ilvl w:val="0"/>
          <w:numId w:val="22"/>
        </w:numPr>
        <w:rPr>
          <w:rFonts w:ascii="Arial" w:eastAsiaTheme="minorEastAsia" w:hAnsi="Arial" w:cs="Arial"/>
          <w:sz w:val="20"/>
          <w:szCs w:val="20"/>
        </w:rPr>
      </w:pPr>
      <w:r w:rsidRPr="00D572F4">
        <w:rPr>
          <w:rFonts w:ascii="Arial" w:eastAsiaTheme="minorEastAsia" w:hAnsi="Arial" w:cs="Arial"/>
          <w:sz w:val="20"/>
          <w:szCs w:val="20"/>
        </w:rPr>
        <w:t>1</w:t>
      </w:r>
      <w:r w:rsidR="00023BFF" w:rsidRPr="00D572F4">
        <w:rPr>
          <w:rFonts w:ascii="Arial" w:eastAsiaTheme="minorEastAsia" w:hAnsi="Arial" w:cs="Arial"/>
          <w:sz w:val="20"/>
          <w:szCs w:val="20"/>
        </w:rPr>
        <w:t>6</w:t>
      </w:r>
      <w:r w:rsidRPr="00D572F4">
        <w:rPr>
          <w:rFonts w:ascii="Arial" w:eastAsiaTheme="minorEastAsia" w:hAnsi="Arial" w:cs="Arial"/>
          <w:sz w:val="20"/>
          <w:szCs w:val="20"/>
        </w:rPr>
        <w:t xml:space="preserve"> companies think the UE based reporting is needed for RCLWI. Among them, 4 companies propose to support only failure case UE reporting.</w:t>
      </w:r>
    </w:p>
    <w:p w:rsidR="00AC5BA0" w:rsidRPr="00D572F4" w:rsidRDefault="00992B35" w:rsidP="009C6B45">
      <w:pPr>
        <w:pStyle w:val="af8"/>
        <w:numPr>
          <w:ilvl w:val="0"/>
          <w:numId w:val="22"/>
        </w:numPr>
        <w:rPr>
          <w:rFonts w:ascii="Arial" w:eastAsiaTheme="minorEastAsia" w:hAnsi="Arial" w:cs="Arial"/>
          <w:sz w:val="20"/>
          <w:szCs w:val="20"/>
        </w:rPr>
      </w:pPr>
      <w:r w:rsidRPr="00D572F4">
        <w:rPr>
          <w:rFonts w:ascii="Arial" w:eastAsiaTheme="minorEastAsia" w:hAnsi="Arial" w:cs="Arial"/>
          <w:sz w:val="20"/>
          <w:szCs w:val="20"/>
        </w:rPr>
        <w:t>6</w:t>
      </w:r>
      <w:r w:rsidR="00AC5BA0" w:rsidRPr="00D572F4">
        <w:rPr>
          <w:rFonts w:ascii="Arial" w:eastAsiaTheme="minorEastAsia" w:hAnsi="Arial" w:cs="Arial"/>
          <w:sz w:val="20"/>
          <w:szCs w:val="20"/>
        </w:rPr>
        <w:t xml:space="preserve"> companies do not think it is needed.</w:t>
      </w:r>
    </w:p>
    <w:p w:rsidR="00AC5BA0" w:rsidRPr="00D572F4" w:rsidRDefault="00AC5BA0" w:rsidP="00AC5BA0">
      <w:pPr>
        <w:rPr>
          <w:rFonts w:eastAsiaTheme="minorEastAsia" w:cs="Arial"/>
        </w:rPr>
      </w:pPr>
      <w:r w:rsidRPr="00D572F4">
        <w:rPr>
          <w:rFonts w:eastAsiaTheme="minorEastAsia" w:cs="Arial"/>
        </w:rPr>
        <w:t>The majority of companies tend to agree to introduce the message.</w:t>
      </w:r>
    </w:p>
    <w:p w:rsidR="00E90229" w:rsidRPr="00443B45" w:rsidRDefault="00E90229" w:rsidP="00B1541D">
      <w:pPr>
        <w:rPr>
          <w:rFonts w:eastAsiaTheme="minorEastAsia"/>
        </w:rPr>
      </w:pPr>
    </w:p>
    <w:p w:rsidR="00A05045" w:rsidRDefault="00A05045" w:rsidP="00A05045">
      <w:pPr>
        <w:pStyle w:val="3"/>
      </w:pPr>
      <w:r>
        <w:rPr>
          <w:rFonts w:hint="eastAsia"/>
        </w:rPr>
        <w:t xml:space="preserve">The Trigger/Scenarios of </w:t>
      </w:r>
      <w:r>
        <w:t>“</w:t>
      </w:r>
      <w:r>
        <w:rPr>
          <w:rFonts w:hint="eastAsia"/>
        </w:rPr>
        <w:t>Association Confirmation</w:t>
      </w:r>
      <w:r>
        <w:t>”</w:t>
      </w:r>
    </w:p>
    <w:p w:rsidR="00A05045" w:rsidRDefault="00340EAB" w:rsidP="005A605D">
      <w:r>
        <w:rPr>
          <w:rFonts w:hint="eastAsia"/>
        </w:rPr>
        <w:t xml:space="preserve">It </w:t>
      </w:r>
      <w:r w:rsidR="00A05045">
        <w:rPr>
          <w:rFonts w:hint="eastAsia"/>
        </w:rPr>
        <w:t xml:space="preserve">is already agreed that UE </w:t>
      </w:r>
      <w:r w:rsidR="00A05045">
        <w:t>mobility</w:t>
      </w:r>
      <w:r w:rsidR="00A05045">
        <w:rPr>
          <w:rFonts w:hint="eastAsia"/>
        </w:rPr>
        <w:t xml:space="preserve"> within </w:t>
      </w:r>
      <w:r w:rsidR="005F2E09">
        <w:rPr>
          <w:rFonts w:hint="eastAsia"/>
        </w:rPr>
        <w:t xml:space="preserve">WLAN </w:t>
      </w:r>
      <w:r w:rsidR="00A05045">
        <w:rPr>
          <w:rFonts w:hint="eastAsia"/>
        </w:rPr>
        <w:t xml:space="preserve">mobility set is totally transparent to </w:t>
      </w:r>
      <w:r w:rsidR="00A05045">
        <w:t xml:space="preserve">eNB </w:t>
      </w:r>
      <w:r w:rsidR="00DF59D1">
        <w:rPr>
          <w:vertAlign w:val="superscript"/>
        </w:rPr>
        <w:fldChar w:fldCharType="begin"/>
      </w:r>
      <w:r w:rsidR="00A05045">
        <w:rPr>
          <w:vertAlign w:val="superscript"/>
        </w:rPr>
        <w:instrText xml:space="preserve"> REF _Ref433099131 \r \h </w:instrText>
      </w:r>
      <w:r w:rsidR="00DF59D1">
        <w:rPr>
          <w:vertAlign w:val="superscript"/>
        </w:rPr>
      </w:r>
      <w:r w:rsidR="00DF59D1">
        <w:rPr>
          <w:vertAlign w:val="superscript"/>
        </w:rPr>
        <w:fldChar w:fldCharType="separate"/>
      </w:r>
      <w:r w:rsidR="00A05045">
        <w:rPr>
          <w:vertAlign w:val="superscript"/>
        </w:rPr>
        <w:t>[5]</w:t>
      </w:r>
      <w:r w:rsidR="00DF59D1">
        <w:rPr>
          <w:vertAlign w:val="superscript"/>
        </w:rPr>
        <w:fldChar w:fldCharType="end"/>
      </w:r>
      <w:r w:rsidR="00A05045">
        <w:rPr>
          <w:rFonts w:hint="eastAsia"/>
        </w:rPr>
        <w:t>,</w:t>
      </w:r>
      <w:r w:rsidR="007E1C4F">
        <w:rPr>
          <w:rFonts w:hint="eastAsia"/>
        </w:rPr>
        <w:t xml:space="preserve"> thus</w:t>
      </w:r>
      <w:r w:rsidR="00D65C29">
        <w:rPr>
          <w:rFonts w:hint="eastAsia"/>
        </w:rPr>
        <w:t xml:space="preserve"> UE </w:t>
      </w:r>
      <w:r w:rsidR="00126A3A">
        <w:rPr>
          <w:rFonts w:hint="eastAsia"/>
        </w:rPr>
        <w:t>may only need</w:t>
      </w:r>
      <w:r w:rsidR="00D65C29">
        <w:rPr>
          <w:rFonts w:hint="eastAsia"/>
        </w:rPr>
        <w:t xml:space="preserve"> to report its association status when </w:t>
      </w:r>
      <w:r w:rsidR="00265563">
        <w:rPr>
          <w:rFonts w:hint="eastAsia"/>
        </w:rPr>
        <w:t xml:space="preserve">it </w:t>
      </w:r>
      <w:r w:rsidR="00D65C29">
        <w:rPr>
          <w:rFonts w:hint="eastAsia"/>
        </w:rPr>
        <w:t xml:space="preserve">connects to AP </w:t>
      </w:r>
      <w:r w:rsidR="00265563">
        <w:rPr>
          <w:rFonts w:hint="eastAsia"/>
        </w:rPr>
        <w:t xml:space="preserve">for the first time </w:t>
      </w:r>
      <w:r w:rsidR="00D65C29">
        <w:rPr>
          <w:rFonts w:hint="eastAsia"/>
        </w:rPr>
        <w:t>or perform</w:t>
      </w:r>
      <w:r w:rsidR="00265563">
        <w:rPr>
          <w:rFonts w:hint="eastAsia"/>
        </w:rPr>
        <w:t>s</w:t>
      </w:r>
      <w:r w:rsidR="00CC1C18">
        <w:rPr>
          <w:rFonts w:eastAsiaTheme="minorEastAsia" w:hint="eastAsia"/>
        </w:rPr>
        <w:t xml:space="preserve"> </w:t>
      </w:r>
      <w:r w:rsidR="0070772D">
        <w:rPr>
          <w:rFonts w:hint="eastAsia"/>
        </w:rPr>
        <w:t>i</w:t>
      </w:r>
      <w:r w:rsidR="008E49BD">
        <w:rPr>
          <w:rFonts w:hint="eastAsia"/>
        </w:rPr>
        <w:t>nter-</w:t>
      </w:r>
      <w:r w:rsidR="0070772D">
        <w:rPr>
          <w:rFonts w:hint="eastAsia"/>
        </w:rPr>
        <w:t xml:space="preserve">WLAN </w:t>
      </w:r>
      <w:r w:rsidR="00D65C29">
        <w:rPr>
          <w:rFonts w:hint="eastAsia"/>
        </w:rPr>
        <w:t xml:space="preserve">mobility set </w:t>
      </w:r>
      <w:r w:rsidR="0070772D">
        <w:rPr>
          <w:rFonts w:hint="eastAsia"/>
        </w:rPr>
        <w:t>mobility</w:t>
      </w:r>
      <w:r w:rsidR="00D65C29">
        <w:rPr>
          <w:rFonts w:hint="eastAsia"/>
        </w:rPr>
        <w:t xml:space="preserve"> process</w:t>
      </w:r>
      <w:r w:rsidR="007C776E">
        <w:rPr>
          <w:rFonts w:hint="eastAsia"/>
        </w:rPr>
        <w:t xml:space="preserve"> based on eNB command</w:t>
      </w:r>
      <w:r w:rsidR="00D65C29">
        <w:rPr>
          <w:rFonts w:hint="eastAsia"/>
        </w:rPr>
        <w:t>.</w:t>
      </w:r>
    </w:p>
    <w:p w:rsidR="00B54ABC" w:rsidRDefault="00BF661C" w:rsidP="00313B01">
      <w:r>
        <w:rPr>
          <w:rFonts w:hint="eastAsia"/>
        </w:rPr>
        <w:t xml:space="preserve">As discussed during last meeting, </w:t>
      </w:r>
      <w:r w:rsidR="002508C9">
        <w:rPr>
          <w:rFonts w:hint="eastAsia"/>
        </w:rPr>
        <w:t>it is agreed to report UE</w:t>
      </w:r>
      <w:r w:rsidR="002508C9">
        <w:t>’</w:t>
      </w:r>
      <w:r w:rsidR="002508C9">
        <w:rPr>
          <w:rFonts w:hint="eastAsia"/>
        </w:rPr>
        <w:t xml:space="preserve">s connection failure cases during LWA operation. However, it is still FFS for the failure cases when UE </w:t>
      </w:r>
      <w:r w:rsidR="002508C9">
        <w:t>attempts</w:t>
      </w:r>
      <w:r w:rsidR="002508C9">
        <w:rPr>
          <w:rFonts w:hint="eastAsia"/>
        </w:rPr>
        <w:t xml:space="preserve"> to connect</w:t>
      </w:r>
      <w:r w:rsidR="004C142B">
        <w:rPr>
          <w:rFonts w:hint="eastAsia"/>
        </w:rPr>
        <w:t>/associate</w:t>
      </w:r>
      <w:r w:rsidR="002508C9">
        <w:rPr>
          <w:rFonts w:hint="eastAsia"/>
        </w:rPr>
        <w:t xml:space="preserve"> to a WLAN based on eNB </w:t>
      </w:r>
      <w:r w:rsidR="009764E3">
        <w:t xml:space="preserve">command </w:t>
      </w:r>
      <w:fldSimple w:instr=" REF _Ref433099131 \r \h  \* MERGEFORMAT ">
        <w:r w:rsidR="009764E3" w:rsidRPr="002508C9">
          <w:rPr>
            <w:vertAlign w:val="superscript"/>
          </w:rPr>
          <w:t>[5]</w:t>
        </w:r>
      </w:fldSimple>
      <w:r w:rsidR="00DF59D1">
        <w:rPr>
          <w:vertAlign w:val="superscript"/>
        </w:rPr>
        <w:fldChar w:fldCharType="begin"/>
      </w:r>
      <w:r w:rsidR="00467E3E">
        <w:rPr>
          <w:vertAlign w:val="superscript"/>
        </w:rPr>
        <w:instrText xml:space="preserve"> REF _Ref433102004 \r \h </w:instrText>
      </w:r>
      <w:r w:rsidR="00DF59D1">
        <w:rPr>
          <w:vertAlign w:val="superscript"/>
        </w:rPr>
      </w:r>
      <w:r w:rsidR="00DF59D1">
        <w:rPr>
          <w:vertAlign w:val="superscript"/>
        </w:rPr>
        <w:fldChar w:fldCharType="separate"/>
      </w:r>
      <w:r w:rsidR="00467E3E">
        <w:rPr>
          <w:vertAlign w:val="superscript"/>
        </w:rPr>
        <w:t>[6]</w:t>
      </w:r>
      <w:r w:rsidR="00DF59D1">
        <w:rPr>
          <w:vertAlign w:val="superscript"/>
        </w:rPr>
        <w:fldChar w:fldCharType="end"/>
      </w:r>
      <w:r w:rsidR="00DF59D1">
        <w:rPr>
          <w:vertAlign w:val="superscript"/>
        </w:rPr>
        <w:fldChar w:fldCharType="begin"/>
      </w:r>
      <w:r w:rsidR="00467E3E">
        <w:rPr>
          <w:vertAlign w:val="superscript"/>
        </w:rPr>
        <w:instrText xml:space="preserve"> REF _Ref433200806 \r \h </w:instrText>
      </w:r>
      <w:r w:rsidR="00DF59D1">
        <w:rPr>
          <w:vertAlign w:val="superscript"/>
        </w:rPr>
      </w:r>
      <w:r w:rsidR="00DF59D1">
        <w:rPr>
          <w:vertAlign w:val="superscript"/>
        </w:rPr>
        <w:fldChar w:fldCharType="separate"/>
      </w:r>
      <w:r w:rsidR="00467E3E">
        <w:rPr>
          <w:vertAlign w:val="superscript"/>
        </w:rPr>
        <w:t>[7]</w:t>
      </w:r>
      <w:r w:rsidR="00DF59D1">
        <w:rPr>
          <w:vertAlign w:val="superscript"/>
        </w:rPr>
        <w:fldChar w:fldCharType="end"/>
      </w:r>
      <w:r w:rsidR="009764E3">
        <w:rPr>
          <w:rFonts w:hint="eastAsia"/>
        </w:rPr>
        <w:t>.</w:t>
      </w:r>
      <w:r w:rsidR="002508C9">
        <w:rPr>
          <w:rFonts w:hint="eastAsia"/>
        </w:rPr>
        <w:t xml:space="preserve">Thus, </w:t>
      </w:r>
      <w:r w:rsidR="002508C9">
        <w:t>it</w:t>
      </w:r>
      <w:r w:rsidR="00313B01">
        <w:rPr>
          <w:rFonts w:hint="eastAsia"/>
        </w:rPr>
        <w:t xml:space="preserve"> is</w:t>
      </w:r>
      <w:r w:rsidR="004D2FAB">
        <w:rPr>
          <w:rFonts w:hint="eastAsia"/>
        </w:rPr>
        <w:t xml:space="preserve"> worthy to discuss </w:t>
      </w:r>
      <w:r w:rsidR="00F8045C">
        <w:rPr>
          <w:rFonts w:hint="eastAsia"/>
        </w:rPr>
        <w:t xml:space="preserve">whether </w:t>
      </w:r>
      <w:r w:rsidR="00E2365F">
        <w:rPr>
          <w:rFonts w:hint="eastAsia"/>
        </w:rPr>
        <w:t xml:space="preserve">such cases and </w:t>
      </w:r>
      <w:r w:rsidR="00E2365F">
        <w:t>similar</w:t>
      </w:r>
      <w:r w:rsidR="00E2365F">
        <w:rPr>
          <w:rFonts w:hint="eastAsia"/>
        </w:rPr>
        <w:t xml:space="preserve"> cases in RCLWI </w:t>
      </w:r>
      <w:r w:rsidR="00313B01">
        <w:rPr>
          <w:rFonts w:hint="eastAsia"/>
        </w:rPr>
        <w:t xml:space="preserve">should also </w:t>
      </w:r>
      <w:r w:rsidR="00097184">
        <w:rPr>
          <w:rFonts w:hint="eastAsia"/>
        </w:rPr>
        <w:t xml:space="preserve">be </w:t>
      </w:r>
      <w:r w:rsidR="00313B01">
        <w:t>classified</w:t>
      </w:r>
      <w:r w:rsidR="00313B01">
        <w:rPr>
          <w:rFonts w:hint="eastAsia"/>
        </w:rPr>
        <w:t xml:space="preserve"> within the scope of the </w:t>
      </w:r>
      <w:r w:rsidR="00313B01" w:rsidRPr="00562ABC">
        <w:t>"Association Confirmation" message</w:t>
      </w:r>
      <w:r w:rsidR="00313B01">
        <w:rPr>
          <w:rFonts w:hint="eastAsia"/>
        </w:rPr>
        <w:t xml:space="preserve"> as a failure case</w:t>
      </w:r>
      <w:r w:rsidR="00A17417">
        <w:rPr>
          <w:rFonts w:hint="eastAsia"/>
        </w:rPr>
        <w:t>.</w:t>
      </w:r>
    </w:p>
    <w:p w:rsidR="00313B01" w:rsidRDefault="00B54ABC" w:rsidP="00313B01">
      <w:r>
        <w:rPr>
          <w:rFonts w:hint="eastAsia"/>
        </w:rPr>
        <w:lastRenderedPageBreak/>
        <w:t xml:space="preserve">Contribution </w:t>
      </w:r>
      <w:r w:rsidR="00DF59D1">
        <w:fldChar w:fldCharType="begin"/>
      </w:r>
      <w:r>
        <w:rPr>
          <w:rFonts w:hint="eastAsia"/>
        </w:rPr>
        <w:instrText>REF _Ref432670871 \r \h</w:instrText>
      </w:r>
      <w:r w:rsidR="00DF59D1">
        <w:fldChar w:fldCharType="separate"/>
      </w:r>
      <w:r>
        <w:t>[1]</w:t>
      </w:r>
      <w:r w:rsidR="00DF59D1">
        <w:fldChar w:fldCharType="end"/>
      </w:r>
      <w:r>
        <w:rPr>
          <w:rFonts w:hint="eastAsia"/>
        </w:rPr>
        <w:t xml:space="preserve"> also proposed to include the case of </w:t>
      </w:r>
      <w:r>
        <w:t>“</w:t>
      </w:r>
      <w:r w:rsidRPr="00F500A3">
        <w:t>When UE associates to any other AP (e.g. non LWA-capable AP or user preferred AP)</w:t>
      </w:r>
      <w:r>
        <w:t>”</w:t>
      </w:r>
      <w:r>
        <w:rPr>
          <w:rFonts w:hint="eastAsia"/>
        </w:rPr>
        <w:t>.</w:t>
      </w:r>
    </w:p>
    <w:p w:rsidR="00A05045" w:rsidRDefault="00A05045" w:rsidP="00A05045">
      <w:pPr>
        <w:rPr>
          <w:b/>
        </w:rPr>
      </w:pPr>
      <w:r>
        <w:rPr>
          <w:rFonts w:hint="eastAsia"/>
          <w:b/>
        </w:rPr>
        <w:t>Q</w:t>
      </w:r>
      <w:r>
        <w:rPr>
          <w:b/>
        </w:rPr>
        <w:t>2</w:t>
      </w:r>
      <w:r w:rsidR="00D229B6">
        <w:rPr>
          <w:rFonts w:hint="eastAsia"/>
          <w:b/>
        </w:rPr>
        <w:t>a</w:t>
      </w:r>
      <w:r w:rsidRPr="00181AE2">
        <w:rPr>
          <w:b/>
        </w:rPr>
        <w:t xml:space="preserve">) </w:t>
      </w:r>
      <w:r w:rsidR="001F4808">
        <w:rPr>
          <w:rFonts w:hint="eastAsia"/>
          <w:b/>
        </w:rPr>
        <w:t xml:space="preserve">Under </w:t>
      </w:r>
      <w:r>
        <w:rPr>
          <w:rFonts w:hint="eastAsia"/>
          <w:b/>
        </w:rPr>
        <w:t xml:space="preserve">what scenarios should the </w:t>
      </w:r>
      <w:r w:rsidR="00295978">
        <w:rPr>
          <w:b/>
        </w:rPr>
        <w:t>“</w:t>
      </w:r>
      <w:r w:rsidR="00295978">
        <w:rPr>
          <w:rFonts w:hint="eastAsia"/>
          <w:b/>
        </w:rPr>
        <w:t xml:space="preserve">association </w:t>
      </w:r>
      <w:r w:rsidR="00204007">
        <w:rPr>
          <w:b/>
        </w:rPr>
        <w:t>confirmation”</w:t>
      </w:r>
      <w:r w:rsidR="00AA6C59">
        <w:rPr>
          <w:rFonts w:eastAsiaTheme="minorEastAsia" w:hint="eastAsia"/>
          <w:b/>
        </w:rPr>
        <w:t xml:space="preserve"> </w:t>
      </w:r>
      <w:r w:rsidR="00204007">
        <w:rPr>
          <w:b/>
        </w:rPr>
        <w:t>be</w:t>
      </w:r>
      <w:r>
        <w:rPr>
          <w:rFonts w:hint="eastAsia"/>
          <w:b/>
        </w:rPr>
        <w:t xml:space="preserve"> reported in </w:t>
      </w:r>
      <w:r w:rsidR="00C71370">
        <w:rPr>
          <w:rFonts w:hint="eastAsia"/>
          <w:b/>
        </w:rPr>
        <w:t>RCLWI</w:t>
      </w:r>
      <w:r w:rsidRPr="00181AE2">
        <w:rPr>
          <w:b/>
        </w:rPr>
        <w:t>?</w:t>
      </w:r>
      <w:r w:rsidR="00AA6C59">
        <w:rPr>
          <w:rFonts w:eastAsiaTheme="minorEastAsia" w:hint="eastAsia"/>
          <w:b/>
        </w:rPr>
        <w:t xml:space="preserve"> </w:t>
      </w:r>
      <w:r w:rsidR="00F666E8">
        <w:rPr>
          <w:b/>
        </w:rPr>
        <w:t>Specifically</w:t>
      </w:r>
      <w:r w:rsidR="00F666E8">
        <w:rPr>
          <w:rFonts w:hint="eastAsia"/>
          <w:b/>
        </w:rPr>
        <w:t>, should the failure case</w:t>
      </w:r>
      <w:r w:rsidR="005145A5">
        <w:rPr>
          <w:rFonts w:hint="eastAsia"/>
          <w:b/>
        </w:rPr>
        <w:t>s</w:t>
      </w:r>
      <w:r w:rsidR="00F666E8">
        <w:rPr>
          <w:rFonts w:hint="eastAsia"/>
          <w:b/>
        </w:rPr>
        <w:t xml:space="preserve"> also</w:t>
      </w:r>
      <w:r w:rsidR="00AA6C59">
        <w:rPr>
          <w:rFonts w:eastAsiaTheme="minorEastAsia" w:hint="eastAsia"/>
          <w:b/>
        </w:rPr>
        <w:t xml:space="preserve"> </w:t>
      </w:r>
      <w:r w:rsidR="000456C1">
        <w:rPr>
          <w:rFonts w:hint="eastAsia"/>
          <w:b/>
        </w:rPr>
        <w:t>be</w:t>
      </w:r>
      <w:r w:rsidR="00F666E8">
        <w:rPr>
          <w:rFonts w:hint="eastAsia"/>
          <w:b/>
        </w:rPr>
        <w:t xml:space="preserve"> included </w:t>
      </w:r>
      <w:r w:rsidR="00F666E8">
        <w:rPr>
          <w:b/>
        </w:rPr>
        <w:t>in the</w:t>
      </w:r>
      <w:r w:rsidR="00F666E8">
        <w:rPr>
          <w:rFonts w:hint="eastAsia"/>
          <w:b/>
        </w:rPr>
        <w:t xml:space="preserve"> reporting?</w:t>
      </w:r>
    </w:p>
    <w:p w:rsidR="00A05045" w:rsidRPr="00953126" w:rsidRDefault="00A05045" w:rsidP="009C6B45">
      <w:pPr>
        <w:numPr>
          <w:ilvl w:val="0"/>
          <w:numId w:val="12"/>
        </w:numPr>
        <w:rPr>
          <w:b/>
        </w:rPr>
      </w:pPr>
      <w:r w:rsidRPr="00953126">
        <w:rPr>
          <w:rFonts w:hint="eastAsia"/>
          <w:b/>
        </w:rPr>
        <w:t xml:space="preserve">When UE </w:t>
      </w:r>
      <w:r w:rsidRPr="00953126">
        <w:rPr>
          <w:b/>
        </w:rPr>
        <w:t>successful</w:t>
      </w:r>
      <w:r w:rsidR="00341E93" w:rsidRPr="00953126">
        <w:rPr>
          <w:rFonts w:hint="eastAsia"/>
          <w:b/>
        </w:rPr>
        <w:t>ly</w:t>
      </w:r>
      <w:r w:rsidRPr="00953126">
        <w:rPr>
          <w:rFonts w:hint="eastAsia"/>
          <w:b/>
        </w:rPr>
        <w:t xml:space="preserve"> connects to an AP </w:t>
      </w:r>
      <w:r w:rsidR="00DA28C6" w:rsidRPr="00953126">
        <w:rPr>
          <w:rFonts w:hint="eastAsia"/>
          <w:b/>
        </w:rPr>
        <w:t xml:space="preserve">in the </w:t>
      </w:r>
      <w:r w:rsidR="00EC0DED" w:rsidRPr="00953126">
        <w:rPr>
          <w:rFonts w:hint="eastAsia"/>
          <w:b/>
        </w:rPr>
        <w:t xml:space="preserve">eNB provided list, </w:t>
      </w:r>
      <w:r w:rsidR="00A92A08" w:rsidRPr="00953126">
        <w:rPr>
          <w:rFonts w:hint="eastAsia"/>
          <w:b/>
        </w:rPr>
        <w:t>on receiving eNB command</w:t>
      </w:r>
      <w:r w:rsidR="00A17BF7" w:rsidRPr="00953126">
        <w:rPr>
          <w:rFonts w:hint="eastAsia"/>
          <w:b/>
        </w:rPr>
        <w:t xml:space="preserve"> to </w:t>
      </w:r>
      <w:r w:rsidR="003B2F69" w:rsidRPr="00953126">
        <w:rPr>
          <w:rFonts w:hint="eastAsia"/>
          <w:b/>
        </w:rPr>
        <w:t>start RCLWI</w:t>
      </w:r>
      <w:r w:rsidR="003E278A" w:rsidRPr="00953126">
        <w:rPr>
          <w:rFonts w:hint="eastAsia"/>
          <w:b/>
        </w:rPr>
        <w:t xml:space="preserve"> operation</w:t>
      </w:r>
    </w:p>
    <w:p w:rsidR="003B2F69" w:rsidRPr="00953126" w:rsidRDefault="003E278A" w:rsidP="009C6B45">
      <w:pPr>
        <w:numPr>
          <w:ilvl w:val="0"/>
          <w:numId w:val="12"/>
        </w:numPr>
        <w:rPr>
          <w:b/>
        </w:rPr>
      </w:pPr>
      <w:r w:rsidRPr="00953126">
        <w:rPr>
          <w:rFonts w:hint="eastAsia"/>
          <w:b/>
        </w:rPr>
        <w:t xml:space="preserve">When UE </w:t>
      </w:r>
      <w:r w:rsidRPr="00953126">
        <w:rPr>
          <w:b/>
        </w:rPr>
        <w:t>successful</w:t>
      </w:r>
      <w:r w:rsidR="00616CA9" w:rsidRPr="00953126">
        <w:rPr>
          <w:rFonts w:hint="eastAsia"/>
          <w:b/>
        </w:rPr>
        <w:t>ly</w:t>
      </w:r>
      <w:r w:rsidRPr="00953126">
        <w:rPr>
          <w:rFonts w:hint="eastAsia"/>
          <w:b/>
        </w:rPr>
        <w:t xml:space="preserve"> connects to an AP in the eNB provided list, on receiving eNB command to </w:t>
      </w:r>
      <w:r w:rsidR="008D3B7B" w:rsidRPr="00953126">
        <w:rPr>
          <w:rFonts w:hint="eastAsia"/>
          <w:b/>
        </w:rPr>
        <w:t>perform inter</w:t>
      </w:r>
      <w:r w:rsidR="00D13E19">
        <w:rPr>
          <w:rFonts w:hint="eastAsia"/>
          <w:b/>
        </w:rPr>
        <w:t>-</w:t>
      </w:r>
      <w:r w:rsidR="00A706E5" w:rsidRPr="00953126">
        <w:rPr>
          <w:rFonts w:hint="eastAsia"/>
          <w:b/>
        </w:rPr>
        <w:t>WLAN</w:t>
      </w:r>
      <w:r w:rsidR="00AA6C59">
        <w:rPr>
          <w:rFonts w:eastAsiaTheme="minorEastAsia" w:hint="eastAsia"/>
          <w:b/>
        </w:rPr>
        <w:t xml:space="preserve"> </w:t>
      </w:r>
      <w:r w:rsidR="008D3B7B" w:rsidRPr="00953126">
        <w:rPr>
          <w:rFonts w:hint="eastAsia"/>
          <w:b/>
        </w:rPr>
        <w:t xml:space="preserve">mobility set </w:t>
      </w:r>
      <w:r w:rsidR="00A706E5" w:rsidRPr="00953126">
        <w:rPr>
          <w:rFonts w:hint="eastAsia"/>
          <w:b/>
        </w:rPr>
        <w:t>mobility</w:t>
      </w:r>
    </w:p>
    <w:p w:rsidR="00DA624D" w:rsidRPr="00953126" w:rsidRDefault="00DA624D" w:rsidP="009C6B45">
      <w:pPr>
        <w:numPr>
          <w:ilvl w:val="0"/>
          <w:numId w:val="12"/>
        </w:numPr>
        <w:rPr>
          <w:b/>
        </w:rPr>
      </w:pPr>
      <w:r w:rsidRPr="00953126">
        <w:rPr>
          <w:rFonts w:hint="eastAsia"/>
          <w:b/>
        </w:rPr>
        <w:t>When UE fails to connect to any AP under scenario a) or b)</w:t>
      </w:r>
    </w:p>
    <w:p w:rsidR="00A05045" w:rsidRPr="008D15E1" w:rsidRDefault="00A05045" w:rsidP="009C6B45">
      <w:pPr>
        <w:numPr>
          <w:ilvl w:val="0"/>
          <w:numId w:val="12"/>
        </w:numPr>
        <w:rPr>
          <w:b/>
        </w:rPr>
      </w:pPr>
      <w:r w:rsidRPr="008D15E1">
        <w:rPr>
          <w:b/>
        </w:rPr>
        <w:t xml:space="preserve">When UE </w:t>
      </w:r>
      <w:r w:rsidR="002A776F">
        <w:rPr>
          <w:rFonts w:hint="eastAsia"/>
          <w:b/>
        </w:rPr>
        <w:t>connects</w:t>
      </w:r>
      <w:r w:rsidRPr="008D15E1">
        <w:rPr>
          <w:b/>
        </w:rPr>
        <w:t xml:space="preserve"> to any other AP</w:t>
      </w:r>
    </w:p>
    <w:p w:rsidR="00A05045" w:rsidRPr="00D44D0F" w:rsidRDefault="00A05045" w:rsidP="009C6B45">
      <w:pPr>
        <w:numPr>
          <w:ilvl w:val="0"/>
          <w:numId w:val="12"/>
        </w:numPr>
        <w:rPr>
          <w:b/>
        </w:rPr>
      </w:pPr>
      <w:r w:rsidRPr="00D44D0F">
        <w:rPr>
          <w:rFonts w:hint="eastAsia"/>
          <w:b/>
        </w:rPr>
        <w:t xml:space="preserve">Others </w:t>
      </w:r>
      <w:r w:rsidRPr="00D44D0F">
        <w:rPr>
          <w:b/>
        </w:rPr>
        <w:t>scenarios</w:t>
      </w:r>
      <w:r w:rsidRPr="00D44D0F">
        <w:rPr>
          <w:rFonts w:hint="eastAsia"/>
          <w:b/>
        </w:rPr>
        <w:t>, please specify</w:t>
      </w:r>
    </w:p>
    <w:p w:rsidR="00C70CD0" w:rsidRDefault="00C70CD0" w:rsidP="00A05045"/>
    <w:p w:rsidR="00A05045" w:rsidRDefault="00A05045" w:rsidP="00A05045">
      <w:r>
        <w:t xml:space="preserve">Companies are </w:t>
      </w:r>
      <w:r>
        <w:rPr>
          <w:rFonts w:hint="eastAsia"/>
        </w:rPr>
        <w:t xml:space="preserve">kindly </w:t>
      </w:r>
      <w:r>
        <w:t xml:space="preserve">invited to fill in their views on the </w:t>
      </w:r>
      <w:r>
        <w:rPr>
          <w:rFonts w:hint="eastAsia"/>
        </w:rPr>
        <w:t>above question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774"/>
        <w:gridCol w:w="6494"/>
      </w:tblGrid>
      <w:tr w:rsidR="00A05045" w:rsidRPr="00C10CB7" w:rsidTr="00A03C93">
        <w:trPr>
          <w:trHeight w:val="431"/>
        </w:trPr>
        <w:tc>
          <w:tcPr>
            <w:tcW w:w="1595" w:type="dxa"/>
            <w:shd w:val="clear" w:color="auto" w:fill="B6DDE8"/>
          </w:tcPr>
          <w:p w:rsidR="00A05045" w:rsidRPr="00C10CB7" w:rsidRDefault="00A05045" w:rsidP="00BC41BF">
            <w:pPr>
              <w:tabs>
                <w:tab w:val="left" w:pos="1622"/>
              </w:tabs>
              <w:overflowPunct/>
              <w:autoSpaceDE/>
              <w:autoSpaceDN/>
              <w:adjustRightInd/>
              <w:spacing w:after="0"/>
              <w:jc w:val="left"/>
              <w:textAlignment w:val="auto"/>
              <w:rPr>
                <w:rFonts w:cs="Arial"/>
                <w:b/>
              </w:rPr>
            </w:pPr>
            <w:r w:rsidRPr="00C10CB7">
              <w:rPr>
                <w:rFonts w:cs="Arial"/>
                <w:b/>
              </w:rPr>
              <w:t xml:space="preserve">Company </w:t>
            </w:r>
          </w:p>
        </w:tc>
        <w:tc>
          <w:tcPr>
            <w:tcW w:w="1774" w:type="dxa"/>
            <w:shd w:val="clear" w:color="auto" w:fill="B6DDE8"/>
          </w:tcPr>
          <w:p w:rsidR="00A05045" w:rsidRPr="00C10CB7" w:rsidRDefault="00A05045" w:rsidP="00BC41BF">
            <w:pPr>
              <w:jc w:val="left"/>
              <w:rPr>
                <w:rFonts w:cs="Arial"/>
                <w:b/>
              </w:rPr>
            </w:pPr>
            <w:r w:rsidRPr="00C10CB7">
              <w:rPr>
                <w:rFonts w:cs="Arial" w:hint="eastAsia"/>
                <w:b/>
              </w:rPr>
              <w:t>a),b), c)</w:t>
            </w:r>
            <w:r w:rsidR="00512321" w:rsidRPr="00C10CB7">
              <w:rPr>
                <w:rFonts w:cs="Arial" w:hint="eastAsia"/>
                <w:b/>
              </w:rPr>
              <w:t>, d),</w:t>
            </w:r>
            <w:r w:rsidR="00A03C93" w:rsidRPr="00C10CB7">
              <w:rPr>
                <w:rFonts w:cs="Arial" w:hint="eastAsia"/>
                <w:b/>
              </w:rPr>
              <w:t xml:space="preserve"> e</w:t>
            </w:r>
            <w:r w:rsidRPr="00C10CB7">
              <w:rPr>
                <w:rFonts w:cs="Arial" w:hint="eastAsia"/>
                <w:b/>
              </w:rPr>
              <w:t>)</w:t>
            </w:r>
          </w:p>
        </w:tc>
        <w:tc>
          <w:tcPr>
            <w:tcW w:w="6494" w:type="dxa"/>
            <w:shd w:val="clear" w:color="auto" w:fill="B6DDE8"/>
          </w:tcPr>
          <w:p w:rsidR="00A05045" w:rsidRPr="00C10CB7" w:rsidRDefault="00A05045" w:rsidP="00BC41BF">
            <w:pPr>
              <w:jc w:val="left"/>
              <w:rPr>
                <w:rFonts w:cs="Arial"/>
                <w:b/>
              </w:rPr>
            </w:pPr>
            <w:r w:rsidRPr="00C10CB7">
              <w:rPr>
                <w:rFonts w:cs="Arial"/>
                <w:b/>
              </w:rPr>
              <w:t>Comments (</w:t>
            </w:r>
            <w:r w:rsidRPr="00C10CB7">
              <w:rPr>
                <w:rFonts w:cs="Arial" w:hint="eastAsia"/>
                <w:b/>
              </w:rPr>
              <w:t>I</w:t>
            </w:r>
            <w:r w:rsidRPr="00C10CB7">
              <w:rPr>
                <w:rFonts w:cs="Arial"/>
                <w:b/>
              </w:rPr>
              <w:t xml:space="preserve">ncluding </w:t>
            </w:r>
            <w:r w:rsidRPr="00C10CB7">
              <w:rPr>
                <w:rFonts w:cs="Arial" w:hint="eastAsia"/>
                <w:b/>
              </w:rPr>
              <w:t>D</w:t>
            </w:r>
            <w:r w:rsidRPr="00C10CB7">
              <w:rPr>
                <w:rFonts w:cs="Arial"/>
                <w:b/>
              </w:rPr>
              <w:t xml:space="preserve">etailed </w:t>
            </w:r>
            <w:r w:rsidRPr="00C10CB7">
              <w:rPr>
                <w:rFonts w:cs="Arial" w:hint="eastAsia"/>
                <w:b/>
              </w:rPr>
              <w:t>S</w:t>
            </w:r>
            <w:r w:rsidRPr="00C10CB7">
              <w:rPr>
                <w:rFonts w:cs="Arial"/>
                <w:b/>
              </w:rPr>
              <w:t>uggestions)</w:t>
            </w:r>
          </w:p>
        </w:tc>
      </w:tr>
      <w:tr w:rsidR="007353EA" w:rsidRPr="00C10CB7" w:rsidTr="00A03C93">
        <w:trPr>
          <w:trHeight w:val="289"/>
        </w:trPr>
        <w:tc>
          <w:tcPr>
            <w:tcW w:w="1595" w:type="dxa"/>
          </w:tcPr>
          <w:p w:rsidR="007353EA" w:rsidRPr="00C10CB7" w:rsidRDefault="007353EA" w:rsidP="007353EA">
            <w:pPr>
              <w:tabs>
                <w:tab w:val="left" w:pos="1622"/>
              </w:tabs>
              <w:overflowPunct/>
              <w:autoSpaceDE/>
              <w:autoSpaceDN/>
              <w:adjustRightInd/>
              <w:spacing w:after="0"/>
              <w:jc w:val="left"/>
              <w:textAlignment w:val="auto"/>
              <w:rPr>
                <w:rFonts w:cs="Arial"/>
              </w:rPr>
            </w:pPr>
            <w:r w:rsidRPr="00C10CB7">
              <w:rPr>
                <w:rFonts w:cs="Arial"/>
              </w:rPr>
              <w:t>Nokia Networks</w:t>
            </w:r>
          </w:p>
        </w:tc>
        <w:tc>
          <w:tcPr>
            <w:tcW w:w="1774" w:type="dxa"/>
          </w:tcPr>
          <w:p w:rsidR="007353EA" w:rsidRPr="00C10CB7" w:rsidRDefault="007353EA" w:rsidP="007353EA">
            <w:pPr>
              <w:tabs>
                <w:tab w:val="left" w:pos="1941"/>
                <w:tab w:val="left" w:pos="3165"/>
              </w:tabs>
              <w:overflowPunct/>
              <w:autoSpaceDE/>
              <w:autoSpaceDN/>
              <w:adjustRightInd/>
              <w:spacing w:after="0"/>
              <w:jc w:val="left"/>
              <w:textAlignment w:val="auto"/>
              <w:rPr>
                <w:rFonts w:cs="Arial"/>
                <w:i/>
              </w:rPr>
            </w:pPr>
            <w:r w:rsidRPr="00C10CB7">
              <w:rPr>
                <w:rFonts w:cs="Arial"/>
                <w:i/>
              </w:rPr>
              <w:t>a), b), c), e)</w:t>
            </w:r>
          </w:p>
        </w:tc>
        <w:tc>
          <w:tcPr>
            <w:tcW w:w="6494" w:type="dxa"/>
          </w:tcPr>
          <w:p w:rsidR="007353EA" w:rsidRPr="00C10CB7" w:rsidRDefault="007353EA" w:rsidP="007353EA">
            <w:pPr>
              <w:tabs>
                <w:tab w:val="left" w:pos="1941"/>
                <w:tab w:val="left" w:pos="3165"/>
              </w:tabs>
              <w:overflowPunct/>
              <w:autoSpaceDE/>
              <w:autoSpaceDN/>
              <w:adjustRightInd/>
              <w:spacing w:after="0"/>
              <w:jc w:val="left"/>
              <w:textAlignment w:val="auto"/>
              <w:rPr>
                <w:rFonts w:cs="Arial"/>
                <w:i/>
              </w:rPr>
            </w:pPr>
            <w:r w:rsidRPr="00C10CB7">
              <w:rPr>
                <w:rFonts w:cs="Arial"/>
                <w:i/>
              </w:rPr>
              <w:t>The confirmation message should indicate whether the WT addition/modification operation was a success or not.</w:t>
            </w:r>
          </w:p>
          <w:p w:rsidR="007353EA" w:rsidRPr="00C10CB7" w:rsidRDefault="007353EA" w:rsidP="007353EA">
            <w:pPr>
              <w:tabs>
                <w:tab w:val="left" w:pos="1941"/>
                <w:tab w:val="left" w:pos="3165"/>
              </w:tabs>
              <w:overflowPunct/>
              <w:autoSpaceDE/>
              <w:autoSpaceDN/>
              <w:adjustRightInd/>
              <w:spacing w:after="0"/>
              <w:jc w:val="left"/>
              <w:textAlignment w:val="auto"/>
              <w:rPr>
                <w:rFonts w:cs="Arial"/>
                <w:i/>
              </w:rPr>
            </w:pPr>
            <w:r w:rsidRPr="00C10CB7">
              <w:rPr>
                <w:rFonts w:cs="Arial"/>
                <w:i/>
              </w:rPr>
              <w:t>It should also be clarified when exactly the UE sends the confirmation message – e.g. after WLAN association or after WLAN authentication?</w:t>
            </w:r>
          </w:p>
        </w:tc>
      </w:tr>
      <w:tr w:rsidR="007353EA" w:rsidRPr="00C10CB7" w:rsidTr="00A03C93">
        <w:trPr>
          <w:trHeight w:val="289"/>
        </w:trPr>
        <w:tc>
          <w:tcPr>
            <w:tcW w:w="1595" w:type="dxa"/>
          </w:tcPr>
          <w:p w:rsidR="007353EA" w:rsidRPr="00C10CB7" w:rsidRDefault="002C582C" w:rsidP="007353EA">
            <w:pPr>
              <w:tabs>
                <w:tab w:val="left" w:pos="1622"/>
              </w:tabs>
              <w:overflowPunct/>
              <w:autoSpaceDE/>
              <w:autoSpaceDN/>
              <w:adjustRightInd/>
              <w:spacing w:after="0"/>
              <w:jc w:val="left"/>
              <w:textAlignment w:val="auto"/>
              <w:rPr>
                <w:rFonts w:cs="Arial"/>
              </w:rPr>
            </w:pPr>
            <w:r w:rsidRPr="00C10CB7">
              <w:rPr>
                <w:rFonts w:cs="Arial"/>
              </w:rPr>
              <w:t>Intel Corporation</w:t>
            </w:r>
          </w:p>
        </w:tc>
        <w:tc>
          <w:tcPr>
            <w:tcW w:w="1774" w:type="dxa"/>
          </w:tcPr>
          <w:p w:rsidR="007353EA" w:rsidRPr="00C10CB7" w:rsidRDefault="002C582C" w:rsidP="007353EA">
            <w:pPr>
              <w:tabs>
                <w:tab w:val="left" w:pos="1941"/>
                <w:tab w:val="left" w:pos="3165"/>
              </w:tabs>
              <w:overflowPunct/>
              <w:autoSpaceDE/>
              <w:autoSpaceDN/>
              <w:adjustRightInd/>
              <w:spacing w:after="0"/>
              <w:jc w:val="left"/>
              <w:textAlignment w:val="auto"/>
              <w:rPr>
                <w:rFonts w:cs="Arial"/>
                <w:i/>
              </w:rPr>
            </w:pPr>
            <w:r w:rsidRPr="00C10CB7">
              <w:rPr>
                <w:rFonts w:cs="Arial"/>
                <w:i/>
              </w:rPr>
              <w:t>e)</w:t>
            </w:r>
          </w:p>
        </w:tc>
        <w:tc>
          <w:tcPr>
            <w:tcW w:w="6494" w:type="dxa"/>
          </w:tcPr>
          <w:p w:rsidR="007353EA" w:rsidRPr="00C10CB7" w:rsidRDefault="002C582C" w:rsidP="009052C6">
            <w:pPr>
              <w:tabs>
                <w:tab w:val="left" w:pos="1941"/>
                <w:tab w:val="left" w:pos="3165"/>
              </w:tabs>
              <w:overflowPunct/>
              <w:autoSpaceDE/>
              <w:autoSpaceDN/>
              <w:adjustRightInd/>
              <w:spacing w:after="0"/>
              <w:jc w:val="left"/>
              <w:textAlignment w:val="auto"/>
              <w:rPr>
                <w:rFonts w:cs="Arial"/>
                <w:i/>
              </w:rPr>
            </w:pPr>
            <w:r w:rsidRPr="00C10CB7">
              <w:rPr>
                <w:rFonts w:cs="Arial"/>
                <w:i/>
              </w:rPr>
              <w:t>The confirmation message shall indicate whether the eNB triggered connection to WLAN has been successful. This may happen when the eNB modifies the WLAN mobility set configured in the UE (either as part of WT Addition or WT Modification procedures, but please note that WT Modification procedure does not necessarily change the mobility set).</w:t>
            </w:r>
          </w:p>
          <w:p w:rsidR="002C582C" w:rsidRPr="00C10CB7" w:rsidRDefault="002C582C" w:rsidP="002C582C">
            <w:pPr>
              <w:tabs>
                <w:tab w:val="left" w:pos="1941"/>
                <w:tab w:val="left" w:pos="3165"/>
              </w:tabs>
              <w:overflowPunct/>
              <w:autoSpaceDE/>
              <w:autoSpaceDN/>
              <w:adjustRightInd/>
              <w:spacing w:after="0"/>
              <w:jc w:val="left"/>
              <w:textAlignment w:val="auto"/>
              <w:rPr>
                <w:rFonts w:cs="Arial"/>
                <w:i/>
              </w:rPr>
            </w:pPr>
          </w:p>
          <w:p w:rsidR="002C582C" w:rsidRPr="00C10CB7" w:rsidRDefault="002C582C" w:rsidP="00823C42">
            <w:pPr>
              <w:tabs>
                <w:tab w:val="left" w:pos="1941"/>
                <w:tab w:val="left" w:pos="3165"/>
              </w:tabs>
              <w:overflowPunct/>
              <w:autoSpaceDE/>
              <w:autoSpaceDN/>
              <w:adjustRightInd/>
              <w:spacing w:after="0"/>
              <w:jc w:val="left"/>
              <w:textAlignment w:val="auto"/>
              <w:rPr>
                <w:rFonts w:cs="Arial"/>
                <w:i/>
              </w:rPr>
            </w:pPr>
            <w:r w:rsidRPr="00C10CB7">
              <w:rPr>
                <w:rFonts w:cs="Arial"/>
                <w:i/>
              </w:rPr>
              <w:t>The UE shall not send the confirmation message</w:t>
            </w:r>
            <w:r w:rsidR="00823C42" w:rsidRPr="00C10CB7">
              <w:rPr>
                <w:rFonts w:cs="Arial"/>
                <w:i/>
              </w:rPr>
              <w:t xml:space="preserve"> when it moves between APs within the current mobility set, since RAN2 have agreed that intra-mobility set events shall be transparent to the eNB. This is also in line with what RAN2 agreed for failure indication.</w:t>
            </w:r>
          </w:p>
        </w:tc>
      </w:tr>
      <w:tr w:rsidR="007353EA" w:rsidRPr="00C10CB7" w:rsidTr="00A03C93">
        <w:trPr>
          <w:trHeight w:val="289"/>
        </w:trPr>
        <w:tc>
          <w:tcPr>
            <w:tcW w:w="1595" w:type="dxa"/>
          </w:tcPr>
          <w:p w:rsidR="007353EA" w:rsidRPr="00C10CB7" w:rsidRDefault="000E5BDB" w:rsidP="007353EA">
            <w:pPr>
              <w:tabs>
                <w:tab w:val="left" w:pos="1622"/>
              </w:tabs>
              <w:overflowPunct/>
              <w:autoSpaceDE/>
              <w:autoSpaceDN/>
              <w:adjustRightInd/>
              <w:spacing w:after="0"/>
              <w:jc w:val="left"/>
              <w:textAlignment w:val="auto"/>
              <w:rPr>
                <w:rFonts w:cs="Arial"/>
              </w:rPr>
            </w:pPr>
            <w:r w:rsidRPr="00C10CB7">
              <w:rPr>
                <w:rFonts w:cs="Arial" w:hint="eastAsia"/>
              </w:rPr>
              <w:t>ZTE</w:t>
            </w:r>
          </w:p>
        </w:tc>
        <w:tc>
          <w:tcPr>
            <w:tcW w:w="1774" w:type="dxa"/>
          </w:tcPr>
          <w:p w:rsidR="007353EA" w:rsidRPr="00C10CB7" w:rsidRDefault="000E5BDB" w:rsidP="007353EA">
            <w:pPr>
              <w:tabs>
                <w:tab w:val="left" w:pos="1941"/>
                <w:tab w:val="left" w:pos="3165"/>
              </w:tabs>
              <w:overflowPunct/>
              <w:autoSpaceDE/>
              <w:autoSpaceDN/>
              <w:adjustRightInd/>
              <w:spacing w:after="0"/>
              <w:jc w:val="left"/>
              <w:textAlignment w:val="auto"/>
              <w:rPr>
                <w:rFonts w:cs="Arial"/>
                <w:i/>
              </w:rPr>
            </w:pPr>
            <w:r w:rsidRPr="00C10CB7">
              <w:rPr>
                <w:rFonts w:cs="Arial"/>
                <w:i/>
              </w:rPr>
              <w:t>a</w:t>
            </w:r>
            <w:r w:rsidR="00D77A74" w:rsidRPr="00C10CB7">
              <w:rPr>
                <w:rFonts w:cs="Arial" w:hint="eastAsia"/>
                <w:i/>
              </w:rPr>
              <w:t>), b)</w:t>
            </w:r>
            <w:r w:rsidRPr="00C10CB7">
              <w:rPr>
                <w:rFonts w:cs="Arial" w:hint="eastAsia"/>
                <w:i/>
              </w:rPr>
              <w:t>,e)</w:t>
            </w:r>
          </w:p>
        </w:tc>
        <w:tc>
          <w:tcPr>
            <w:tcW w:w="6494" w:type="dxa"/>
          </w:tcPr>
          <w:p w:rsidR="007353EA" w:rsidRPr="00C10CB7" w:rsidRDefault="000E5BDB" w:rsidP="000E5BDB">
            <w:pPr>
              <w:tabs>
                <w:tab w:val="left" w:pos="1941"/>
                <w:tab w:val="left" w:pos="3165"/>
              </w:tabs>
              <w:overflowPunct/>
              <w:autoSpaceDE/>
              <w:autoSpaceDN/>
              <w:adjustRightInd/>
              <w:spacing w:after="0"/>
              <w:jc w:val="left"/>
              <w:textAlignment w:val="auto"/>
              <w:rPr>
                <w:rFonts w:cs="Arial"/>
                <w:i/>
              </w:rPr>
            </w:pPr>
            <w:r w:rsidRPr="00C10CB7">
              <w:rPr>
                <w:rFonts w:cs="Arial" w:hint="eastAsia"/>
                <w:i/>
              </w:rPr>
              <w:t xml:space="preserve">Agree with the other </w:t>
            </w:r>
            <w:r w:rsidRPr="00C10CB7">
              <w:rPr>
                <w:rFonts w:cs="Arial"/>
                <w:i/>
              </w:rPr>
              <w:t>scenario</w:t>
            </w:r>
            <w:r w:rsidR="00CC2B29">
              <w:rPr>
                <w:rFonts w:eastAsiaTheme="minorEastAsia" w:cs="Arial" w:hint="eastAsia"/>
                <w:i/>
              </w:rPr>
              <w:t xml:space="preserve"> </w:t>
            </w:r>
            <w:r w:rsidRPr="00C10CB7">
              <w:rPr>
                <w:rFonts w:cs="Arial" w:hint="eastAsia"/>
                <w:i/>
              </w:rPr>
              <w:t>described by Intel.</w:t>
            </w:r>
            <w:r w:rsidR="00D77A74" w:rsidRPr="00C10CB7">
              <w:rPr>
                <w:rFonts w:cs="Arial"/>
                <w:i/>
              </w:rPr>
              <w:t xml:space="preserve"> “</w:t>
            </w:r>
            <w:r w:rsidR="00D77A74" w:rsidRPr="00C10CB7">
              <w:rPr>
                <w:rFonts w:hint="eastAsia"/>
              </w:rPr>
              <w:t>Association Confirmation</w:t>
            </w:r>
            <w:r w:rsidR="00D77A74" w:rsidRPr="00C10CB7">
              <w:t>”</w:t>
            </w:r>
            <w:r w:rsidR="00CC2B29">
              <w:rPr>
                <w:rFonts w:eastAsiaTheme="minorEastAsia" w:hint="eastAsia"/>
              </w:rPr>
              <w:t xml:space="preserve"> </w:t>
            </w:r>
            <w:r w:rsidR="00D77A74" w:rsidRPr="00C10CB7">
              <w:rPr>
                <w:rFonts w:hint="eastAsia"/>
              </w:rPr>
              <w:t>should only serve the indication of success</w:t>
            </w:r>
            <w:r w:rsidR="00390A26" w:rsidRPr="00C10CB7">
              <w:rPr>
                <w:rFonts w:hint="eastAsia"/>
              </w:rPr>
              <w:t xml:space="preserve"> cases</w:t>
            </w:r>
            <w:r w:rsidRPr="00C10CB7">
              <w:rPr>
                <w:rFonts w:hint="eastAsia"/>
              </w:rPr>
              <w:t>.</w:t>
            </w:r>
          </w:p>
        </w:tc>
      </w:tr>
      <w:tr w:rsidR="007353EA" w:rsidRPr="00C10CB7" w:rsidTr="00A03C93">
        <w:trPr>
          <w:trHeight w:val="289"/>
        </w:trPr>
        <w:tc>
          <w:tcPr>
            <w:tcW w:w="1595" w:type="dxa"/>
          </w:tcPr>
          <w:p w:rsidR="007353EA" w:rsidRPr="00C10CB7" w:rsidRDefault="008B73F4" w:rsidP="007353EA">
            <w:pPr>
              <w:tabs>
                <w:tab w:val="left" w:pos="1622"/>
              </w:tabs>
              <w:overflowPunct/>
              <w:autoSpaceDE/>
              <w:autoSpaceDN/>
              <w:adjustRightInd/>
              <w:spacing w:after="0"/>
              <w:jc w:val="left"/>
              <w:textAlignment w:val="auto"/>
              <w:rPr>
                <w:rFonts w:eastAsia="Malgun Gothic" w:cs="Arial"/>
                <w:lang w:eastAsia="ko-KR"/>
              </w:rPr>
            </w:pPr>
            <w:r w:rsidRPr="00C10CB7">
              <w:rPr>
                <w:rFonts w:eastAsia="Malgun Gothic" w:cs="Arial" w:hint="eastAsia"/>
                <w:lang w:eastAsia="ko-KR"/>
              </w:rPr>
              <w:t>LG</w:t>
            </w:r>
          </w:p>
        </w:tc>
        <w:tc>
          <w:tcPr>
            <w:tcW w:w="1774" w:type="dxa"/>
          </w:tcPr>
          <w:p w:rsidR="007353EA" w:rsidRPr="00C10CB7" w:rsidRDefault="008B73F4" w:rsidP="007353EA">
            <w:pPr>
              <w:tabs>
                <w:tab w:val="left" w:pos="1941"/>
                <w:tab w:val="left" w:pos="3165"/>
              </w:tabs>
              <w:overflowPunct/>
              <w:autoSpaceDE/>
              <w:autoSpaceDN/>
              <w:adjustRightInd/>
              <w:spacing w:after="0"/>
              <w:jc w:val="left"/>
              <w:textAlignment w:val="auto"/>
              <w:rPr>
                <w:rFonts w:eastAsia="Malgun Gothic" w:cs="Arial"/>
                <w:i/>
                <w:lang w:eastAsia="ko-KR"/>
              </w:rPr>
            </w:pPr>
            <w:r w:rsidRPr="00C10CB7">
              <w:rPr>
                <w:rFonts w:eastAsia="Malgun Gothic" w:cs="Arial" w:hint="eastAsia"/>
                <w:i/>
                <w:lang w:eastAsia="ko-KR"/>
              </w:rPr>
              <w:t>c)</w:t>
            </w:r>
          </w:p>
        </w:tc>
        <w:tc>
          <w:tcPr>
            <w:tcW w:w="6494" w:type="dxa"/>
          </w:tcPr>
          <w:p w:rsidR="007353EA" w:rsidRPr="00C10CB7" w:rsidRDefault="008B73F4" w:rsidP="007353EA">
            <w:pPr>
              <w:tabs>
                <w:tab w:val="left" w:pos="1941"/>
                <w:tab w:val="left" w:pos="3165"/>
              </w:tabs>
              <w:overflowPunct/>
              <w:autoSpaceDE/>
              <w:autoSpaceDN/>
              <w:adjustRightInd/>
              <w:spacing w:after="0"/>
              <w:jc w:val="left"/>
              <w:textAlignment w:val="auto"/>
              <w:rPr>
                <w:rFonts w:eastAsia="Malgun Gothic" w:cs="Arial"/>
                <w:i/>
                <w:lang w:eastAsia="ko-KR"/>
              </w:rPr>
            </w:pPr>
            <w:r w:rsidRPr="00C10CB7">
              <w:rPr>
                <w:rFonts w:eastAsia="Malgun Gothic" w:cs="Arial"/>
                <w:i/>
                <w:lang w:eastAsia="ko-KR"/>
              </w:rPr>
              <w:t>W</w:t>
            </w:r>
            <w:r w:rsidRPr="00C10CB7">
              <w:rPr>
                <w:rFonts w:eastAsia="Malgun Gothic" w:cs="Arial" w:hint="eastAsia"/>
                <w:i/>
                <w:lang w:eastAsia="ko-KR"/>
              </w:rPr>
              <w:t xml:space="preserve">e prefer to use </w:t>
            </w:r>
            <w:r w:rsidRPr="00C10CB7">
              <w:rPr>
                <w:rFonts w:eastAsia="Malgun Gothic" w:cs="Arial"/>
                <w:i/>
                <w:lang w:eastAsia="ko-KR"/>
              </w:rPr>
              <w:t>‘</w:t>
            </w:r>
            <w:r w:rsidRPr="00C10CB7">
              <w:rPr>
                <w:rFonts w:eastAsia="Malgun Gothic" w:cs="Arial" w:hint="eastAsia"/>
                <w:i/>
                <w:lang w:eastAsia="ko-KR"/>
              </w:rPr>
              <w:t>WLAN connection failure</w:t>
            </w:r>
            <w:r w:rsidRPr="00C10CB7">
              <w:rPr>
                <w:rFonts w:eastAsia="Malgun Gothic" w:cs="Arial"/>
                <w:i/>
                <w:lang w:eastAsia="ko-KR"/>
              </w:rPr>
              <w:t>’</w:t>
            </w:r>
            <w:r w:rsidRPr="00C10CB7">
              <w:rPr>
                <w:rFonts w:eastAsia="Malgun Gothic" w:cs="Arial" w:hint="eastAsia"/>
                <w:i/>
                <w:lang w:eastAsia="ko-KR"/>
              </w:rPr>
              <w:t xml:space="preserve"> message </w:t>
            </w:r>
            <w:r w:rsidR="00CA755E" w:rsidRPr="00C10CB7">
              <w:rPr>
                <w:rFonts w:eastAsia="Malgun Gothic" w:cs="Arial" w:hint="eastAsia"/>
                <w:i/>
                <w:lang w:eastAsia="ko-KR"/>
              </w:rPr>
              <w:t xml:space="preserve">also for LWI </w:t>
            </w:r>
            <w:r w:rsidRPr="00C10CB7">
              <w:rPr>
                <w:rFonts w:eastAsia="Malgun Gothic" w:cs="Arial" w:hint="eastAsia"/>
                <w:i/>
                <w:lang w:eastAsia="ko-KR"/>
              </w:rPr>
              <w:t xml:space="preserve">rather than </w:t>
            </w:r>
            <w:r w:rsidRPr="00C10CB7">
              <w:rPr>
                <w:rFonts w:eastAsia="Malgun Gothic" w:cs="Arial"/>
                <w:i/>
                <w:lang w:eastAsia="ko-KR"/>
              </w:rPr>
              <w:t>‘</w:t>
            </w:r>
            <w:r w:rsidRPr="00C10CB7">
              <w:rPr>
                <w:rFonts w:eastAsia="Malgun Gothic" w:cs="Arial" w:hint="eastAsia"/>
                <w:i/>
                <w:lang w:eastAsia="ko-KR"/>
              </w:rPr>
              <w:t>association confirmation</w:t>
            </w:r>
            <w:r w:rsidRPr="00C10CB7">
              <w:rPr>
                <w:rFonts w:eastAsia="Malgun Gothic" w:cs="Arial"/>
                <w:i/>
                <w:lang w:eastAsia="ko-KR"/>
              </w:rPr>
              <w:t>’</w:t>
            </w:r>
            <w:r w:rsidR="00AA6C59" w:rsidRPr="00C10CB7">
              <w:rPr>
                <w:rFonts w:eastAsiaTheme="minorEastAsia" w:cs="Arial" w:hint="eastAsia"/>
                <w:i/>
              </w:rPr>
              <w:t xml:space="preserve"> </w:t>
            </w:r>
            <w:r w:rsidR="00CA755E" w:rsidRPr="00C10CB7">
              <w:rPr>
                <w:rFonts w:eastAsia="Malgun Gothic" w:cs="Arial" w:hint="eastAsia"/>
                <w:i/>
                <w:lang w:eastAsia="ko-KR"/>
              </w:rPr>
              <w:t>when WLAN connection/association failure.</w:t>
            </w:r>
          </w:p>
        </w:tc>
      </w:tr>
      <w:tr w:rsidR="007353EA" w:rsidRPr="00C10CB7" w:rsidTr="00A03C93">
        <w:trPr>
          <w:trHeight w:val="289"/>
        </w:trPr>
        <w:tc>
          <w:tcPr>
            <w:tcW w:w="1595" w:type="dxa"/>
          </w:tcPr>
          <w:p w:rsidR="007353EA" w:rsidRPr="00C10CB7" w:rsidRDefault="0063087B" w:rsidP="007353EA">
            <w:pPr>
              <w:tabs>
                <w:tab w:val="left" w:pos="1622"/>
              </w:tabs>
              <w:overflowPunct/>
              <w:autoSpaceDE/>
              <w:autoSpaceDN/>
              <w:adjustRightInd/>
              <w:spacing w:after="0"/>
              <w:jc w:val="left"/>
              <w:textAlignment w:val="auto"/>
              <w:rPr>
                <w:rFonts w:cs="Arial"/>
              </w:rPr>
            </w:pPr>
            <w:r w:rsidRPr="00C10CB7">
              <w:rPr>
                <w:rFonts w:cs="Arial"/>
              </w:rPr>
              <w:t>MediaTek</w:t>
            </w:r>
          </w:p>
        </w:tc>
        <w:tc>
          <w:tcPr>
            <w:tcW w:w="1774" w:type="dxa"/>
          </w:tcPr>
          <w:p w:rsidR="007353EA" w:rsidRPr="00C10CB7" w:rsidRDefault="0063087B" w:rsidP="007353EA">
            <w:pPr>
              <w:tabs>
                <w:tab w:val="left" w:pos="1941"/>
                <w:tab w:val="left" w:pos="3165"/>
              </w:tabs>
              <w:overflowPunct/>
              <w:autoSpaceDE/>
              <w:autoSpaceDN/>
              <w:adjustRightInd/>
              <w:spacing w:after="0"/>
              <w:jc w:val="left"/>
              <w:textAlignment w:val="auto"/>
              <w:rPr>
                <w:rFonts w:cs="Arial"/>
                <w:i/>
              </w:rPr>
            </w:pPr>
            <w:r w:rsidRPr="00C10CB7">
              <w:rPr>
                <w:rFonts w:cs="Arial"/>
                <w:i/>
              </w:rPr>
              <w:t>a), b), c), e)</w:t>
            </w:r>
          </w:p>
        </w:tc>
        <w:tc>
          <w:tcPr>
            <w:tcW w:w="6494" w:type="dxa"/>
          </w:tcPr>
          <w:p w:rsidR="0063087B" w:rsidRPr="00C10CB7" w:rsidRDefault="0063087B" w:rsidP="0063087B">
            <w:pPr>
              <w:tabs>
                <w:tab w:val="left" w:pos="1941"/>
                <w:tab w:val="left" w:pos="3165"/>
              </w:tabs>
              <w:overflowPunct/>
              <w:autoSpaceDE/>
              <w:autoSpaceDN/>
              <w:adjustRightInd/>
              <w:spacing w:after="0"/>
              <w:jc w:val="left"/>
              <w:textAlignment w:val="auto"/>
              <w:rPr>
                <w:rFonts w:cs="Arial"/>
                <w:i/>
              </w:rPr>
            </w:pPr>
            <w:r w:rsidRPr="00C10CB7">
              <w:rPr>
                <w:rFonts w:cs="Arial"/>
                <w:i/>
              </w:rPr>
              <w:t>In our view, “association confirmation” is merely one of the causes for the already agreed “WLANConnectionStatusReport” message.</w:t>
            </w:r>
          </w:p>
          <w:p w:rsidR="007353EA" w:rsidRPr="00C10CB7" w:rsidRDefault="0063087B" w:rsidP="0063087B">
            <w:pPr>
              <w:tabs>
                <w:tab w:val="left" w:pos="1941"/>
                <w:tab w:val="left" w:pos="3165"/>
              </w:tabs>
              <w:overflowPunct/>
              <w:autoSpaceDE/>
              <w:autoSpaceDN/>
              <w:adjustRightInd/>
              <w:spacing w:after="0"/>
              <w:jc w:val="left"/>
              <w:textAlignment w:val="auto"/>
              <w:rPr>
                <w:rFonts w:cs="Arial"/>
                <w:i/>
                <w:lang w:val="en-US"/>
              </w:rPr>
            </w:pPr>
            <w:r w:rsidRPr="00C10CB7">
              <w:rPr>
                <w:rFonts w:cs="Arial"/>
                <w:i/>
              </w:rPr>
              <w:t>In addition to a), b), c), UE shall trigger such “WLANConnectionStatusReport” when UE fail to move to an AP within mobility set (as has already been agreed).</w:t>
            </w:r>
          </w:p>
        </w:tc>
      </w:tr>
      <w:tr w:rsidR="007353EA" w:rsidRPr="00C10CB7" w:rsidTr="00A03C93">
        <w:trPr>
          <w:trHeight w:val="289"/>
        </w:trPr>
        <w:tc>
          <w:tcPr>
            <w:tcW w:w="1595" w:type="dxa"/>
          </w:tcPr>
          <w:p w:rsidR="007353EA" w:rsidRPr="00C10CB7" w:rsidRDefault="00891335" w:rsidP="007353EA">
            <w:pPr>
              <w:tabs>
                <w:tab w:val="left" w:pos="1622"/>
              </w:tabs>
              <w:overflowPunct/>
              <w:autoSpaceDE/>
              <w:autoSpaceDN/>
              <w:adjustRightInd/>
              <w:spacing w:after="0"/>
              <w:jc w:val="left"/>
              <w:textAlignment w:val="auto"/>
              <w:rPr>
                <w:rFonts w:cs="Arial"/>
              </w:rPr>
            </w:pPr>
            <w:r w:rsidRPr="00C10CB7">
              <w:rPr>
                <w:rFonts w:cs="Arial"/>
              </w:rPr>
              <w:t>InterDigital</w:t>
            </w:r>
          </w:p>
        </w:tc>
        <w:tc>
          <w:tcPr>
            <w:tcW w:w="1774" w:type="dxa"/>
          </w:tcPr>
          <w:p w:rsidR="007353EA" w:rsidRPr="00C10CB7" w:rsidRDefault="00891335" w:rsidP="007353EA">
            <w:pPr>
              <w:tabs>
                <w:tab w:val="left" w:pos="1941"/>
                <w:tab w:val="left" w:pos="3165"/>
              </w:tabs>
              <w:overflowPunct/>
              <w:autoSpaceDE/>
              <w:autoSpaceDN/>
              <w:adjustRightInd/>
              <w:spacing w:after="0"/>
              <w:jc w:val="left"/>
              <w:textAlignment w:val="auto"/>
              <w:rPr>
                <w:rFonts w:cs="Arial"/>
                <w:i/>
              </w:rPr>
            </w:pPr>
            <w:r w:rsidRPr="00C10CB7">
              <w:rPr>
                <w:rFonts w:cs="Arial"/>
                <w:i/>
              </w:rPr>
              <w:t>e)</w:t>
            </w:r>
          </w:p>
        </w:tc>
        <w:tc>
          <w:tcPr>
            <w:tcW w:w="6494" w:type="dxa"/>
          </w:tcPr>
          <w:p w:rsidR="00891335" w:rsidRPr="00C10CB7" w:rsidRDefault="00891335" w:rsidP="00891335">
            <w:pPr>
              <w:tabs>
                <w:tab w:val="left" w:pos="1941"/>
                <w:tab w:val="left" w:pos="3165"/>
              </w:tabs>
              <w:overflowPunct/>
              <w:autoSpaceDE/>
              <w:adjustRightInd/>
              <w:spacing w:after="0"/>
              <w:jc w:val="left"/>
              <w:rPr>
                <w:rFonts w:cs="Arial"/>
                <w:i/>
              </w:rPr>
            </w:pPr>
            <w:r w:rsidRPr="00C10CB7">
              <w:rPr>
                <w:rFonts w:cs="Arial"/>
                <w:i/>
              </w:rPr>
              <w:t>When the UE fails to connect to any AP in the Mobility Set upon (re)configuration of WLAN radio resources. Scenarios includes first time when UE receives from eNB, configuration (steering command) of WLAN radio resources (this by definition includes configuration of first WLAN mobility set) or subsequent reconfiguration of WLAN radio resources including modification of Mobility Set (Inter-WLAN Mobility set mobility case). It should also be noted that in cases of reconfiguration of WLAN radio resources, which don’t involve change to WLAN mobility set, the UE shall still be required to inform the eNB of Association Failure if such reconfiguration of WLAN radio resources results in a re-assoc</w:t>
            </w:r>
            <w:r w:rsidR="009F32C1" w:rsidRPr="00C10CB7">
              <w:rPr>
                <w:rFonts w:cs="Arial"/>
                <w:i/>
              </w:rPr>
              <w:t>iation attempt by the UE and this</w:t>
            </w:r>
            <w:r w:rsidRPr="00C10CB7">
              <w:rPr>
                <w:rFonts w:cs="Arial"/>
                <w:i/>
              </w:rPr>
              <w:t xml:space="preserve"> re-association attempt fails.</w:t>
            </w:r>
          </w:p>
          <w:p w:rsidR="007353EA" w:rsidRPr="00C10CB7" w:rsidRDefault="00891335" w:rsidP="00891335">
            <w:pPr>
              <w:tabs>
                <w:tab w:val="left" w:pos="1941"/>
                <w:tab w:val="left" w:pos="3165"/>
              </w:tabs>
              <w:overflowPunct/>
              <w:autoSpaceDE/>
              <w:autoSpaceDN/>
              <w:adjustRightInd/>
              <w:spacing w:after="0"/>
              <w:jc w:val="left"/>
              <w:textAlignment w:val="auto"/>
              <w:rPr>
                <w:rFonts w:cs="Arial"/>
                <w:i/>
              </w:rPr>
            </w:pPr>
            <w:r w:rsidRPr="00C10CB7">
              <w:rPr>
                <w:rFonts w:cs="Arial"/>
                <w:i/>
              </w:rPr>
              <w:t>Note1: Our description of e) is similar to case c) but we prefer to re-described it as e) because we find the description of c) confusing as it says “UE fails to</w:t>
            </w:r>
            <w:r w:rsidR="009F32C1" w:rsidRPr="00C10CB7">
              <w:rPr>
                <w:rFonts w:cs="Arial"/>
                <w:i/>
              </w:rPr>
              <w:t xml:space="preserve"> connect to any AP” and yet this statement is somehow linked</w:t>
            </w:r>
            <w:r w:rsidRPr="00C10CB7">
              <w:rPr>
                <w:rFonts w:cs="Arial"/>
                <w:i/>
              </w:rPr>
              <w:t xml:space="preserve"> to a) or b) which describes scenarios where “UE successfully connects to an AP”</w:t>
            </w:r>
          </w:p>
        </w:tc>
      </w:tr>
      <w:tr w:rsidR="007353EA" w:rsidRPr="00C10CB7" w:rsidTr="00A03C93">
        <w:trPr>
          <w:trHeight w:val="289"/>
        </w:trPr>
        <w:tc>
          <w:tcPr>
            <w:tcW w:w="1595" w:type="dxa"/>
          </w:tcPr>
          <w:p w:rsidR="007353EA" w:rsidRPr="00C10CB7" w:rsidRDefault="00C07E99" w:rsidP="007353EA">
            <w:pPr>
              <w:tabs>
                <w:tab w:val="left" w:pos="1622"/>
              </w:tabs>
              <w:overflowPunct/>
              <w:autoSpaceDE/>
              <w:autoSpaceDN/>
              <w:adjustRightInd/>
              <w:spacing w:after="0"/>
              <w:jc w:val="left"/>
              <w:textAlignment w:val="auto"/>
              <w:rPr>
                <w:rFonts w:cs="Arial"/>
              </w:rPr>
            </w:pPr>
            <w:r w:rsidRPr="00C10CB7">
              <w:rPr>
                <w:rFonts w:cs="Arial"/>
              </w:rPr>
              <w:lastRenderedPageBreak/>
              <w:t>Ericsson</w:t>
            </w:r>
          </w:p>
        </w:tc>
        <w:tc>
          <w:tcPr>
            <w:tcW w:w="1774" w:type="dxa"/>
          </w:tcPr>
          <w:p w:rsidR="007353EA" w:rsidRPr="00C10CB7" w:rsidRDefault="00CA5316" w:rsidP="007353EA">
            <w:pPr>
              <w:tabs>
                <w:tab w:val="left" w:pos="1941"/>
                <w:tab w:val="left" w:pos="3165"/>
              </w:tabs>
              <w:overflowPunct/>
              <w:autoSpaceDE/>
              <w:autoSpaceDN/>
              <w:adjustRightInd/>
              <w:spacing w:after="0"/>
              <w:jc w:val="left"/>
              <w:textAlignment w:val="auto"/>
              <w:rPr>
                <w:rFonts w:cs="Arial"/>
                <w:i/>
              </w:rPr>
            </w:pPr>
            <w:r w:rsidRPr="00C10CB7">
              <w:rPr>
                <w:rFonts w:cs="Arial"/>
                <w:i/>
              </w:rPr>
              <w:t>e</w:t>
            </w:r>
          </w:p>
        </w:tc>
        <w:tc>
          <w:tcPr>
            <w:tcW w:w="6494" w:type="dxa"/>
          </w:tcPr>
          <w:p w:rsidR="00CA5316" w:rsidRPr="00C10CB7" w:rsidRDefault="00CA5316" w:rsidP="00CA5316">
            <w:pPr>
              <w:tabs>
                <w:tab w:val="left" w:pos="1941"/>
                <w:tab w:val="left" w:pos="3165"/>
              </w:tabs>
              <w:overflowPunct/>
              <w:autoSpaceDE/>
              <w:autoSpaceDN/>
              <w:adjustRightInd/>
              <w:spacing w:after="0"/>
              <w:jc w:val="left"/>
              <w:textAlignment w:val="auto"/>
              <w:rPr>
                <w:rFonts w:cs="Arial"/>
                <w:i/>
              </w:rPr>
            </w:pPr>
            <w:r w:rsidRPr="00C10CB7">
              <w:rPr>
                <w:rFonts w:cs="Arial"/>
                <w:i/>
              </w:rPr>
              <w:t>The UE sends the report indicating the failures when the UE fails to connect to all WLANs in the mobility set.</w:t>
            </w:r>
          </w:p>
          <w:p w:rsidR="00CA5316" w:rsidRPr="00C10CB7" w:rsidRDefault="00CA5316" w:rsidP="00CA5316">
            <w:pPr>
              <w:tabs>
                <w:tab w:val="left" w:pos="1941"/>
                <w:tab w:val="left" w:pos="3165"/>
              </w:tabs>
              <w:overflowPunct/>
              <w:autoSpaceDE/>
              <w:autoSpaceDN/>
              <w:adjustRightInd/>
              <w:spacing w:after="0"/>
              <w:jc w:val="left"/>
              <w:textAlignment w:val="auto"/>
              <w:rPr>
                <w:rFonts w:cs="Arial"/>
                <w:i/>
              </w:rPr>
            </w:pPr>
          </w:p>
          <w:p w:rsidR="00CA5316" w:rsidRPr="00C10CB7" w:rsidRDefault="00CA5316" w:rsidP="00CA5316">
            <w:pPr>
              <w:tabs>
                <w:tab w:val="left" w:pos="1941"/>
                <w:tab w:val="left" w:pos="3165"/>
              </w:tabs>
              <w:overflowPunct/>
              <w:autoSpaceDE/>
              <w:autoSpaceDN/>
              <w:adjustRightInd/>
              <w:spacing w:after="0"/>
              <w:jc w:val="left"/>
              <w:textAlignment w:val="auto"/>
              <w:rPr>
                <w:rFonts w:cs="Arial"/>
                <w:i/>
              </w:rPr>
            </w:pPr>
            <w:r w:rsidRPr="00C10CB7">
              <w:rPr>
                <w:rFonts w:cs="Arial"/>
                <w:i/>
              </w:rPr>
              <w:t>Also, if the UE first tried but failed to connect to AP X, and then tried but failed to connect to an AP Y, but finally manages to connect to an AP Z, the UE then reports the previous failures, i.e. that it has failed to AP X and AP Y.</w:t>
            </w:r>
          </w:p>
        </w:tc>
      </w:tr>
      <w:tr w:rsidR="00424ED1" w:rsidRPr="00C10CB7" w:rsidTr="00A03C93">
        <w:trPr>
          <w:trHeight w:val="289"/>
        </w:trPr>
        <w:tc>
          <w:tcPr>
            <w:tcW w:w="1595" w:type="dxa"/>
          </w:tcPr>
          <w:p w:rsidR="00424ED1" w:rsidRPr="00C10CB7" w:rsidRDefault="00424ED1" w:rsidP="007353EA">
            <w:pPr>
              <w:tabs>
                <w:tab w:val="left" w:pos="1622"/>
              </w:tabs>
              <w:overflowPunct/>
              <w:autoSpaceDE/>
              <w:autoSpaceDN/>
              <w:adjustRightInd/>
              <w:spacing w:after="0"/>
              <w:jc w:val="left"/>
              <w:textAlignment w:val="auto"/>
              <w:rPr>
                <w:rFonts w:cs="Arial"/>
              </w:rPr>
            </w:pPr>
            <w:r w:rsidRPr="00C10CB7">
              <w:rPr>
                <w:rFonts w:cs="Arial"/>
              </w:rPr>
              <w:t>Huawei, Hisilicon</w:t>
            </w:r>
          </w:p>
        </w:tc>
        <w:tc>
          <w:tcPr>
            <w:tcW w:w="1774" w:type="dxa"/>
          </w:tcPr>
          <w:p w:rsidR="00424ED1" w:rsidRPr="00C10CB7" w:rsidRDefault="00424ED1" w:rsidP="007353EA">
            <w:pPr>
              <w:tabs>
                <w:tab w:val="left" w:pos="1941"/>
                <w:tab w:val="left" w:pos="3165"/>
              </w:tabs>
              <w:overflowPunct/>
              <w:autoSpaceDE/>
              <w:autoSpaceDN/>
              <w:adjustRightInd/>
              <w:spacing w:after="0"/>
              <w:jc w:val="left"/>
              <w:textAlignment w:val="auto"/>
              <w:rPr>
                <w:rFonts w:cs="Arial"/>
                <w:i/>
              </w:rPr>
            </w:pPr>
            <w:r w:rsidRPr="00C10CB7">
              <w:rPr>
                <w:rFonts w:cs="Arial"/>
                <w:i/>
              </w:rPr>
              <w:t>e)</w:t>
            </w:r>
          </w:p>
        </w:tc>
        <w:tc>
          <w:tcPr>
            <w:tcW w:w="6494" w:type="dxa"/>
          </w:tcPr>
          <w:p w:rsidR="00424ED1" w:rsidRPr="00C10CB7" w:rsidRDefault="00424ED1" w:rsidP="001A0F16">
            <w:pPr>
              <w:tabs>
                <w:tab w:val="left" w:pos="1941"/>
                <w:tab w:val="left" w:pos="3165"/>
              </w:tabs>
              <w:overflowPunct/>
              <w:autoSpaceDE/>
              <w:autoSpaceDN/>
              <w:adjustRightInd/>
              <w:spacing w:after="0"/>
              <w:jc w:val="left"/>
              <w:textAlignment w:val="auto"/>
              <w:rPr>
                <w:rFonts w:cs="Arial"/>
                <w:i/>
              </w:rPr>
            </w:pPr>
            <w:r w:rsidRPr="00C10CB7">
              <w:rPr>
                <w:rFonts w:cs="Arial"/>
                <w:i/>
              </w:rPr>
              <w:t>For RCLWI, if the eNB sends a command to steer traffic to WLAN, while the UE was previously not using WLAN, or if the eNB changes the mobility set and the UE cannot connect to the new mobility set, the UE should inform the eNB.</w:t>
            </w:r>
          </w:p>
          <w:p w:rsidR="00424ED1" w:rsidRPr="00C10CB7" w:rsidRDefault="00424ED1" w:rsidP="007353EA">
            <w:pPr>
              <w:tabs>
                <w:tab w:val="left" w:pos="1941"/>
                <w:tab w:val="left" w:pos="3165"/>
              </w:tabs>
              <w:overflowPunct/>
              <w:autoSpaceDE/>
              <w:autoSpaceDN/>
              <w:adjustRightInd/>
              <w:spacing w:after="0"/>
              <w:jc w:val="left"/>
              <w:textAlignment w:val="auto"/>
              <w:rPr>
                <w:rFonts w:cs="Arial"/>
                <w:i/>
              </w:rPr>
            </w:pPr>
            <w:r w:rsidRPr="00C10CB7">
              <w:rPr>
                <w:rFonts w:cs="Arial"/>
                <w:i/>
              </w:rPr>
              <w:t>Otherwise, there is no need to send any report, the eNB may assume that the command was successful.</w:t>
            </w:r>
          </w:p>
        </w:tc>
      </w:tr>
      <w:tr w:rsidR="00E147F8" w:rsidRPr="00C10CB7" w:rsidTr="001A0F16">
        <w:trPr>
          <w:trHeight w:val="289"/>
        </w:trPr>
        <w:tc>
          <w:tcPr>
            <w:tcW w:w="1595" w:type="dxa"/>
          </w:tcPr>
          <w:p w:rsidR="00E147F8" w:rsidRPr="00C10CB7" w:rsidRDefault="00E147F8" w:rsidP="001A0F16">
            <w:pPr>
              <w:tabs>
                <w:tab w:val="left" w:pos="1622"/>
              </w:tabs>
              <w:overflowPunct/>
              <w:autoSpaceDE/>
              <w:autoSpaceDN/>
              <w:adjustRightInd/>
              <w:spacing w:after="0"/>
              <w:jc w:val="left"/>
              <w:textAlignment w:val="auto"/>
              <w:rPr>
                <w:rFonts w:cs="Arial"/>
              </w:rPr>
            </w:pPr>
            <w:r w:rsidRPr="00C10CB7">
              <w:rPr>
                <w:rFonts w:cs="Arial" w:hint="eastAsia"/>
              </w:rPr>
              <w:t>OPPO</w:t>
            </w:r>
          </w:p>
        </w:tc>
        <w:tc>
          <w:tcPr>
            <w:tcW w:w="1774" w:type="dxa"/>
          </w:tcPr>
          <w:p w:rsidR="00E147F8" w:rsidRPr="00C10CB7" w:rsidRDefault="00E147F8" w:rsidP="001A0F16">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hint="eastAsia"/>
                <w:i/>
              </w:rPr>
              <w:t>e</w:t>
            </w:r>
            <w:r w:rsidRPr="00C10CB7">
              <w:rPr>
                <w:rFonts w:cs="Arial" w:hint="eastAsia"/>
                <w:i/>
              </w:rPr>
              <w:t>)</w:t>
            </w:r>
          </w:p>
        </w:tc>
        <w:tc>
          <w:tcPr>
            <w:tcW w:w="6494" w:type="dxa"/>
          </w:tcPr>
          <w:p w:rsidR="00E147F8" w:rsidRPr="00C10CB7" w:rsidRDefault="00E147F8" w:rsidP="001A0F16">
            <w:pPr>
              <w:tabs>
                <w:tab w:val="left" w:pos="1941"/>
                <w:tab w:val="left" w:pos="3165"/>
              </w:tabs>
              <w:overflowPunct/>
              <w:autoSpaceDE/>
              <w:autoSpaceDN/>
              <w:adjustRightInd/>
              <w:spacing w:after="0"/>
              <w:jc w:val="left"/>
              <w:textAlignment w:val="auto"/>
              <w:rPr>
                <w:rFonts w:eastAsiaTheme="minorEastAsia" w:cs="Arial"/>
                <w:i/>
              </w:rPr>
            </w:pPr>
            <w:r w:rsidRPr="00C10CB7">
              <w:rPr>
                <w:rFonts w:cs="Arial" w:hint="eastAsia"/>
                <w:i/>
              </w:rPr>
              <w:t xml:space="preserve">Agree with </w:t>
            </w:r>
            <w:r w:rsidRPr="00C10CB7">
              <w:rPr>
                <w:rFonts w:eastAsiaTheme="minorEastAsia" w:cs="Arial" w:hint="eastAsia"/>
                <w:i/>
              </w:rPr>
              <w:t>Ericsson and Huawei</w:t>
            </w:r>
          </w:p>
        </w:tc>
      </w:tr>
      <w:tr w:rsidR="00647C83" w:rsidRPr="00C10CB7" w:rsidTr="00A03C93">
        <w:trPr>
          <w:trHeight w:val="289"/>
        </w:trPr>
        <w:tc>
          <w:tcPr>
            <w:tcW w:w="1595" w:type="dxa"/>
          </w:tcPr>
          <w:p w:rsidR="00647C83" w:rsidRPr="00C10CB7" w:rsidRDefault="00647C83" w:rsidP="007353EA">
            <w:pPr>
              <w:tabs>
                <w:tab w:val="left" w:pos="1622"/>
              </w:tabs>
              <w:overflowPunct/>
              <w:autoSpaceDE/>
              <w:autoSpaceDN/>
              <w:adjustRightInd/>
              <w:spacing w:after="0"/>
              <w:jc w:val="left"/>
              <w:textAlignment w:val="auto"/>
              <w:rPr>
                <w:rFonts w:cs="Arial"/>
              </w:rPr>
            </w:pPr>
            <w:r w:rsidRPr="00C10CB7">
              <w:rPr>
                <w:rFonts w:eastAsia="MS Mincho" w:cs="Arial" w:hint="eastAsia"/>
                <w:lang w:eastAsia="ja-JP"/>
              </w:rPr>
              <w:t>Kyocera</w:t>
            </w:r>
          </w:p>
        </w:tc>
        <w:tc>
          <w:tcPr>
            <w:tcW w:w="1774" w:type="dxa"/>
          </w:tcPr>
          <w:p w:rsidR="00647C83" w:rsidRPr="00C10CB7" w:rsidRDefault="00647C83" w:rsidP="007353EA">
            <w:pPr>
              <w:tabs>
                <w:tab w:val="left" w:pos="1941"/>
                <w:tab w:val="left" w:pos="3165"/>
              </w:tabs>
              <w:overflowPunct/>
              <w:autoSpaceDE/>
              <w:autoSpaceDN/>
              <w:adjustRightInd/>
              <w:spacing w:after="0"/>
              <w:jc w:val="left"/>
              <w:textAlignment w:val="auto"/>
              <w:rPr>
                <w:rFonts w:cs="Arial"/>
                <w:i/>
              </w:rPr>
            </w:pPr>
            <w:r w:rsidRPr="00C10CB7">
              <w:rPr>
                <w:rFonts w:eastAsia="MS Mincho" w:cs="Arial" w:hint="eastAsia"/>
                <w:i/>
                <w:lang w:eastAsia="ja-JP"/>
              </w:rPr>
              <w:t>a), b), c), d)</w:t>
            </w:r>
          </w:p>
        </w:tc>
        <w:tc>
          <w:tcPr>
            <w:tcW w:w="6494" w:type="dxa"/>
          </w:tcPr>
          <w:p w:rsidR="00647C83" w:rsidRPr="00C10CB7" w:rsidRDefault="00647C83" w:rsidP="001A0F16">
            <w:pPr>
              <w:tabs>
                <w:tab w:val="left" w:pos="1941"/>
                <w:tab w:val="left" w:pos="3165"/>
              </w:tabs>
              <w:overflowPunct/>
              <w:autoSpaceDE/>
              <w:autoSpaceDN/>
              <w:adjustRightInd/>
              <w:spacing w:after="0"/>
              <w:jc w:val="left"/>
              <w:textAlignment w:val="auto"/>
              <w:rPr>
                <w:rFonts w:eastAsia="MS Mincho" w:cs="Arial"/>
                <w:i/>
                <w:lang w:eastAsia="ja-JP"/>
              </w:rPr>
            </w:pPr>
            <w:r w:rsidRPr="00C10CB7">
              <w:rPr>
                <w:rFonts w:eastAsia="MS Mincho" w:cs="Arial" w:hint="eastAsia"/>
                <w:i/>
                <w:lang w:eastAsia="ja-JP"/>
              </w:rPr>
              <w:t>As rapporteur described, UE mobility is controlled by eNB in both initiation and inter-WLAN mobility set mobility cases. Successful message in scenario a) and b) are aligned with these concepts.</w:t>
            </w:r>
          </w:p>
          <w:p w:rsidR="00647C83" w:rsidRPr="00C10CB7" w:rsidRDefault="00647C83" w:rsidP="001A0F16">
            <w:pPr>
              <w:tabs>
                <w:tab w:val="left" w:pos="1941"/>
                <w:tab w:val="left" w:pos="3165"/>
              </w:tabs>
              <w:overflowPunct/>
              <w:autoSpaceDE/>
              <w:autoSpaceDN/>
              <w:adjustRightInd/>
              <w:spacing w:after="0"/>
              <w:jc w:val="left"/>
              <w:textAlignment w:val="auto"/>
              <w:rPr>
                <w:rFonts w:eastAsia="MS Mincho" w:cs="Arial"/>
                <w:i/>
                <w:lang w:eastAsia="ja-JP"/>
              </w:rPr>
            </w:pPr>
          </w:p>
          <w:p w:rsidR="00647C83" w:rsidRPr="00C10CB7" w:rsidRDefault="00647C83" w:rsidP="001A0F16">
            <w:pPr>
              <w:tabs>
                <w:tab w:val="left" w:pos="1941"/>
                <w:tab w:val="left" w:pos="3165"/>
              </w:tabs>
              <w:overflowPunct/>
              <w:autoSpaceDE/>
              <w:autoSpaceDN/>
              <w:adjustRightInd/>
              <w:spacing w:after="0"/>
              <w:jc w:val="left"/>
              <w:textAlignment w:val="auto"/>
              <w:rPr>
                <w:rFonts w:eastAsia="MS Mincho" w:cs="Arial"/>
                <w:i/>
                <w:lang w:eastAsia="ja-JP"/>
              </w:rPr>
            </w:pPr>
            <w:r w:rsidRPr="00C10CB7">
              <w:rPr>
                <w:rFonts w:eastAsia="MS Mincho" w:cs="Arial" w:hint="eastAsia"/>
                <w:i/>
                <w:lang w:eastAsia="ja-JP"/>
              </w:rPr>
              <w:t>Regardless of success or failure, UE should send the message. Otherwise eNB cannot understand whether UE is still associating (and to be failed) or has been associated. Therefore, c) is also needed.</w:t>
            </w:r>
          </w:p>
          <w:p w:rsidR="00647C83" w:rsidRPr="00C10CB7" w:rsidRDefault="00647C83" w:rsidP="001A0F16">
            <w:pPr>
              <w:tabs>
                <w:tab w:val="left" w:pos="1941"/>
                <w:tab w:val="left" w:pos="3165"/>
              </w:tabs>
              <w:overflowPunct/>
              <w:autoSpaceDE/>
              <w:autoSpaceDN/>
              <w:adjustRightInd/>
              <w:spacing w:after="0"/>
              <w:jc w:val="left"/>
              <w:textAlignment w:val="auto"/>
              <w:rPr>
                <w:rFonts w:eastAsia="MS Mincho" w:cs="Arial"/>
                <w:i/>
                <w:lang w:eastAsia="ja-JP"/>
              </w:rPr>
            </w:pPr>
          </w:p>
          <w:p w:rsidR="00647C83" w:rsidRPr="00C10CB7" w:rsidRDefault="00647C83" w:rsidP="007353EA">
            <w:pPr>
              <w:tabs>
                <w:tab w:val="left" w:pos="1941"/>
                <w:tab w:val="left" w:pos="3165"/>
              </w:tabs>
              <w:overflowPunct/>
              <w:autoSpaceDE/>
              <w:autoSpaceDN/>
              <w:adjustRightInd/>
              <w:spacing w:after="0"/>
              <w:jc w:val="left"/>
              <w:textAlignment w:val="auto"/>
              <w:rPr>
                <w:rFonts w:cs="Arial"/>
                <w:i/>
              </w:rPr>
            </w:pPr>
            <w:r w:rsidRPr="00C10CB7">
              <w:rPr>
                <w:rFonts w:eastAsia="MS Mincho" w:cs="Arial"/>
                <w:i/>
                <w:lang w:eastAsia="ja-JP"/>
              </w:rPr>
              <w:t>W</w:t>
            </w:r>
            <w:r w:rsidRPr="00C10CB7">
              <w:rPr>
                <w:rFonts w:eastAsia="MS Mincho" w:cs="Arial" w:hint="eastAsia"/>
                <w:i/>
                <w:lang w:eastAsia="ja-JP"/>
              </w:rPr>
              <w:t xml:space="preserve">hile a), b) and c) are always reported </w:t>
            </w:r>
            <w:r w:rsidRPr="00C10CB7">
              <w:rPr>
                <w:rFonts w:eastAsia="MS Mincho" w:cs="Arial"/>
                <w:i/>
                <w:lang w:eastAsia="ja-JP"/>
              </w:rPr>
              <w:t>based on the</w:t>
            </w:r>
            <w:r w:rsidR="00AA6C59" w:rsidRPr="00C10CB7">
              <w:rPr>
                <w:rFonts w:eastAsiaTheme="minorEastAsia" w:cs="Arial" w:hint="eastAsia"/>
                <w:i/>
              </w:rPr>
              <w:t xml:space="preserve"> </w:t>
            </w:r>
            <w:r w:rsidRPr="00C10CB7">
              <w:rPr>
                <w:rFonts w:eastAsia="MS Mincho" w:cs="Arial" w:hint="eastAsia"/>
                <w:i/>
                <w:lang w:eastAsia="ja-JP"/>
              </w:rPr>
              <w:t>eNB</w:t>
            </w:r>
            <w:r w:rsidRPr="00C10CB7">
              <w:rPr>
                <w:rFonts w:eastAsia="MS Mincho" w:cs="Arial"/>
                <w:i/>
                <w:lang w:eastAsia="ja-JP"/>
              </w:rPr>
              <w:t>’s</w:t>
            </w:r>
            <w:r w:rsidRPr="00C10CB7">
              <w:rPr>
                <w:rFonts w:eastAsia="MS Mincho" w:cs="Arial" w:hint="eastAsia"/>
                <w:i/>
                <w:lang w:eastAsia="ja-JP"/>
              </w:rPr>
              <w:t xml:space="preserve"> command, d) </w:t>
            </w:r>
            <w:r w:rsidRPr="00C10CB7">
              <w:rPr>
                <w:rFonts w:eastAsia="MS Mincho" w:cs="Arial"/>
                <w:i/>
                <w:lang w:eastAsia="ja-JP"/>
              </w:rPr>
              <w:t xml:space="preserve">may </w:t>
            </w:r>
            <w:r w:rsidRPr="00C10CB7">
              <w:rPr>
                <w:rFonts w:eastAsia="MS Mincho" w:cs="Arial" w:hint="eastAsia"/>
                <w:i/>
                <w:lang w:eastAsia="ja-JP"/>
              </w:rPr>
              <w:t xml:space="preserve">be reported without </w:t>
            </w:r>
            <w:r w:rsidRPr="00C10CB7">
              <w:rPr>
                <w:rFonts w:eastAsia="MS Mincho" w:cs="Arial"/>
                <w:i/>
                <w:lang w:eastAsia="ja-JP"/>
              </w:rPr>
              <w:t xml:space="preserve">such a </w:t>
            </w:r>
            <w:r w:rsidRPr="00C10CB7">
              <w:rPr>
                <w:rFonts w:eastAsia="MS Mincho" w:cs="Arial" w:hint="eastAsia"/>
                <w:i/>
                <w:lang w:eastAsia="ja-JP"/>
              </w:rPr>
              <w:t>command (e.g., when UE success</w:t>
            </w:r>
            <w:r w:rsidRPr="00C10CB7">
              <w:rPr>
                <w:rFonts w:eastAsia="MS Mincho" w:cs="Arial"/>
                <w:i/>
                <w:lang w:eastAsia="ja-JP"/>
              </w:rPr>
              <w:t>fully</w:t>
            </w:r>
            <w:r w:rsidRPr="00C10CB7">
              <w:rPr>
                <w:rFonts w:eastAsia="MS Mincho" w:cs="Arial" w:hint="eastAsia"/>
                <w:i/>
                <w:lang w:eastAsia="ja-JP"/>
              </w:rPr>
              <w:t xml:space="preserve"> associate</w:t>
            </w:r>
            <w:r w:rsidRPr="00C10CB7">
              <w:rPr>
                <w:rFonts w:eastAsia="MS Mincho" w:cs="Arial"/>
                <w:i/>
                <w:lang w:eastAsia="ja-JP"/>
              </w:rPr>
              <w:t>s</w:t>
            </w:r>
            <w:r w:rsidRPr="00C10CB7">
              <w:rPr>
                <w:rFonts w:eastAsia="MS Mincho" w:cs="Arial" w:hint="eastAsia"/>
                <w:i/>
                <w:lang w:eastAsia="ja-JP"/>
              </w:rPr>
              <w:t xml:space="preserve"> with</w:t>
            </w:r>
            <w:r w:rsidRPr="00C10CB7">
              <w:rPr>
                <w:rFonts w:eastAsia="MS Mincho" w:cs="Arial"/>
                <w:i/>
                <w:lang w:eastAsia="ja-JP"/>
              </w:rPr>
              <w:t xml:space="preserve"> a</w:t>
            </w:r>
            <w:r w:rsidRPr="00C10CB7">
              <w:rPr>
                <w:rFonts w:eastAsia="MS Mincho" w:cs="Arial" w:hint="eastAsia"/>
                <w:i/>
                <w:lang w:eastAsia="ja-JP"/>
              </w:rPr>
              <w:t xml:space="preserve"> home WiFi). This may be useful to inform the eNB that the UE isn</w:t>
            </w:r>
            <w:r w:rsidRPr="00C10CB7">
              <w:rPr>
                <w:rFonts w:eastAsia="MS Mincho" w:cs="Arial"/>
                <w:i/>
                <w:lang w:eastAsia="ja-JP"/>
              </w:rPr>
              <w:t>’</w:t>
            </w:r>
            <w:r w:rsidRPr="00C10CB7">
              <w:rPr>
                <w:rFonts w:eastAsia="MS Mincho" w:cs="Arial" w:hint="eastAsia"/>
                <w:i/>
                <w:lang w:eastAsia="ja-JP"/>
              </w:rPr>
              <w:t xml:space="preserve">t interested </w:t>
            </w:r>
            <w:r w:rsidRPr="00C10CB7">
              <w:rPr>
                <w:rFonts w:eastAsia="MS Mincho" w:cs="Arial"/>
                <w:i/>
                <w:lang w:eastAsia="ja-JP"/>
              </w:rPr>
              <w:t>in operator controlled WLAN AP</w:t>
            </w:r>
            <w:r w:rsidRPr="00C10CB7">
              <w:rPr>
                <w:rFonts w:eastAsia="MS Mincho" w:cs="Arial" w:hint="eastAsia"/>
                <w:i/>
                <w:lang w:eastAsia="ja-JP"/>
              </w:rPr>
              <w:t>.</w:t>
            </w:r>
          </w:p>
        </w:tc>
      </w:tr>
      <w:tr w:rsidR="002043B5" w:rsidRPr="00C10CB7" w:rsidTr="00A03C93">
        <w:trPr>
          <w:trHeight w:val="289"/>
        </w:trPr>
        <w:tc>
          <w:tcPr>
            <w:tcW w:w="1595" w:type="dxa"/>
          </w:tcPr>
          <w:p w:rsidR="002043B5" w:rsidRPr="00C10CB7" w:rsidRDefault="002043B5" w:rsidP="007353EA">
            <w:pPr>
              <w:tabs>
                <w:tab w:val="left" w:pos="1622"/>
              </w:tabs>
              <w:overflowPunct/>
              <w:autoSpaceDE/>
              <w:autoSpaceDN/>
              <w:adjustRightInd/>
              <w:spacing w:after="0"/>
              <w:jc w:val="left"/>
              <w:textAlignment w:val="auto"/>
              <w:rPr>
                <w:rFonts w:cs="Arial"/>
              </w:rPr>
            </w:pPr>
            <w:r w:rsidRPr="00C10CB7">
              <w:rPr>
                <w:rFonts w:eastAsiaTheme="minorEastAsia" w:cs="Arial" w:hint="eastAsia"/>
              </w:rPr>
              <w:t>CATT</w:t>
            </w:r>
          </w:p>
        </w:tc>
        <w:tc>
          <w:tcPr>
            <w:tcW w:w="1774" w:type="dxa"/>
          </w:tcPr>
          <w:p w:rsidR="002043B5" w:rsidRPr="00C10CB7" w:rsidRDefault="002043B5" w:rsidP="007353EA">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i/>
              </w:rPr>
              <w:t>c)</w:t>
            </w:r>
          </w:p>
        </w:tc>
        <w:tc>
          <w:tcPr>
            <w:tcW w:w="6494" w:type="dxa"/>
          </w:tcPr>
          <w:p w:rsidR="002043B5" w:rsidRPr="00C10CB7" w:rsidRDefault="002043B5" w:rsidP="001A0F16">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hint="eastAsia"/>
                <w:i/>
              </w:rPr>
              <w:t xml:space="preserve">We think </w:t>
            </w:r>
            <w:r w:rsidRPr="00C10CB7">
              <w:rPr>
                <w:rFonts w:eastAsiaTheme="minorEastAsia" w:cs="Arial"/>
                <w:i/>
              </w:rPr>
              <w:t>in general,</w:t>
            </w:r>
            <w:r w:rsidRPr="00C10CB7">
              <w:rPr>
                <w:rFonts w:eastAsiaTheme="minorEastAsia" w:cs="Arial" w:hint="eastAsia"/>
                <w:i/>
              </w:rPr>
              <w:t xml:space="preserve"> the association confirmation message </w:t>
            </w:r>
            <w:r w:rsidRPr="00C10CB7">
              <w:rPr>
                <w:rFonts w:eastAsiaTheme="minorEastAsia" w:cs="Arial"/>
                <w:i/>
              </w:rPr>
              <w:t>should</w:t>
            </w:r>
            <w:r w:rsidRPr="00C10CB7">
              <w:rPr>
                <w:rFonts w:eastAsiaTheme="minorEastAsia" w:cs="Arial" w:hint="eastAsia"/>
                <w:i/>
              </w:rPr>
              <w:t xml:space="preserve"> be used to indicate whether the UE </w:t>
            </w:r>
            <w:r w:rsidRPr="00C10CB7">
              <w:rPr>
                <w:rFonts w:eastAsiaTheme="minorEastAsia" w:cs="Arial"/>
                <w:i/>
              </w:rPr>
              <w:t>association</w:t>
            </w:r>
            <w:r w:rsidRPr="00C10CB7">
              <w:rPr>
                <w:rFonts w:eastAsiaTheme="minorEastAsia" w:cs="Arial" w:hint="eastAsia"/>
                <w:i/>
              </w:rPr>
              <w:t xml:space="preserve"> (and authentication if required) to an AP based on eNB command/configuration is successful or not. But for RCLWI case, as previous discussed, only the report for the failure case is needed. </w:t>
            </w:r>
            <w:r w:rsidRPr="00C10CB7">
              <w:rPr>
                <w:rFonts w:eastAsiaTheme="minorEastAsia" w:cs="Arial"/>
                <w:i/>
              </w:rPr>
              <w:t>Thus only case c should be supported for RCLWI.</w:t>
            </w:r>
          </w:p>
          <w:p w:rsidR="002043B5" w:rsidRPr="00C10CB7" w:rsidRDefault="002043B5" w:rsidP="001A0F16">
            <w:pPr>
              <w:tabs>
                <w:tab w:val="left" w:pos="1941"/>
                <w:tab w:val="left" w:pos="3165"/>
              </w:tabs>
              <w:overflowPunct/>
              <w:autoSpaceDE/>
              <w:autoSpaceDN/>
              <w:adjustRightInd/>
              <w:spacing w:after="0"/>
              <w:jc w:val="left"/>
              <w:textAlignment w:val="auto"/>
              <w:rPr>
                <w:rFonts w:eastAsiaTheme="minorEastAsia" w:cs="Arial"/>
                <w:i/>
              </w:rPr>
            </w:pPr>
          </w:p>
          <w:p w:rsidR="002043B5" w:rsidRPr="00C10CB7" w:rsidRDefault="002043B5" w:rsidP="001A0F16">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While for LWA, all cases a,b,c should be supported.</w:t>
            </w:r>
          </w:p>
          <w:p w:rsidR="002043B5" w:rsidRPr="00C10CB7" w:rsidRDefault="002043B5" w:rsidP="001A0F16">
            <w:pPr>
              <w:tabs>
                <w:tab w:val="left" w:pos="1941"/>
                <w:tab w:val="left" w:pos="3165"/>
              </w:tabs>
              <w:overflowPunct/>
              <w:autoSpaceDE/>
              <w:autoSpaceDN/>
              <w:adjustRightInd/>
              <w:spacing w:after="0"/>
              <w:jc w:val="left"/>
              <w:textAlignment w:val="auto"/>
              <w:rPr>
                <w:rFonts w:eastAsiaTheme="minorEastAsia" w:cs="Arial"/>
                <w:i/>
              </w:rPr>
            </w:pPr>
          </w:p>
          <w:p w:rsidR="002043B5" w:rsidRPr="00C10CB7" w:rsidRDefault="002043B5" w:rsidP="007353EA">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i/>
              </w:rPr>
              <w:t>The “WLANConnectionFailure” type of indication</w:t>
            </w:r>
            <w:r w:rsidRPr="00C10CB7">
              <w:rPr>
                <w:rFonts w:eastAsiaTheme="minorEastAsia" w:cs="Arial" w:hint="eastAsia"/>
                <w:i/>
              </w:rPr>
              <w:t xml:space="preserve"> should be only used for indication of the connection failure </w:t>
            </w:r>
            <w:r w:rsidRPr="00C10CB7">
              <w:rPr>
                <w:rFonts w:eastAsiaTheme="minorEastAsia" w:cs="Arial"/>
                <w:i/>
              </w:rPr>
              <w:t>detected</w:t>
            </w:r>
            <w:r w:rsidRPr="00C10CB7">
              <w:rPr>
                <w:rFonts w:eastAsiaTheme="minorEastAsia" w:cs="Arial" w:hint="eastAsia"/>
                <w:i/>
              </w:rPr>
              <w:t xml:space="preserve"> when UE is already connected to a WLAN,i.e. during RCLWI/LWA operation.</w:t>
            </w:r>
          </w:p>
        </w:tc>
      </w:tr>
      <w:tr w:rsidR="002043B5" w:rsidRPr="00C10CB7" w:rsidTr="00A03C93">
        <w:trPr>
          <w:trHeight w:val="289"/>
        </w:trPr>
        <w:tc>
          <w:tcPr>
            <w:tcW w:w="1595" w:type="dxa"/>
          </w:tcPr>
          <w:p w:rsidR="002043B5" w:rsidRPr="00C10CB7" w:rsidRDefault="001A0F16" w:rsidP="007353EA">
            <w:pPr>
              <w:tabs>
                <w:tab w:val="left" w:pos="1622"/>
              </w:tabs>
              <w:overflowPunct/>
              <w:autoSpaceDE/>
              <w:autoSpaceDN/>
              <w:adjustRightInd/>
              <w:spacing w:after="0"/>
              <w:jc w:val="left"/>
              <w:textAlignment w:val="auto"/>
              <w:rPr>
                <w:rFonts w:cs="Arial"/>
              </w:rPr>
            </w:pPr>
            <w:r w:rsidRPr="00C10CB7">
              <w:rPr>
                <w:rFonts w:cs="Arial"/>
              </w:rPr>
              <w:t>SONY</w:t>
            </w:r>
          </w:p>
        </w:tc>
        <w:tc>
          <w:tcPr>
            <w:tcW w:w="1774" w:type="dxa"/>
          </w:tcPr>
          <w:p w:rsidR="002043B5" w:rsidRPr="00C10CB7" w:rsidRDefault="001A0F16" w:rsidP="007353EA">
            <w:pPr>
              <w:tabs>
                <w:tab w:val="left" w:pos="1941"/>
                <w:tab w:val="left" w:pos="3165"/>
              </w:tabs>
              <w:overflowPunct/>
              <w:autoSpaceDE/>
              <w:autoSpaceDN/>
              <w:adjustRightInd/>
              <w:spacing w:after="0"/>
              <w:jc w:val="left"/>
              <w:textAlignment w:val="auto"/>
              <w:rPr>
                <w:rFonts w:cs="Arial"/>
                <w:i/>
              </w:rPr>
            </w:pPr>
            <w:r w:rsidRPr="00C10CB7">
              <w:rPr>
                <w:rFonts w:cs="Arial"/>
                <w:i/>
              </w:rPr>
              <w:t>None</w:t>
            </w:r>
          </w:p>
        </w:tc>
        <w:tc>
          <w:tcPr>
            <w:tcW w:w="6494" w:type="dxa"/>
          </w:tcPr>
          <w:p w:rsidR="002043B5" w:rsidRPr="00C10CB7" w:rsidRDefault="001A0F16" w:rsidP="007353EA">
            <w:pPr>
              <w:tabs>
                <w:tab w:val="left" w:pos="1941"/>
                <w:tab w:val="left" w:pos="3165"/>
              </w:tabs>
              <w:overflowPunct/>
              <w:autoSpaceDE/>
              <w:autoSpaceDN/>
              <w:adjustRightInd/>
              <w:spacing w:after="0"/>
              <w:jc w:val="left"/>
              <w:textAlignment w:val="auto"/>
              <w:rPr>
                <w:rFonts w:cs="Arial"/>
                <w:i/>
              </w:rPr>
            </w:pPr>
            <w:r w:rsidRPr="00C10CB7">
              <w:rPr>
                <w:rFonts w:cs="Arial"/>
                <w:i/>
              </w:rPr>
              <w:t>See Q1</w:t>
            </w:r>
          </w:p>
        </w:tc>
      </w:tr>
      <w:tr w:rsidR="00AB7094" w:rsidRPr="00C10CB7" w:rsidTr="00A03C93">
        <w:trPr>
          <w:trHeight w:val="289"/>
        </w:trPr>
        <w:tc>
          <w:tcPr>
            <w:tcW w:w="1595" w:type="dxa"/>
          </w:tcPr>
          <w:p w:rsidR="00AB7094" w:rsidRPr="00C10CB7" w:rsidRDefault="00AB7094" w:rsidP="00AB7094">
            <w:pPr>
              <w:tabs>
                <w:tab w:val="left" w:pos="1622"/>
              </w:tabs>
              <w:overflowPunct/>
              <w:autoSpaceDE/>
              <w:autoSpaceDN/>
              <w:adjustRightInd/>
              <w:spacing w:after="0"/>
              <w:jc w:val="left"/>
              <w:textAlignment w:val="auto"/>
              <w:rPr>
                <w:rFonts w:cs="Arial"/>
              </w:rPr>
            </w:pPr>
            <w:r w:rsidRPr="00C10CB7">
              <w:rPr>
                <w:rFonts w:eastAsia="PMingLiU" w:cs="Arial" w:hint="eastAsia"/>
                <w:lang w:eastAsia="zh-TW"/>
              </w:rPr>
              <w:t>ITRI</w:t>
            </w:r>
          </w:p>
        </w:tc>
        <w:tc>
          <w:tcPr>
            <w:tcW w:w="1774" w:type="dxa"/>
          </w:tcPr>
          <w:p w:rsidR="00AB7094" w:rsidRPr="00C10CB7" w:rsidRDefault="00AB7094" w:rsidP="00AB7094">
            <w:pPr>
              <w:tabs>
                <w:tab w:val="left" w:pos="1941"/>
                <w:tab w:val="left" w:pos="3165"/>
              </w:tabs>
              <w:overflowPunct/>
              <w:autoSpaceDE/>
              <w:autoSpaceDN/>
              <w:adjustRightInd/>
              <w:spacing w:after="0"/>
              <w:jc w:val="left"/>
              <w:textAlignment w:val="auto"/>
              <w:rPr>
                <w:rFonts w:cs="Arial"/>
                <w:i/>
              </w:rPr>
            </w:pPr>
            <w:r w:rsidRPr="00C10CB7">
              <w:rPr>
                <w:rFonts w:eastAsia="PMingLiU" w:cs="Arial" w:hint="eastAsia"/>
                <w:lang w:eastAsia="zh-TW"/>
              </w:rPr>
              <w:t>c), e)</w:t>
            </w:r>
          </w:p>
        </w:tc>
        <w:tc>
          <w:tcPr>
            <w:tcW w:w="6494" w:type="dxa"/>
          </w:tcPr>
          <w:p w:rsidR="00AB7094" w:rsidRPr="00C10CB7" w:rsidRDefault="00AB7094" w:rsidP="00AB7094">
            <w:pPr>
              <w:tabs>
                <w:tab w:val="left" w:pos="1941"/>
                <w:tab w:val="left" w:pos="3165"/>
              </w:tabs>
              <w:overflowPunct/>
              <w:autoSpaceDE/>
              <w:autoSpaceDN/>
              <w:adjustRightInd/>
              <w:spacing w:after="0"/>
              <w:jc w:val="left"/>
              <w:textAlignment w:val="auto"/>
              <w:rPr>
                <w:rFonts w:cs="Arial"/>
                <w:i/>
              </w:rPr>
            </w:pPr>
            <w:r w:rsidRPr="00C10CB7">
              <w:rPr>
                <w:rFonts w:eastAsia="PMingLiU" w:cs="Arial"/>
                <w:lang w:eastAsia="zh-TW"/>
              </w:rPr>
              <w:t xml:space="preserve">“WLAN connection failure” can cover the failure cases. </w:t>
            </w:r>
            <w:r w:rsidRPr="00C10CB7">
              <w:rPr>
                <w:rFonts w:eastAsia="PMingLiU" w:cs="Arial" w:hint="eastAsia"/>
                <w:lang w:eastAsia="zh-TW"/>
              </w:rPr>
              <w:t xml:space="preserve">However, we would like to clarify the failure cases </w:t>
            </w:r>
            <w:r w:rsidRPr="00C10CB7">
              <w:rPr>
                <w:rFonts w:eastAsia="PMingLiU" w:cs="Arial"/>
                <w:lang w:eastAsia="zh-TW"/>
              </w:rPr>
              <w:t xml:space="preserve">as </w:t>
            </w:r>
            <w:r w:rsidRPr="00C10CB7">
              <w:rPr>
                <w:rFonts w:eastAsia="PMingLiU" w:cs="Arial" w:hint="eastAsia"/>
                <w:lang w:eastAsia="zh-TW"/>
              </w:rPr>
              <w:t>the UE fails to connect to any AP in the mobility set (re)configured by the eNB.</w:t>
            </w:r>
          </w:p>
        </w:tc>
      </w:tr>
      <w:tr w:rsidR="008125C0" w:rsidRPr="00C10CB7" w:rsidTr="00A03C93">
        <w:trPr>
          <w:trHeight w:val="289"/>
        </w:trPr>
        <w:tc>
          <w:tcPr>
            <w:tcW w:w="1595" w:type="dxa"/>
          </w:tcPr>
          <w:p w:rsidR="008125C0" w:rsidRPr="00C10CB7" w:rsidRDefault="008125C0" w:rsidP="00AB7094">
            <w:pPr>
              <w:tabs>
                <w:tab w:val="left" w:pos="1622"/>
              </w:tabs>
              <w:overflowPunct/>
              <w:autoSpaceDE/>
              <w:autoSpaceDN/>
              <w:adjustRightInd/>
              <w:spacing w:after="0"/>
              <w:jc w:val="left"/>
              <w:textAlignment w:val="auto"/>
              <w:rPr>
                <w:rFonts w:eastAsia="PMingLiU" w:cs="Arial"/>
                <w:lang w:eastAsia="zh-TW"/>
              </w:rPr>
            </w:pPr>
            <w:r w:rsidRPr="00C10CB7">
              <w:rPr>
                <w:rFonts w:eastAsia="PMingLiU" w:cs="Arial"/>
                <w:lang w:eastAsia="zh-TW"/>
              </w:rPr>
              <w:t>BlackBerry</w:t>
            </w:r>
          </w:p>
        </w:tc>
        <w:tc>
          <w:tcPr>
            <w:tcW w:w="1774" w:type="dxa"/>
          </w:tcPr>
          <w:p w:rsidR="00E55109" w:rsidRPr="00C10CB7" w:rsidRDefault="008125C0" w:rsidP="009C6B45">
            <w:pPr>
              <w:pStyle w:val="af8"/>
              <w:numPr>
                <w:ilvl w:val="0"/>
                <w:numId w:val="16"/>
              </w:numPr>
              <w:tabs>
                <w:tab w:val="left" w:pos="1941"/>
                <w:tab w:val="left" w:pos="3165"/>
              </w:tabs>
              <w:rPr>
                <w:rFonts w:eastAsia="PMingLiU" w:cs="Arial"/>
                <w:bCs/>
                <w:lang w:eastAsia="zh-TW"/>
              </w:rPr>
            </w:pPr>
            <w:r w:rsidRPr="00C10CB7">
              <w:rPr>
                <w:rFonts w:eastAsia="PMingLiU" w:cs="Arial"/>
                <w:lang w:eastAsia="zh-TW"/>
              </w:rPr>
              <w:t>b) e)</w:t>
            </w:r>
          </w:p>
        </w:tc>
        <w:tc>
          <w:tcPr>
            <w:tcW w:w="6494" w:type="dxa"/>
          </w:tcPr>
          <w:p w:rsidR="008125C0" w:rsidRPr="00C10CB7" w:rsidRDefault="008125C0" w:rsidP="00AB7094">
            <w:pPr>
              <w:tabs>
                <w:tab w:val="left" w:pos="1941"/>
                <w:tab w:val="left" w:pos="3165"/>
              </w:tabs>
              <w:overflowPunct/>
              <w:autoSpaceDE/>
              <w:autoSpaceDN/>
              <w:adjustRightInd/>
              <w:spacing w:after="0"/>
              <w:jc w:val="left"/>
              <w:textAlignment w:val="auto"/>
              <w:rPr>
                <w:rFonts w:eastAsia="PMingLiU" w:cs="Arial"/>
                <w:lang w:eastAsia="zh-TW"/>
              </w:rPr>
            </w:pPr>
            <w:r w:rsidRPr="00C10CB7">
              <w:rPr>
                <w:rFonts w:eastAsia="PMingLiU" w:cs="Arial"/>
                <w:lang w:eastAsia="zh-TW"/>
              </w:rPr>
              <w:t xml:space="preserve">For the success case, the UE may report successful association in a) or b). </w:t>
            </w:r>
          </w:p>
          <w:p w:rsidR="008125C0" w:rsidRPr="00C10CB7" w:rsidRDefault="008125C0" w:rsidP="00AB7094">
            <w:pPr>
              <w:tabs>
                <w:tab w:val="left" w:pos="1941"/>
                <w:tab w:val="left" w:pos="3165"/>
              </w:tabs>
              <w:overflowPunct/>
              <w:autoSpaceDE/>
              <w:autoSpaceDN/>
              <w:adjustRightInd/>
              <w:spacing w:after="0"/>
              <w:jc w:val="left"/>
              <w:textAlignment w:val="auto"/>
              <w:rPr>
                <w:rFonts w:eastAsia="PMingLiU" w:cs="Arial"/>
                <w:lang w:eastAsia="zh-TW"/>
              </w:rPr>
            </w:pPr>
          </w:p>
          <w:p w:rsidR="008125C0" w:rsidRPr="00C10CB7" w:rsidRDefault="00A41721" w:rsidP="00A41721">
            <w:pPr>
              <w:tabs>
                <w:tab w:val="left" w:pos="1941"/>
                <w:tab w:val="left" w:pos="3165"/>
              </w:tabs>
              <w:overflowPunct/>
              <w:autoSpaceDE/>
              <w:autoSpaceDN/>
              <w:adjustRightInd/>
              <w:spacing w:after="0"/>
              <w:jc w:val="left"/>
              <w:textAlignment w:val="auto"/>
              <w:rPr>
                <w:rFonts w:eastAsia="PMingLiU" w:cs="Arial"/>
                <w:lang w:eastAsia="zh-TW"/>
              </w:rPr>
            </w:pPr>
            <w:r w:rsidRPr="00C10CB7">
              <w:rPr>
                <w:rFonts w:eastAsia="PMingLiU" w:cs="Arial"/>
                <w:lang w:eastAsia="zh-TW"/>
              </w:rPr>
              <w:t xml:space="preserve">e) </w:t>
            </w:r>
            <w:r w:rsidR="008125C0" w:rsidRPr="00C10CB7">
              <w:rPr>
                <w:rFonts w:eastAsia="PMingLiU" w:cs="Arial"/>
                <w:lang w:eastAsia="zh-TW"/>
              </w:rPr>
              <w:t xml:space="preserve">However, we also think that the UE should be allowed to report successful association to a AP within the measurement set </w:t>
            </w:r>
            <w:r w:rsidRPr="00C10CB7">
              <w:rPr>
                <w:rFonts w:eastAsia="PMingLiU" w:cs="Arial"/>
                <w:lang w:eastAsia="zh-TW"/>
              </w:rPr>
              <w:t xml:space="preserve">even before receiving the offload command from the network – this may be used as an additional trigger to initiate offloading. </w:t>
            </w:r>
          </w:p>
        </w:tc>
      </w:tr>
      <w:tr w:rsidR="00113323" w:rsidRPr="00C10CB7" w:rsidTr="00A03C93">
        <w:trPr>
          <w:trHeight w:val="289"/>
        </w:trPr>
        <w:tc>
          <w:tcPr>
            <w:tcW w:w="1595" w:type="dxa"/>
          </w:tcPr>
          <w:p w:rsidR="00113323" w:rsidRPr="00C10CB7" w:rsidRDefault="00113323" w:rsidP="00AB7094">
            <w:pPr>
              <w:tabs>
                <w:tab w:val="left" w:pos="1622"/>
              </w:tabs>
              <w:overflowPunct/>
              <w:autoSpaceDE/>
              <w:autoSpaceDN/>
              <w:adjustRightInd/>
              <w:spacing w:after="0"/>
              <w:jc w:val="left"/>
              <w:textAlignment w:val="auto"/>
              <w:rPr>
                <w:rFonts w:eastAsia="PMingLiU" w:cs="Arial"/>
                <w:lang w:eastAsia="zh-TW"/>
              </w:rPr>
            </w:pPr>
            <w:r w:rsidRPr="00C10CB7">
              <w:rPr>
                <w:rFonts w:eastAsia="PMingLiU" w:cs="Arial"/>
                <w:lang w:eastAsia="zh-TW"/>
              </w:rPr>
              <w:t>Qualcomm</w:t>
            </w:r>
          </w:p>
        </w:tc>
        <w:tc>
          <w:tcPr>
            <w:tcW w:w="1774" w:type="dxa"/>
          </w:tcPr>
          <w:p w:rsidR="00E55109" w:rsidRPr="00C10CB7" w:rsidRDefault="00113323" w:rsidP="00E55109">
            <w:pPr>
              <w:pStyle w:val="af8"/>
              <w:tabs>
                <w:tab w:val="left" w:pos="1941"/>
                <w:tab w:val="left" w:pos="3165"/>
              </w:tabs>
              <w:rPr>
                <w:rFonts w:eastAsia="PMingLiU" w:cs="Arial"/>
                <w:bCs/>
                <w:lang w:eastAsia="zh-TW"/>
              </w:rPr>
            </w:pPr>
            <w:r w:rsidRPr="00C10CB7">
              <w:rPr>
                <w:rFonts w:eastAsia="PMingLiU" w:cs="Arial"/>
                <w:lang w:eastAsia="zh-TW"/>
              </w:rPr>
              <w:t>a</w:t>
            </w:r>
            <w:r w:rsidR="00F02332" w:rsidRPr="00C10CB7">
              <w:rPr>
                <w:rFonts w:eastAsia="PMingLiU" w:cs="Arial"/>
                <w:lang w:eastAsia="zh-TW"/>
              </w:rPr>
              <w:t>a</w:t>
            </w:r>
            <w:r w:rsidRPr="00C10CB7">
              <w:rPr>
                <w:rFonts w:eastAsia="PMingLiU" w:cs="Arial"/>
                <w:lang w:eastAsia="zh-TW"/>
              </w:rPr>
              <w:t>), b), c), e)</w:t>
            </w:r>
          </w:p>
        </w:tc>
        <w:tc>
          <w:tcPr>
            <w:tcW w:w="6494" w:type="dxa"/>
          </w:tcPr>
          <w:p w:rsidR="00113323" w:rsidRPr="00C10CB7" w:rsidRDefault="00113323" w:rsidP="002A5516">
            <w:pPr>
              <w:tabs>
                <w:tab w:val="left" w:pos="1941"/>
                <w:tab w:val="left" w:pos="3165"/>
              </w:tabs>
              <w:overflowPunct/>
              <w:autoSpaceDE/>
              <w:autoSpaceDN/>
              <w:adjustRightInd/>
              <w:spacing w:after="0"/>
              <w:jc w:val="left"/>
              <w:textAlignment w:val="auto"/>
              <w:rPr>
                <w:rFonts w:eastAsia="PMingLiU" w:cs="Arial"/>
                <w:lang w:eastAsia="zh-TW"/>
              </w:rPr>
            </w:pPr>
            <w:r w:rsidRPr="00C10CB7">
              <w:rPr>
                <w:rFonts w:eastAsia="PMingLiU" w:cs="Arial"/>
                <w:lang w:eastAsia="zh-TW"/>
              </w:rPr>
              <w:t>The UE should report when it can successfully associates or fails with the signalled AP</w:t>
            </w:r>
            <w:r w:rsidR="00224EDD" w:rsidRPr="00C10CB7">
              <w:rPr>
                <w:rFonts w:eastAsia="PMingLiU" w:cs="Arial"/>
                <w:lang w:eastAsia="zh-TW"/>
              </w:rPr>
              <w:t xml:space="preserve"> by the eNB</w:t>
            </w:r>
            <w:r w:rsidR="00F02332" w:rsidRPr="00C10CB7">
              <w:rPr>
                <w:rFonts w:eastAsia="PMingLiU" w:cs="Arial"/>
                <w:lang w:eastAsia="zh-TW"/>
              </w:rPr>
              <w:t>. In addition, the</w:t>
            </w:r>
            <w:r w:rsidR="00AA6C59" w:rsidRPr="00C10CB7">
              <w:rPr>
                <w:rFonts w:eastAsiaTheme="minorEastAsia" w:cs="Arial" w:hint="eastAsia"/>
              </w:rPr>
              <w:t xml:space="preserve"> </w:t>
            </w:r>
            <w:r w:rsidR="00634394" w:rsidRPr="00C10CB7">
              <w:rPr>
                <w:rFonts w:eastAsia="PMingLiU" w:cs="Arial"/>
                <w:lang w:eastAsia="zh-TW"/>
              </w:rPr>
              <w:t>UE</w:t>
            </w:r>
            <w:r w:rsidRPr="00C10CB7">
              <w:rPr>
                <w:rFonts w:eastAsia="PMingLiU" w:cs="Arial"/>
                <w:lang w:eastAsia="zh-TW"/>
              </w:rPr>
              <w:t xml:space="preserve"> can send this message after a new association</w:t>
            </w:r>
            <w:r w:rsidR="002A5516" w:rsidRPr="00C10CB7">
              <w:rPr>
                <w:rFonts w:eastAsia="PMingLiU" w:cs="Arial"/>
                <w:lang w:eastAsia="zh-TW"/>
              </w:rPr>
              <w:t xml:space="preserve"> (</w:t>
            </w:r>
            <w:r w:rsidRPr="00C10CB7">
              <w:rPr>
                <w:rFonts w:eastAsia="PMingLiU" w:cs="Arial"/>
                <w:lang w:eastAsia="zh-TW"/>
              </w:rPr>
              <w:t xml:space="preserve">which can be triggered due to other </w:t>
            </w:r>
            <w:r w:rsidR="002A5516" w:rsidRPr="00C10CB7">
              <w:rPr>
                <w:rFonts w:eastAsia="PMingLiU" w:cs="Arial"/>
                <w:lang w:eastAsia="zh-TW"/>
              </w:rPr>
              <w:t>failure reasons).</w:t>
            </w:r>
          </w:p>
        </w:tc>
      </w:tr>
      <w:tr w:rsidR="00A04C1A" w:rsidRPr="00C10CB7" w:rsidTr="00A03C93">
        <w:trPr>
          <w:trHeight w:val="289"/>
        </w:trPr>
        <w:tc>
          <w:tcPr>
            <w:tcW w:w="1595" w:type="dxa"/>
          </w:tcPr>
          <w:p w:rsidR="00A04C1A" w:rsidRPr="00C10CB7" w:rsidRDefault="00A04C1A" w:rsidP="00AB7094">
            <w:pPr>
              <w:tabs>
                <w:tab w:val="left" w:pos="1622"/>
              </w:tabs>
              <w:overflowPunct/>
              <w:autoSpaceDE/>
              <w:autoSpaceDN/>
              <w:adjustRightInd/>
              <w:spacing w:after="0"/>
              <w:jc w:val="left"/>
              <w:textAlignment w:val="auto"/>
              <w:rPr>
                <w:rFonts w:eastAsia="PMingLiU" w:cs="Arial"/>
                <w:lang w:eastAsia="zh-TW"/>
              </w:rPr>
            </w:pPr>
            <w:r w:rsidRPr="00C10CB7">
              <w:rPr>
                <w:rFonts w:eastAsia="PMingLiU" w:cs="Arial"/>
                <w:lang w:eastAsia="zh-TW"/>
              </w:rPr>
              <w:t>Cisco Systems</w:t>
            </w:r>
          </w:p>
        </w:tc>
        <w:tc>
          <w:tcPr>
            <w:tcW w:w="1774" w:type="dxa"/>
          </w:tcPr>
          <w:p w:rsidR="00A04C1A" w:rsidRPr="00C10CB7" w:rsidRDefault="001E001E" w:rsidP="00350AE6">
            <w:pPr>
              <w:pStyle w:val="af8"/>
              <w:tabs>
                <w:tab w:val="left" w:pos="1941"/>
                <w:tab w:val="left" w:pos="3165"/>
              </w:tabs>
              <w:ind w:left="2"/>
              <w:rPr>
                <w:rFonts w:eastAsia="PMingLiU" w:cs="Arial"/>
                <w:lang w:eastAsia="zh-TW"/>
              </w:rPr>
            </w:pPr>
            <w:r w:rsidRPr="00C10CB7">
              <w:rPr>
                <w:rFonts w:eastAsia="PMingLiU" w:cs="Arial"/>
                <w:lang w:eastAsia="zh-TW"/>
              </w:rPr>
              <w:t>a),b),</w:t>
            </w:r>
            <w:r w:rsidR="00350AE6" w:rsidRPr="00C10CB7">
              <w:rPr>
                <w:rFonts w:eastAsia="PMingLiU" w:cs="Arial"/>
                <w:lang w:eastAsia="zh-TW"/>
              </w:rPr>
              <w:t>c</w:t>
            </w:r>
            <w:r w:rsidR="009B7B1D" w:rsidRPr="00C10CB7">
              <w:rPr>
                <w:rFonts w:eastAsia="PMingLiU" w:cs="Arial"/>
                <w:lang w:eastAsia="zh-TW"/>
              </w:rPr>
              <w:t>)</w:t>
            </w:r>
            <w:r w:rsidR="00DC0EEB" w:rsidRPr="00C10CB7">
              <w:rPr>
                <w:rFonts w:eastAsia="PMingLiU" w:cs="Arial"/>
                <w:lang w:eastAsia="zh-TW"/>
              </w:rPr>
              <w:t>,e</w:t>
            </w:r>
            <w:r w:rsidR="00350AE6" w:rsidRPr="00C10CB7">
              <w:rPr>
                <w:rFonts w:eastAsia="PMingLiU" w:cs="Arial"/>
                <w:lang w:eastAsia="zh-TW"/>
              </w:rPr>
              <w:t>)</w:t>
            </w:r>
          </w:p>
        </w:tc>
        <w:tc>
          <w:tcPr>
            <w:tcW w:w="6494" w:type="dxa"/>
          </w:tcPr>
          <w:p w:rsidR="00A04C1A" w:rsidRPr="00C10CB7" w:rsidRDefault="00350AE6" w:rsidP="001E001E">
            <w:pPr>
              <w:tabs>
                <w:tab w:val="left" w:pos="1941"/>
                <w:tab w:val="left" w:pos="3165"/>
              </w:tabs>
              <w:overflowPunct/>
              <w:autoSpaceDE/>
              <w:autoSpaceDN/>
              <w:adjustRightInd/>
              <w:spacing w:after="0"/>
              <w:jc w:val="left"/>
              <w:textAlignment w:val="auto"/>
              <w:rPr>
                <w:rFonts w:eastAsia="PMingLiU" w:cs="Arial"/>
                <w:lang w:eastAsia="zh-TW"/>
              </w:rPr>
            </w:pPr>
            <w:r w:rsidRPr="00C10CB7">
              <w:rPr>
                <w:rFonts w:cs="Arial"/>
                <w:i/>
              </w:rPr>
              <w:t>For RCLWI, failure report is needed.</w:t>
            </w:r>
            <w:r w:rsidR="009B7B1D" w:rsidRPr="00C10CB7">
              <w:rPr>
                <w:rFonts w:cs="Arial"/>
                <w:i/>
              </w:rPr>
              <w:t xml:space="preserve"> It is also</w:t>
            </w:r>
            <w:r w:rsidR="00DC0EEB" w:rsidRPr="00C10CB7">
              <w:rPr>
                <w:rFonts w:cs="Arial"/>
                <w:i/>
              </w:rPr>
              <w:t xml:space="preserve"> useful to receive </w:t>
            </w:r>
            <w:r w:rsidRPr="00C10CB7">
              <w:rPr>
                <w:rFonts w:cs="Arial"/>
                <w:i/>
              </w:rPr>
              <w:t>reports</w:t>
            </w:r>
            <w:r w:rsidR="009B7B1D" w:rsidRPr="00C10CB7">
              <w:rPr>
                <w:rFonts w:cs="Arial"/>
                <w:i/>
              </w:rPr>
              <w:t xml:space="preserve"> whe</w:t>
            </w:r>
            <w:r w:rsidRPr="00C10CB7">
              <w:rPr>
                <w:rFonts w:cs="Arial"/>
                <w:i/>
              </w:rPr>
              <w:t>n</w:t>
            </w:r>
            <w:r w:rsidR="009B7B1D" w:rsidRPr="00C10CB7">
              <w:rPr>
                <w:rFonts w:cs="Arial"/>
                <w:i/>
              </w:rPr>
              <w:t xml:space="preserve"> UE associate</w:t>
            </w:r>
            <w:r w:rsidRPr="00C10CB7">
              <w:rPr>
                <w:rFonts w:cs="Arial"/>
                <w:i/>
              </w:rPr>
              <w:t>s</w:t>
            </w:r>
            <w:r w:rsidR="009B7B1D" w:rsidRPr="00C10CB7">
              <w:rPr>
                <w:rFonts w:cs="Arial"/>
                <w:i/>
              </w:rPr>
              <w:t xml:space="preserve"> to </w:t>
            </w:r>
            <w:r w:rsidR="001E001E" w:rsidRPr="00C10CB7">
              <w:rPr>
                <w:rFonts w:cs="Arial"/>
                <w:i/>
              </w:rPr>
              <w:t xml:space="preserve">a new mobility set or to an </w:t>
            </w:r>
            <w:r w:rsidR="009B7B1D" w:rsidRPr="00C10CB7">
              <w:rPr>
                <w:rFonts w:cs="Arial"/>
                <w:i/>
              </w:rPr>
              <w:t>AP no</w:t>
            </w:r>
            <w:r w:rsidRPr="00C10CB7">
              <w:rPr>
                <w:rFonts w:cs="Arial"/>
                <w:i/>
              </w:rPr>
              <w:t>t</w:t>
            </w:r>
            <w:r w:rsidR="009B7B1D" w:rsidRPr="00C10CB7">
              <w:rPr>
                <w:rFonts w:cs="Arial"/>
                <w:i/>
              </w:rPr>
              <w:t xml:space="preserve"> listed in mobility set due to</w:t>
            </w:r>
            <w:r w:rsidR="00DC0EEB" w:rsidRPr="00C10CB7">
              <w:rPr>
                <w:rFonts w:cs="Arial"/>
                <w:i/>
              </w:rPr>
              <w:t xml:space="preserve"> user preference or</w:t>
            </w:r>
            <w:r w:rsidR="009B7B1D" w:rsidRPr="00C10CB7">
              <w:rPr>
                <w:rFonts w:cs="Arial"/>
                <w:i/>
              </w:rPr>
              <w:t xml:space="preserve"> higher layer recommendation</w:t>
            </w:r>
            <w:r w:rsidR="00DC0EEB" w:rsidRPr="00C10CB7">
              <w:rPr>
                <w:rFonts w:cs="Arial"/>
                <w:i/>
              </w:rPr>
              <w:t>.</w:t>
            </w:r>
          </w:p>
        </w:tc>
      </w:tr>
      <w:tr w:rsidR="00E636E3" w:rsidRPr="00C10CB7" w:rsidTr="00A03C93">
        <w:trPr>
          <w:trHeight w:val="289"/>
        </w:trPr>
        <w:tc>
          <w:tcPr>
            <w:tcW w:w="1595" w:type="dxa"/>
          </w:tcPr>
          <w:p w:rsidR="00E636E3" w:rsidRPr="00C10CB7" w:rsidRDefault="00E636E3" w:rsidP="00AB7094">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hint="eastAsia"/>
              </w:rPr>
              <w:t>China Telecom</w:t>
            </w:r>
          </w:p>
        </w:tc>
        <w:tc>
          <w:tcPr>
            <w:tcW w:w="1774" w:type="dxa"/>
          </w:tcPr>
          <w:p w:rsidR="00E636E3" w:rsidRPr="00C10CB7" w:rsidRDefault="00E636E3" w:rsidP="00350AE6">
            <w:pPr>
              <w:pStyle w:val="af8"/>
              <w:tabs>
                <w:tab w:val="left" w:pos="1941"/>
                <w:tab w:val="left" w:pos="3165"/>
              </w:tabs>
              <w:ind w:left="2"/>
              <w:rPr>
                <w:rFonts w:eastAsiaTheme="minorEastAsia" w:cs="Arial"/>
              </w:rPr>
            </w:pPr>
            <w:r w:rsidRPr="00C10CB7">
              <w:rPr>
                <w:rFonts w:eastAsiaTheme="minorEastAsia" w:cs="Arial"/>
              </w:rPr>
              <w:t>a), b), c)</w:t>
            </w:r>
          </w:p>
        </w:tc>
        <w:tc>
          <w:tcPr>
            <w:tcW w:w="6494" w:type="dxa"/>
          </w:tcPr>
          <w:p w:rsidR="00E636E3" w:rsidRPr="00C10CB7" w:rsidRDefault="004638D7" w:rsidP="005502C5">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I</w:t>
            </w:r>
            <w:r w:rsidRPr="00C10CB7">
              <w:rPr>
                <w:rFonts w:eastAsiaTheme="minorEastAsia" w:cs="Arial" w:hint="eastAsia"/>
                <w:i/>
              </w:rPr>
              <w:t xml:space="preserve">t </w:t>
            </w:r>
            <w:r w:rsidRPr="00C10CB7">
              <w:rPr>
                <w:rFonts w:eastAsiaTheme="minorEastAsia" w:cs="Arial"/>
                <w:i/>
              </w:rPr>
              <w:t xml:space="preserve">could be </w:t>
            </w:r>
            <w:r w:rsidR="005502C5" w:rsidRPr="00C10CB7">
              <w:rPr>
                <w:rFonts w:eastAsiaTheme="minorEastAsia" w:cs="Arial"/>
                <w:i/>
              </w:rPr>
              <w:t>helpful</w:t>
            </w:r>
            <w:r w:rsidRPr="00C10CB7">
              <w:rPr>
                <w:rFonts w:eastAsiaTheme="minorEastAsia" w:cs="Arial"/>
                <w:i/>
              </w:rPr>
              <w:t xml:space="preserve"> for the network to know whether the UE </w:t>
            </w:r>
            <w:r w:rsidR="005502C5" w:rsidRPr="00C10CB7">
              <w:rPr>
                <w:rFonts w:eastAsiaTheme="minorEastAsia" w:cs="Arial"/>
                <w:i/>
              </w:rPr>
              <w:t>connects to the eNB successfully or not.</w:t>
            </w:r>
          </w:p>
        </w:tc>
      </w:tr>
      <w:tr w:rsidR="002D66E0" w:rsidRPr="00C10CB7" w:rsidTr="00A03C93">
        <w:trPr>
          <w:trHeight w:val="289"/>
        </w:trPr>
        <w:tc>
          <w:tcPr>
            <w:tcW w:w="1595" w:type="dxa"/>
          </w:tcPr>
          <w:p w:rsidR="002D66E0" w:rsidRPr="00C10CB7" w:rsidRDefault="000D53A0" w:rsidP="00AB7094">
            <w:pPr>
              <w:tabs>
                <w:tab w:val="left" w:pos="1622"/>
              </w:tabs>
              <w:overflowPunct/>
              <w:autoSpaceDE/>
              <w:autoSpaceDN/>
              <w:adjustRightInd/>
              <w:spacing w:after="0"/>
              <w:jc w:val="left"/>
              <w:textAlignment w:val="auto"/>
              <w:rPr>
                <w:rFonts w:eastAsiaTheme="minorEastAsia" w:cs="Arial"/>
              </w:rPr>
            </w:pPr>
            <w:r w:rsidRPr="00C10CB7">
              <w:rPr>
                <w:rFonts w:cs="Arial"/>
              </w:rPr>
              <w:t>Alcatel-Lucent</w:t>
            </w:r>
          </w:p>
        </w:tc>
        <w:tc>
          <w:tcPr>
            <w:tcW w:w="1774" w:type="dxa"/>
          </w:tcPr>
          <w:p w:rsidR="002D66E0" w:rsidRPr="00C10CB7" w:rsidRDefault="002D66E0" w:rsidP="00350AE6">
            <w:pPr>
              <w:pStyle w:val="af8"/>
              <w:tabs>
                <w:tab w:val="left" w:pos="1941"/>
                <w:tab w:val="left" w:pos="3165"/>
              </w:tabs>
              <w:ind w:left="2"/>
              <w:rPr>
                <w:rFonts w:eastAsiaTheme="minorEastAsia" w:cs="Arial"/>
              </w:rPr>
            </w:pPr>
            <w:r w:rsidRPr="00C10CB7">
              <w:rPr>
                <w:rFonts w:cs="Arial"/>
                <w:i/>
              </w:rPr>
              <w:t xml:space="preserve">a), b), c), d) </w:t>
            </w:r>
          </w:p>
        </w:tc>
        <w:tc>
          <w:tcPr>
            <w:tcW w:w="6494" w:type="dxa"/>
          </w:tcPr>
          <w:p w:rsidR="002D66E0" w:rsidRPr="00C10CB7" w:rsidRDefault="002D66E0" w:rsidP="005502C5">
            <w:pPr>
              <w:tabs>
                <w:tab w:val="left" w:pos="1941"/>
                <w:tab w:val="left" w:pos="3165"/>
              </w:tabs>
              <w:overflowPunct/>
              <w:autoSpaceDE/>
              <w:autoSpaceDN/>
              <w:adjustRightInd/>
              <w:spacing w:after="0"/>
              <w:jc w:val="left"/>
              <w:textAlignment w:val="auto"/>
              <w:rPr>
                <w:rFonts w:eastAsiaTheme="minorEastAsia" w:cs="Arial"/>
                <w:i/>
              </w:rPr>
            </w:pPr>
            <w:r w:rsidRPr="00C10CB7">
              <w:rPr>
                <w:rFonts w:cs="Arial"/>
                <w:i/>
              </w:rPr>
              <w:t>eNB should configure events/periodicity of reporting of this message to control the amount of signalling overhead.</w:t>
            </w:r>
          </w:p>
        </w:tc>
      </w:tr>
      <w:tr w:rsidR="007D467D" w:rsidRPr="00C10CB7" w:rsidTr="00A03C93">
        <w:trPr>
          <w:trHeight w:val="289"/>
        </w:trPr>
        <w:tc>
          <w:tcPr>
            <w:tcW w:w="1595" w:type="dxa"/>
          </w:tcPr>
          <w:p w:rsidR="007D467D" w:rsidRPr="00C10CB7" w:rsidRDefault="007D467D" w:rsidP="00AB7094">
            <w:pPr>
              <w:tabs>
                <w:tab w:val="left" w:pos="1622"/>
              </w:tabs>
              <w:overflowPunct/>
              <w:autoSpaceDE/>
              <w:autoSpaceDN/>
              <w:adjustRightInd/>
              <w:spacing w:after="0"/>
              <w:jc w:val="left"/>
              <w:textAlignment w:val="auto"/>
              <w:rPr>
                <w:rFonts w:cs="Arial"/>
              </w:rPr>
            </w:pPr>
            <w:r w:rsidRPr="00C10CB7">
              <w:rPr>
                <w:rFonts w:cs="Arial"/>
              </w:rPr>
              <w:lastRenderedPageBreak/>
              <w:t>NEC</w:t>
            </w:r>
          </w:p>
        </w:tc>
        <w:tc>
          <w:tcPr>
            <w:tcW w:w="1774" w:type="dxa"/>
          </w:tcPr>
          <w:p w:rsidR="007D467D" w:rsidRPr="00C10CB7" w:rsidRDefault="007D467D" w:rsidP="00350AE6">
            <w:pPr>
              <w:pStyle w:val="af8"/>
              <w:tabs>
                <w:tab w:val="left" w:pos="1941"/>
                <w:tab w:val="left" w:pos="3165"/>
              </w:tabs>
              <w:ind w:left="2"/>
              <w:rPr>
                <w:rFonts w:cs="Arial"/>
                <w:i/>
              </w:rPr>
            </w:pPr>
            <w:r w:rsidRPr="00C10CB7">
              <w:rPr>
                <w:rFonts w:cs="Arial"/>
                <w:i/>
              </w:rPr>
              <w:t>a), b), c), d)</w:t>
            </w:r>
          </w:p>
        </w:tc>
        <w:tc>
          <w:tcPr>
            <w:tcW w:w="6494" w:type="dxa"/>
          </w:tcPr>
          <w:p w:rsidR="007D467D" w:rsidRPr="00C10CB7" w:rsidRDefault="00E55109">
            <w:pPr>
              <w:tabs>
                <w:tab w:val="left" w:pos="1941"/>
                <w:tab w:val="left" w:pos="3165"/>
              </w:tabs>
              <w:overflowPunct/>
              <w:autoSpaceDE/>
              <w:autoSpaceDN/>
              <w:adjustRightInd/>
              <w:spacing w:after="0"/>
              <w:jc w:val="left"/>
              <w:textAlignment w:val="auto"/>
              <w:rPr>
                <w:rFonts w:cs="Arial"/>
                <w:i/>
              </w:rPr>
            </w:pPr>
            <w:r w:rsidRPr="00C10CB7">
              <w:rPr>
                <w:rFonts w:cs="Arial"/>
                <w:i/>
              </w:rPr>
              <w:t xml:space="preserve">For d), </w:t>
            </w:r>
            <w:r w:rsidR="007D467D" w:rsidRPr="00C10CB7">
              <w:rPr>
                <w:rFonts w:cs="Arial"/>
              </w:rPr>
              <w:t>It is strange</w:t>
            </w:r>
            <w:r w:rsidR="00AA6C59" w:rsidRPr="00C10CB7">
              <w:rPr>
                <w:rFonts w:eastAsiaTheme="minorEastAsia" w:cs="Arial" w:hint="eastAsia"/>
              </w:rPr>
              <w:t xml:space="preserve"> </w:t>
            </w:r>
            <w:r w:rsidR="007D467D" w:rsidRPr="00C10CB7">
              <w:rPr>
                <w:rFonts w:cs="Arial"/>
              </w:rPr>
              <w:t xml:space="preserve">that eNB is aware of the BSS load and other metrics from a neighbouring WLAN but if it cannot associate </w:t>
            </w:r>
            <w:r w:rsidR="00BE4A4F" w:rsidRPr="00C10CB7">
              <w:rPr>
                <w:rFonts w:cs="Arial"/>
              </w:rPr>
              <w:t xml:space="preserve">a particular </w:t>
            </w:r>
            <w:r w:rsidR="007D467D" w:rsidRPr="00C10CB7">
              <w:rPr>
                <w:rFonts w:cs="Arial"/>
              </w:rPr>
              <w:t>UE to a particular AP</w:t>
            </w:r>
            <w:r w:rsidR="00EA17EE" w:rsidRPr="00C10CB7">
              <w:rPr>
                <w:rFonts w:cs="Arial"/>
              </w:rPr>
              <w:t xml:space="preserve"> the</w:t>
            </w:r>
            <w:r w:rsidR="00BE4A4F" w:rsidRPr="00C10CB7">
              <w:rPr>
                <w:rFonts w:cs="Arial"/>
              </w:rPr>
              <w:t>n the</w:t>
            </w:r>
            <w:r w:rsidR="00EA17EE" w:rsidRPr="00C10CB7">
              <w:rPr>
                <w:rFonts w:cs="Arial"/>
              </w:rPr>
              <w:t xml:space="preserve"> whole purpose of these measurements and metrics is lost. </w:t>
            </w:r>
            <w:r w:rsidR="007D467D" w:rsidRPr="00C10CB7">
              <w:rPr>
                <w:rFonts w:cs="Arial"/>
              </w:rPr>
              <w:t xml:space="preserve">In the absence of UE’s serving AP, eNB cannot ensure proper </w:t>
            </w:r>
            <w:r w:rsidR="00EA17EE" w:rsidRPr="00C10CB7">
              <w:rPr>
                <w:rFonts w:cs="Arial"/>
              </w:rPr>
              <w:t>splitting</w:t>
            </w:r>
            <w:r w:rsidR="007D467D" w:rsidRPr="00C10CB7">
              <w:rPr>
                <w:rFonts w:cs="Arial"/>
              </w:rPr>
              <w:t xml:space="preserve"> of </w:t>
            </w:r>
            <w:r w:rsidR="00EA17EE" w:rsidRPr="00C10CB7">
              <w:rPr>
                <w:rFonts w:cs="Arial"/>
              </w:rPr>
              <w:t xml:space="preserve">packets in </w:t>
            </w:r>
            <w:r w:rsidR="007D467D" w:rsidRPr="00C10CB7">
              <w:rPr>
                <w:rFonts w:cs="Arial"/>
              </w:rPr>
              <w:t>LWA and UE throughput gain due to LWA</w:t>
            </w:r>
            <w:r w:rsidR="00B8111E" w:rsidRPr="00C10CB7">
              <w:rPr>
                <w:rFonts w:cs="Arial"/>
              </w:rPr>
              <w:t xml:space="preserve">. How </w:t>
            </w:r>
            <w:r w:rsidR="006F30BF" w:rsidRPr="00C10CB7">
              <w:rPr>
                <w:rFonts w:cs="Arial"/>
              </w:rPr>
              <w:t>to capture</w:t>
            </w:r>
            <w:bookmarkStart w:id="2" w:name="_GoBack"/>
            <w:bookmarkEnd w:id="2"/>
            <w:r w:rsidR="00B8111E" w:rsidRPr="00C10CB7">
              <w:rPr>
                <w:rFonts w:cs="Arial"/>
              </w:rPr>
              <w:t xml:space="preserve"> in stage-3 should be discussed further</w:t>
            </w:r>
            <w:r w:rsidR="006F30BF" w:rsidRPr="00C10CB7">
              <w:rPr>
                <w:rFonts w:cs="Arial"/>
              </w:rPr>
              <w:t xml:space="preserve"> as there could be a potential overlap with other discussions</w:t>
            </w:r>
            <w:r w:rsidR="00B8111E" w:rsidRPr="00C10CB7">
              <w:rPr>
                <w:rFonts w:cs="Arial"/>
              </w:rPr>
              <w:t>.</w:t>
            </w:r>
          </w:p>
        </w:tc>
      </w:tr>
      <w:tr w:rsidR="008666A0" w:rsidRPr="00C10CB7" w:rsidTr="00A03C93">
        <w:trPr>
          <w:trHeight w:val="289"/>
        </w:trPr>
        <w:tc>
          <w:tcPr>
            <w:tcW w:w="1595" w:type="dxa"/>
          </w:tcPr>
          <w:p w:rsidR="008666A0" w:rsidRPr="00C10CB7" w:rsidRDefault="008666A0" w:rsidP="00AB7094">
            <w:pPr>
              <w:tabs>
                <w:tab w:val="left" w:pos="1622"/>
              </w:tabs>
              <w:overflowPunct/>
              <w:autoSpaceDE/>
              <w:autoSpaceDN/>
              <w:adjustRightInd/>
              <w:spacing w:after="0"/>
              <w:jc w:val="left"/>
              <w:textAlignment w:val="auto"/>
              <w:rPr>
                <w:rFonts w:cs="Arial"/>
              </w:rPr>
            </w:pPr>
            <w:r w:rsidRPr="00C10CB7">
              <w:rPr>
                <w:rFonts w:cs="Arial"/>
              </w:rPr>
              <w:t>Samsung</w:t>
            </w:r>
          </w:p>
        </w:tc>
        <w:tc>
          <w:tcPr>
            <w:tcW w:w="1774" w:type="dxa"/>
          </w:tcPr>
          <w:p w:rsidR="008666A0" w:rsidRPr="00C10CB7" w:rsidRDefault="008666A0" w:rsidP="00350AE6">
            <w:pPr>
              <w:pStyle w:val="af8"/>
              <w:tabs>
                <w:tab w:val="left" w:pos="1941"/>
                <w:tab w:val="left" w:pos="3165"/>
              </w:tabs>
              <w:ind w:left="2"/>
              <w:rPr>
                <w:rFonts w:cs="Arial"/>
                <w:i/>
              </w:rPr>
            </w:pPr>
            <w:r w:rsidRPr="00C10CB7">
              <w:rPr>
                <w:rFonts w:cs="Arial"/>
                <w:i/>
              </w:rPr>
              <w:t>Not Applicable</w:t>
            </w:r>
          </w:p>
        </w:tc>
        <w:tc>
          <w:tcPr>
            <w:tcW w:w="6494" w:type="dxa"/>
          </w:tcPr>
          <w:p w:rsidR="008666A0" w:rsidRPr="00C10CB7" w:rsidRDefault="008666A0">
            <w:pPr>
              <w:tabs>
                <w:tab w:val="left" w:pos="1941"/>
                <w:tab w:val="left" w:pos="3165"/>
              </w:tabs>
              <w:overflowPunct/>
              <w:autoSpaceDE/>
              <w:autoSpaceDN/>
              <w:adjustRightInd/>
              <w:spacing w:after="0"/>
              <w:jc w:val="left"/>
              <w:textAlignment w:val="auto"/>
              <w:rPr>
                <w:rFonts w:cs="Arial"/>
                <w:i/>
              </w:rPr>
            </w:pPr>
          </w:p>
        </w:tc>
      </w:tr>
    </w:tbl>
    <w:p w:rsidR="00A05045" w:rsidRDefault="00A05045" w:rsidP="00A05045"/>
    <w:p w:rsidR="00E32E01" w:rsidRPr="00952E98" w:rsidRDefault="00420DFD" w:rsidP="00534661">
      <w:pPr>
        <w:rPr>
          <w:rFonts w:eastAsiaTheme="minorEastAsia" w:cs="Arial"/>
        </w:rPr>
      </w:pPr>
      <w:r w:rsidRPr="00952E98">
        <w:rPr>
          <w:rFonts w:eastAsiaTheme="minorEastAsia" w:cs="Arial"/>
        </w:rPr>
        <w:t>20</w:t>
      </w:r>
      <w:r w:rsidR="00E32E01" w:rsidRPr="00952E98">
        <w:rPr>
          <w:rFonts w:eastAsiaTheme="minorEastAsia" w:cs="Arial"/>
        </w:rPr>
        <w:t xml:space="preserve"> companies responded to the question. The answers to the questions are quite divergent.</w:t>
      </w:r>
    </w:p>
    <w:p w:rsidR="00E32E01" w:rsidRPr="00952E98" w:rsidRDefault="00CD5C81" w:rsidP="009C6B45">
      <w:pPr>
        <w:pStyle w:val="af8"/>
        <w:numPr>
          <w:ilvl w:val="0"/>
          <w:numId w:val="24"/>
        </w:numPr>
        <w:rPr>
          <w:rFonts w:ascii="Arial" w:eastAsiaTheme="minorEastAsia" w:hAnsi="Arial" w:cs="Arial"/>
          <w:sz w:val="20"/>
          <w:szCs w:val="20"/>
        </w:rPr>
      </w:pPr>
      <w:r w:rsidRPr="00952E98">
        <w:rPr>
          <w:rFonts w:ascii="Arial" w:eastAsiaTheme="minorEastAsia" w:hAnsi="Arial" w:cs="Arial"/>
          <w:sz w:val="20"/>
          <w:szCs w:val="20"/>
        </w:rPr>
        <w:t>10 companies</w:t>
      </w:r>
      <w:r w:rsidR="00E32E01" w:rsidRPr="00952E98">
        <w:rPr>
          <w:rFonts w:ascii="Arial" w:eastAsiaTheme="minorEastAsia" w:hAnsi="Arial" w:cs="Arial"/>
          <w:sz w:val="20"/>
          <w:szCs w:val="20"/>
        </w:rPr>
        <w:t xml:space="preserve"> support the “successful indication” under the following scenarios: </w:t>
      </w:r>
    </w:p>
    <w:p w:rsidR="00E32E01" w:rsidRPr="00952E98" w:rsidRDefault="00E32E01" w:rsidP="009C6B45">
      <w:pPr>
        <w:pStyle w:val="af8"/>
        <w:numPr>
          <w:ilvl w:val="1"/>
          <w:numId w:val="24"/>
        </w:numPr>
        <w:rPr>
          <w:rFonts w:ascii="Arial" w:eastAsiaTheme="minorEastAsia" w:hAnsi="Arial" w:cs="Arial"/>
          <w:sz w:val="20"/>
          <w:szCs w:val="20"/>
        </w:rPr>
      </w:pPr>
      <w:r w:rsidRPr="00952E98">
        <w:rPr>
          <w:rFonts w:ascii="Arial" w:eastAsiaTheme="minorEastAsia" w:hAnsi="Arial" w:cs="Arial"/>
          <w:sz w:val="20"/>
          <w:szCs w:val="20"/>
        </w:rPr>
        <w:t>When UE successfully connects to an AP in the eNB provided list, on receiving eNB command to start RCLWI operation</w:t>
      </w:r>
    </w:p>
    <w:p w:rsidR="00E32E01" w:rsidRPr="00952E98" w:rsidRDefault="00E32E01" w:rsidP="009C6B45">
      <w:pPr>
        <w:pStyle w:val="af8"/>
        <w:numPr>
          <w:ilvl w:val="1"/>
          <w:numId w:val="24"/>
        </w:numPr>
        <w:rPr>
          <w:rFonts w:ascii="Arial" w:eastAsiaTheme="minorEastAsia" w:hAnsi="Arial" w:cs="Arial"/>
          <w:sz w:val="20"/>
          <w:szCs w:val="20"/>
        </w:rPr>
      </w:pPr>
      <w:r w:rsidRPr="00952E98">
        <w:rPr>
          <w:rFonts w:ascii="Arial" w:eastAsiaTheme="minorEastAsia" w:hAnsi="Arial" w:cs="Arial"/>
          <w:sz w:val="20"/>
          <w:szCs w:val="20"/>
        </w:rPr>
        <w:t>When UE successfully connects to an AP in the eNB provided list, on receiving eNB command to perform inter-WLAN mobility set mobility</w:t>
      </w:r>
    </w:p>
    <w:p w:rsidR="00E32E01" w:rsidRPr="00952E98" w:rsidRDefault="008D30C2" w:rsidP="009C6B45">
      <w:pPr>
        <w:pStyle w:val="af8"/>
        <w:numPr>
          <w:ilvl w:val="0"/>
          <w:numId w:val="24"/>
        </w:numPr>
        <w:rPr>
          <w:rFonts w:ascii="Arial" w:eastAsiaTheme="minorEastAsia" w:hAnsi="Arial" w:cs="Arial"/>
          <w:sz w:val="20"/>
          <w:szCs w:val="20"/>
        </w:rPr>
      </w:pPr>
      <w:r w:rsidRPr="00952E98">
        <w:rPr>
          <w:rFonts w:ascii="Arial" w:eastAsiaTheme="minorEastAsia" w:hAnsi="Arial" w:cs="Arial"/>
          <w:sz w:val="20"/>
          <w:szCs w:val="20"/>
        </w:rPr>
        <w:t>11</w:t>
      </w:r>
      <w:r w:rsidR="00E32E01" w:rsidRPr="00952E98">
        <w:rPr>
          <w:rFonts w:ascii="Arial" w:eastAsiaTheme="minorEastAsia" w:hAnsi="Arial" w:cs="Arial"/>
          <w:sz w:val="20"/>
          <w:szCs w:val="20"/>
        </w:rPr>
        <w:t xml:space="preserve"> companies support the “failure indication” under the following scenarios: </w:t>
      </w:r>
    </w:p>
    <w:p w:rsidR="00E32E01" w:rsidRPr="00952E98" w:rsidRDefault="00E32E01" w:rsidP="009C6B45">
      <w:pPr>
        <w:pStyle w:val="af8"/>
        <w:numPr>
          <w:ilvl w:val="0"/>
          <w:numId w:val="25"/>
        </w:numPr>
        <w:rPr>
          <w:rFonts w:ascii="Arial" w:eastAsiaTheme="minorEastAsia" w:hAnsi="Arial" w:cs="Arial"/>
          <w:sz w:val="20"/>
          <w:szCs w:val="20"/>
        </w:rPr>
      </w:pPr>
      <w:r w:rsidRPr="00952E98">
        <w:rPr>
          <w:rFonts w:ascii="Arial" w:eastAsiaTheme="minorEastAsia" w:hAnsi="Arial" w:cs="Arial"/>
          <w:sz w:val="20"/>
          <w:szCs w:val="20"/>
        </w:rPr>
        <w:t>When UE fails to connect to any AP under scenario a) or b)</w:t>
      </w:r>
    </w:p>
    <w:p w:rsidR="00E32E01" w:rsidRPr="00952E98" w:rsidRDefault="00E32E01" w:rsidP="009C6B45">
      <w:pPr>
        <w:pStyle w:val="af8"/>
        <w:numPr>
          <w:ilvl w:val="0"/>
          <w:numId w:val="24"/>
        </w:numPr>
        <w:rPr>
          <w:rFonts w:ascii="Arial" w:eastAsiaTheme="minorEastAsia" w:hAnsi="Arial" w:cs="Arial"/>
          <w:sz w:val="20"/>
          <w:szCs w:val="20"/>
        </w:rPr>
      </w:pPr>
      <w:r w:rsidRPr="00952E98">
        <w:rPr>
          <w:rFonts w:ascii="Arial" w:eastAsiaTheme="minorEastAsia" w:hAnsi="Arial" w:cs="Arial"/>
          <w:sz w:val="20"/>
          <w:szCs w:val="20"/>
        </w:rPr>
        <w:t>1 company think that it should also be supported for the case: d) When UE connects to any other AP</w:t>
      </w:r>
    </w:p>
    <w:p w:rsidR="00E32E01" w:rsidRPr="00952E98" w:rsidRDefault="00E32E01" w:rsidP="00E32E01">
      <w:pPr>
        <w:rPr>
          <w:rFonts w:eastAsiaTheme="minorEastAsia" w:cs="Arial"/>
        </w:rPr>
      </w:pPr>
      <w:r w:rsidRPr="00952E98">
        <w:rPr>
          <w:rFonts w:eastAsiaTheme="minorEastAsia" w:cs="Arial"/>
        </w:rPr>
        <w:t>Besides, some companies also proposed other triggering scenarios:</w:t>
      </w:r>
    </w:p>
    <w:p w:rsidR="00E32E01" w:rsidRPr="00952E98" w:rsidRDefault="00CC2B29" w:rsidP="009C6B45">
      <w:pPr>
        <w:pStyle w:val="af8"/>
        <w:numPr>
          <w:ilvl w:val="0"/>
          <w:numId w:val="23"/>
        </w:numPr>
        <w:rPr>
          <w:rFonts w:ascii="Arial" w:eastAsiaTheme="minorEastAsia" w:hAnsi="Arial" w:cs="Arial"/>
          <w:sz w:val="20"/>
          <w:szCs w:val="20"/>
        </w:rPr>
      </w:pPr>
      <w:r w:rsidRPr="00952E98">
        <w:rPr>
          <w:rFonts w:ascii="Arial" w:eastAsiaTheme="minorEastAsia" w:hAnsi="Arial" w:cs="Arial"/>
          <w:sz w:val="20"/>
          <w:szCs w:val="20"/>
        </w:rPr>
        <w:t xml:space="preserve">2 </w:t>
      </w:r>
      <w:r w:rsidR="00D72ACF" w:rsidRPr="00952E98">
        <w:rPr>
          <w:rFonts w:ascii="Arial" w:eastAsiaTheme="minorEastAsia" w:hAnsi="Arial" w:cs="Arial"/>
          <w:sz w:val="20"/>
          <w:szCs w:val="20"/>
        </w:rPr>
        <w:t>companies (Intel, ZTE) propose</w:t>
      </w:r>
      <w:r w:rsidR="00E32E01" w:rsidRPr="00952E98">
        <w:rPr>
          <w:rFonts w:ascii="Arial" w:eastAsiaTheme="minorEastAsia" w:hAnsi="Arial" w:cs="Arial"/>
          <w:sz w:val="20"/>
          <w:szCs w:val="20"/>
        </w:rPr>
        <w:t>: When the eNB modifies the WLAN mobility set configured in the UE</w:t>
      </w:r>
    </w:p>
    <w:p w:rsidR="00E32E01" w:rsidRPr="00952E98" w:rsidRDefault="00D72ACF" w:rsidP="009C6B45">
      <w:pPr>
        <w:pStyle w:val="af8"/>
        <w:numPr>
          <w:ilvl w:val="0"/>
          <w:numId w:val="23"/>
        </w:numPr>
        <w:rPr>
          <w:rFonts w:ascii="Arial" w:eastAsiaTheme="minorEastAsia" w:hAnsi="Arial" w:cs="Arial"/>
          <w:sz w:val="20"/>
          <w:szCs w:val="20"/>
        </w:rPr>
      </w:pPr>
      <w:r w:rsidRPr="00952E98">
        <w:rPr>
          <w:rFonts w:ascii="Arial" w:eastAsiaTheme="minorEastAsia" w:hAnsi="Arial" w:cs="Arial"/>
          <w:sz w:val="20"/>
          <w:szCs w:val="20"/>
        </w:rPr>
        <w:t>1 company (MediTek) proposes</w:t>
      </w:r>
      <w:r w:rsidR="00E32E01" w:rsidRPr="00952E98">
        <w:rPr>
          <w:rFonts w:ascii="Arial" w:eastAsiaTheme="minorEastAsia" w:hAnsi="Arial" w:cs="Arial"/>
          <w:sz w:val="20"/>
          <w:szCs w:val="20"/>
        </w:rPr>
        <w:t>: When UE fail to move to an AP within mobility set (as has already been agreed)</w:t>
      </w:r>
    </w:p>
    <w:p w:rsidR="008164CD" w:rsidRPr="00952E98" w:rsidRDefault="008164CD" w:rsidP="009C6B45">
      <w:pPr>
        <w:pStyle w:val="af8"/>
        <w:numPr>
          <w:ilvl w:val="0"/>
          <w:numId w:val="23"/>
        </w:numPr>
        <w:rPr>
          <w:rFonts w:ascii="Arial" w:eastAsiaTheme="minorEastAsia" w:hAnsi="Arial" w:cs="Arial"/>
          <w:sz w:val="20"/>
          <w:szCs w:val="20"/>
        </w:rPr>
      </w:pPr>
      <w:r w:rsidRPr="00952E98">
        <w:rPr>
          <w:rFonts w:ascii="Arial" w:eastAsiaTheme="minorEastAsia" w:hAnsi="Arial" w:cs="Arial"/>
          <w:sz w:val="20"/>
          <w:szCs w:val="20"/>
        </w:rPr>
        <w:t>1 company (InterDigital) proposes</w:t>
      </w:r>
      <w:r w:rsidR="001044CC" w:rsidRPr="00952E98">
        <w:rPr>
          <w:rFonts w:ascii="Arial" w:eastAsiaTheme="minorEastAsia" w:hAnsi="Arial" w:cs="Arial"/>
          <w:sz w:val="20"/>
          <w:szCs w:val="20"/>
        </w:rPr>
        <w:t>:</w:t>
      </w:r>
      <w:r w:rsidRPr="00952E98">
        <w:rPr>
          <w:rFonts w:ascii="Arial" w:eastAsiaTheme="minorEastAsia" w:hAnsi="Arial" w:cs="Arial"/>
          <w:sz w:val="20"/>
          <w:szCs w:val="20"/>
        </w:rPr>
        <w:t xml:space="preserve"> </w:t>
      </w:r>
      <w:r w:rsidR="00F32EF8" w:rsidRPr="00952E98">
        <w:rPr>
          <w:rFonts w:ascii="Arial" w:eastAsiaTheme="minorEastAsia" w:hAnsi="Arial" w:cs="Arial"/>
          <w:sz w:val="20"/>
          <w:szCs w:val="20"/>
        </w:rPr>
        <w:t>When the UE fails to connect to any AP in the Mobility Set upon (re)configuration of WLAN radio resources.</w:t>
      </w:r>
    </w:p>
    <w:p w:rsidR="00E32E01" w:rsidRPr="00952E98" w:rsidRDefault="00E32E01" w:rsidP="009C6B45">
      <w:pPr>
        <w:pStyle w:val="af8"/>
        <w:numPr>
          <w:ilvl w:val="0"/>
          <w:numId w:val="23"/>
        </w:numPr>
        <w:rPr>
          <w:rFonts w:ascii="Arial" w:eastAsiaTheme="minorEastAsia" w:hAnsi="Arial" w:cs="Arial"/>
          <w:sz w:val="20"/>
          <w:szCs w:val="20"/>
        </w:rPr>
      </w:pPr>
      <w:r w:rsidRPr="00952E98">
        <w:rPr>
          <w:rFonts w:ascii="Arial" w:eastAsiaTheme="minorEastAsia" w:hAnsi="Arial" w:cs="Arial"/>
          <w:sz w:val="20"/>
          <w:szCs w:val="20"/>
        </w:rPr>
        <w:t>2 companies (Ericsson</w:t>
      </w:r>
      <w:r w:rsidR="00D72ACF" w:rsidRPr="00952E98">
        <w:rPr>
          <w:rFonts w:ascii="Arial" w:eastAsiaTheme="minorEastAsia" w:hAnsi="Arial" w:cs="Arial"/>
          <w:sz w:val="20"/>
          <w:szCs w:val="20"/>
        </w:rPr>
        <w:t>, OPPO) propose</w:t>
      </w:r>
      <w:r w:rsidRPr="00952E98">
        <w:rPr>
          <w:rFonts w:ascii="Arial" w:eastAsiaTheme="minorEastAsia" w:hAnsi="Arial" w:cs="Arial"/>
          <w:sz w:val="20"/>
          <w:szCs w:val="20"/>
        </w:rPr>
        <w:t>: When the UE fails to connect to all WLANs in the mobility set, and UE to report all previous failures when connected to an AP.</w:t>
      </w:r>
    </w:p>
    <w:p w:rsidR="00E32E01" w:rsidRPr="00952E98" w:rsidRDefault="00E32E01" w:rsidP="009C6B45">
      <w:pPr>
        <w:pStyle w:val="af8"/>
        <w:numPr>
          <w:ilvl w:val="0"/>
          <w:numId w:val="23"/>
        </w:numPr>
        <w:rPr>
          <w:rFonts w:ascii="Arial" w:eastAsiaTheme="minorEastAsia" w:hAnsi="Arial" w:cs="Arial"/>
          <w:sz w:val="20"/>
          <w:szCs w:val="20"/>
        </w:rPr>
      </w:pPr>
      <w:r w:rsidRPr="00952E98">
        <w:rPr>
          <w:rFonts w:ascii="Arial" w:eastAsiaTheme="minorEastAsia" w:hAnsi="Arial" w:cs="Arial"/>
          <w:sz w:val="20"/>
          <w:szCs w:val="20"/>
        </w:rPr>
        <w:t>2 c</w:t>
      </w:r>
      <w:r w:rsidR="00D72ACF" w:rsidRPr="00952E98">
        <w:rPr>
          <w:rFonts w:ascii="Arial" w:eastAsiaTheme="minorEastAsia" w:hAnsi="Arial" w:cs="Arial"/>
          <w:sz w:val="20"/>
          <w:szCs w:val="20"/>
        </w:rPr>
        <w:t>ompanies (Huawei, OPPO) propose</w:t>
      </w:r>
      <w:r w:rsidRPr="00952E98">
        <w:rPr>
          <w:rFonts w:ascii="Arial" w:eastAsiaTheme="minorEastAsia" w:hAnsi="Arial" w:cs="Arial"/>
          <w:sz w:val="20"/>
          <w:szCs w:val="20"/>
        </w:rPr>
        <w:t>: While the UE was previously not using WLAN, or if the eNB changes the mobility set and the UE cannot connect to the new mobility set</w:t>
      </w:r>
    </w:p>
    <w:p w:rsidR="00E32E01" w:rsidRPr="00952E98" w:rsidRDefault="00D72ACF" w:rsidP="009C6B45">
      <w:pPr>
        <w:pStyle w:val="af8"/>
        <w:numPr>
          <w:ilvl w:val="0"/>
          <w:numId w:val="23"/>
        </w:numPr>
        <w:rPr>
          <w:rFonts w:ascii="Arial" w:eastAsiaTheme="minorEastAsia" w:hAnsi="Arial" w:cs="Arial"/>
          <w:sz w:val="20"/>
          <w:szCs w:val="20"/>
        </w:rPr>
      </w:pPr>
      <w:r w:rsidRPr="00952E98">
        <w:rPr>
          <w:rFonts w:ascii="Arial" w:eastAsiaTheme="minorEastAsia" w:hAnsi="Arial" w:cs="Arial"/>
          <w:sz w:val="20"/>
          <w:szCs w:val="20"/>
        </w:rPr>
        <w:t>1 company (BlackBerry) proposes</w:t>
      </w:r>
      <w:r w:rsidR="00E32E01" w:rsidRPr="00952E98">
        <w:rPr>
          <w:rFonts w:ascii="Arial" w:eastAsiaTheme="minorEastAsia" w:hAnsi="Arial" w:cs="Arial"/>
          <w:sz w:val="20"/>
          <w:szCs w:val="20"/>
        </w:rPr>
        <w:t>: to report successful association to a AP within the measurement set even before receiving the offload command from the network</w:t>
      </w:r>
    </w:p>
    <w:p w:rsidR="00E32E01" w:rsidRPr="00952E98" w:rsidRDefault="00E32E01" w:rsidP="009C6B45">
      <w:pPr>
        <w:pStyle w:val="af8"/>
        <w:numPr>
          <w:ilvl w:val="0"/>
          <w:numId w:val="23"/>
        </w:numPr>
        <w:rPr>
          <w:rFonts w:ascii="Arial" w:eastAsiaTheme="minorEastAsia" w:hAnsi="Arial" w:cs="Arial"/>
          <w:sz w:val="20"/>
          <w:szCs w:val="20"/>
        </w:rPr>
      </w:pPr>
      <w:r w:rsidRPr="00952E98">
        <w:rPr>
          <w:rFonts w:ascii="Arial" w:eastAsiaTheme="minorEastAsia" w:hAnsi="Arial" w:cs="Arial"/>
          <w:sz w:val="20"/>
          <w:szCs w:val="20"/>
        </w:rPr>
        <w:t>1 company (Qualcomm</w:t>
      </w:r>
      <w:r w:rsidR="00D72ACF" w:rsidRPr="00952E98">
        <w:rPr>
          <w:rFonts w:ascii="Arial" w:eastAsiaTheme="minorEastAsia" w:hAnsi="Arial" w:cs="Arial"/>
          <w:sz w:val="20"/>
          <w:szCs w:val="20"/>
        </w:rPr>
        <w:t>) proposes</w:t>
      </w:r>
      <w:r w:rsidRPr="00952E98">
        <w:rPr>
          <w:rFonts w:ascii="Arial" w:eastAsiaTheme="minorEastAsia" w:hAnsi="Arial" w:cs="Arial"/>
          <w:sz w:val="20"/>
          <w:szCs w:val="20"/>
        </w:rPr>
        <w:t>: the UE can send this message after a new association (which can be triggered due to other failure reasons).</w:t>
      </w:r>
    </w:p>
    <w:p w:rsidR="00E32E01" w:rsidRPr="00952E98" w:rsidRDefault="00E32E01" w:rsidP="009C6B45">
      <w:pPr>
        <w:pStyle w:val="af8"/>
        <w:numPr>
          <w:ilvl w:val="0"/>
          <w:numId w:val="23"/>
        </w:numPr>
        <w:rPr>
          <w:rFonts w:ascii="Arial" w:eastAsiaTheme="minorEastAsia" w:hAnsi="Arial" w:cs="Arial"/>
          <w:sz w:val="20"/>
          <w:szCs w:val="20"/>
        </w:rPr>
      </w:pPr>
      <w:r w:rsidRPr="00952E98">
        <w:rPr>
          <w:rFonts w:ascii="Arial" w:eastAsiaTheme="minorEastAsia" w:hAnsi="Arial" w:cs="Arial"/>
          <w:sz w:val="20"/>
          <w:szCs w:val="20"/>
        </w:rPr>
        <w:t xml:space="preserve">1 company </w:t>
      </w:r>
      <w:r w:rsidR="0000752F" w:rsidRPr="00952E98">
        <w:rPr>
          <w:rFonts w:ascii="Arial" w:eastAsiaTheme="minorEastAsia" w:hAnsi="Arial" w:cs="Arial"/>
          <w:sz w:val="20"/>
          <w:szCs w:val="20"/>
        </w:rPr>
        <w:t>(Cisco) proposes</w:t>
      </w:r>
      <w:r w:rsidRPr="00952E98">
        <w:rPr>
          <w:rFonts w:ascii="Arial" w:eastAsiaTheme="minorEastAsia" w:hAnsi="Arial" w:cs="Arial"/>
          <w:sz w:val="20"/>
          <w:szCs w:val="20"/>
        </w:rPr>
        <w:t>: when UE associates to a new mobility set or to an AP not listed in mobility set due to user preference or higher layer recommendation.</w:t>
      </w:r>
    </w:p>
    <w:p w:rsidR="00E32E01" w:rsidRPr="00952E98" w:rsidRDefault="0000752F" w:rsidP="009C6B45">
      <w:pPr>
        <w:pStyle w:val="af8"/>
        <w:numPr>
          <w:ilvl w:val="0"/>
          <w:numId w:val="23"/>
        </w:numPr>
        <w:rPr>
          <w:rFonts w:ascii="Arial" w:eastAsiaTheme="minorEastAsia" w:hAnsi="Arial" w:cs="Arial"/>
          <w:sz w:val="20"/>
          <w:szCs w:val="20"/>
        </w:rPr>
      </w:pPr>
      <w:r w:rsidRPr="00952E98">
        <w:rPr>
          <w:rFonts w:ascii="Arial" w:eastAsiaTheme="minorEastAsia" w:hAnsi="Arial" w:cs="Arial"/>
          <w:sz w:val="20"/>
          <w:szCs w:val="20"/>
        </w:rPr>
        <w:t>1 company (Nokia) proposes</w:t>
      </w:r>
      <w:r w:rsidR="00E32E01" w:rsidRPr="00952E98">
        <w:rPr>
          <w:rFonts w:ascii="Arial" w:eastAsiaTheme="minorEastAsia" w:hAnsi="Arial" w:cs="Arial"/>
          <w:sz w:val="20"/>
          <w:szCs w:val="20"/>
        </w:rPr>
        <w:t xml:space="preserve"> to make clarification when exactly the UE sends the confirmation message – e.g. after WLAN association or after WLAN authentication</w:t>
      </w:r>
    </w:p>
    <w:p w:rsidR="00CC2B29" w:rsidRPr="00CC2B29" w:rsidRDefault="00CC2B29" w:rsidP="00CC2B29">
      <w:pPr>
        <w:pStyle w:val="af8"/>
        <w:ind w:left="420"/>
        <w:rPr>
          <w:rFonts w:eastAsiaTheme="minorEastAsia"/>
        </w:rPr>
      </w:pPr>
    </w:p>
    <w:p w:rsidR="00F92DF5" w:rsidRDefault="00FF6827" w:rsidP="00F92DF5">
      <w:pPr>
        <w:rPr>
          <w:rFonts w:eastAsiaTheme="minorEastAsia"/>
        </w:rPr>
      </w:pPr>
      <w:r>
        <w:rPr>
          <w:rFonts w:eastAsiaTheme="minorEastAsia" w:hint="eastAsia"/>
        </w:rPr>
        <w:t>The failure case indication gains majority support. Even though some companies d</w:t>
      </w:r>
      <w:r w:rsidR="00B9127C">
        <w:rPr>
          <w:rFonts w:eastAsiaTheme="minorEastAsia" w:hint="eastAsia"/>
        </w:rPr>
        <w:t>id</w:t>
      </w:r>
      <w:r>
        <w:rPr>
          <w:rFonts w:eastAsiaTheme="minorEastAsia" w:hint="eastAsia"/>
        </w:rPr>
        <w:t xml:space="preserve"> not </w:t>
      </w:r>
      <w:r w:rsidR="00DB3DF8">
        <w:rPr>
          <w:rFonts w:eastAsiaTheme="minorEastAsia"/>
        </w:rPr>
        <w:t>explicitly</w:t>
      </w:r>
      <w:r w:rsidR="00DB3DF8">
        <w:rPr>
          <w:rFonts w:eastAsiaTheme="minorEastAsia" w:hint="eastAsia"/>
        </w:rPr>
        <w:t xml:space="preserve"> choose option c), they also expressed </w:t>
      </w:r>
      <w:r w:rsidR="00DB3DF8">
        <w:rPr>
          <w:rFonts w:eastAsiaTheme="minorEastAsia"/>
        </w:rPr>
        <w:t>similar</w:t>
      </w:r>
      <w:r w:rsidR="00DB3DF8">
        <w:rPr>
          <w:rFonts w:eastAsiaTheme="minorEastAsia" w:hint="eastAsia"/>
        </w:rPr>
        <w:t xml:space="preserve"> </w:t>
      </w:r>
      <w:r w:rsidR="00130821">
        <w:rPr>
          <w:rFonts w:eastAsiaTheme="minorEastAsia" w:hint="eastAsia"/>
        </w:rPr>
        <w:t>saying</w:t>
      </w:r>
      <w:r w:rsidR="00A6067C">
        <w:rPr>
          <w:rFonts w:eastAsiaTheme="minorEastAsia" w:hint="eastAsia"/>
        </w:rPr>
        <w:t>s</w:t>
      </w:r>
      <w:r w:rsidR="00DB3DF8">
        <w:rPr>
          <w:rFonts w:eastAsiaTheme="minorEastAsia" w:hint="eastAsia"/>
        </w:rPr>
        <w:t xml:space="preserve"> in the comments part. </w:t>
      </w:r>
      <w:r w:rsidR="00F92DF5">
        <w:rPr>
          <w:rFonts w:eastAsiaTheme="minorEastAsia" w:hint="eastAsia"/>
        </w:rPr>
        <w:t xml:space="preserve">Also considering the answers to Q1, we can conclude that most </w:t>
      </w:r>
      <w:r w:rsidR="00F92DF5">
        <w:rPr>
          <w:rFonts w:eastAsiaTheme="minorEastAsia"/>
        </w:rPr>
        <w:t>companies</w:t>
      </w:r>
      <w:r w:rsidR="00F92DF5">
        <w:rPr>
          <w:rFonts w:eastAsiaTheme="minorEastAsia" w:hint="eastAsia"/>
        </w:rPr>
        <w:t xml:space="preserve"> think the UE based reporting is needed at least for the failure case </w:t>
      </w:r>
      <w:r w:rsidR="00F92DF5">
        <w:rPr>
          <w:rFonts w:eastAsiaTheme="minorEastAsia"/>
        </w:rPr>
        <w:t>reporting</w:t>
      </w:r>
      <w:r w:rsidR="00F92DF5">
        <w:rPr>
          <w:rFonts w:eastAsiaTheme="minorEastAsia" w:hint="eastAsia"/>
        </w:rPr>
        <w:t xml:space="preserve"> in RCLWI. </w:t>
      </w:r>
      <w:r w:rsidR="00B6725F">
        <w:rPr>
          <w:rFonts w:eastAsiaTheme="minorEastAsia" w:hint="eastAsia"/>
        </w:rPr>
        <w:t>In the discussion options</w:t>
      </w:r>
      <w:r w:rsidR="00806910">
        <w:rPr>
          <w:rFonts w:eastAsiaTheme="minorEastAsia" w:hint="eastAsia"/>
        </w:rPr>
        <w:t xml:space="preserve"> </w:t>
      </w:r>
      <w:r w:rsidR="0078267E">
        <w:rPr>
          <w:rFonts w:eastAsiaTheme="minorEastAsia" w:hint="eastAsia"/>
        </w:rPr>
        <w:t>(a-c)</w:t>
      </w:r>
      <w:r w:rsidR="00B6725F">
        <w:rPr>
          <w:rFonts w:eastAsiaTheme="minorEastAsia" w:hint="eastAsia"/>
        </w:rPr>
        <w:t>, d</w:t>
      </w:r>
      <w:r w:rsidR="00F92DF5">
        <w:rPr>
          <w:rFonts w:eastAsiaTheme="minorEastAsia" w:hint="eastAsia"/>
        </w:rPr>
        <w:t xml:space="preserve">ifferent triggering procedures are listed </w:t>
      </w:r>
      <w:r w:rsidR="00F92DF5">
        <w:rPr>
          <w:rFonts w:eastAsiaTheme="minorEastAsia"/>
        </w:rPr>
        <w:t>separately</w:t>
      </w:r>
      <w:r w:rsidR="00F92DF5">
        <w:rPr>
          <w:rFonts w:eastAsiaTheme="minorEastAsia" w:hint="eastAsia"/>
        </w:rPr>
        <w:t xml:space="preserve"> to be mo</w:t>
      </w:r>
      <w:r w:rsidR="00DD3817">
        <w:rPr>
          <w:rFonts w:eastAsiaTheme="minorEastAsia" w:hint="eastAsia"/>
        </w:rPr>
        <w:t xml:space="preserve">re precise. </w:t>
      </w:r>
      <w:r w:rsidR="00F92DF5">
        <w:rPr>
          <w:rFonts w:eastAsiaTheme="minorEastAsia" w:hint="eastAsia"/>
        </w:rPr>
        <w:t xml:space="preserve">There are other proposals on procedures that we have not agreed/discussed yet, like </w:t>
      </w:r>
      <w:r w:rsidR="00F92DF5">
        <w:rPr>
          <w:rFonts w:eastAsiaTheme="minorEastAsia"/>
        </w:rPr>
        <w:t>“</w:t>
      </w:r>
      <w:r w:rsidR="00F92DF5">
        <w:rPr>
          <w:rFonts w:eastAsiaTheme="minorEastAsia" w:hint="eastAsia"/>
        </w:rPr>
        <w:t>mobility set updating</w:t>
      </w:r>
      <w:r w:rsidR="00F92DF5">
        <w:rPr>
          <w:rFonts w:eastAsiaTheme="minorEastAsia"/>
        </w:rPr>
        <w:t>”</w:t>
      </w:r>
      <w:r w:rsidR="00F92DF5">
        <w:rPr>
          <w:rFonts w:eastAsiaTheme="minorEastAsia" w:hint="eastAsia"/>
        </w:rPr>
        <w:t xml:space="preserve">, so these </w:t>
      </w:r>
      <w:r w:rsidR="00F92DF5">
        <w:rPr>
          <w:rFonts w:eastAsiaTheme="minorEastAsia"/>
        </w:rPr>
        <w:t>scenarios</w:t>
      </w:r>
      <w:r w:rsidR="00F92DF5">
        <w:rPr>
          <w:rFonts w:eastAsiaTheme="minorEastAsia" w:hint="eastAsia"/>
        </w:rPr>
        <w:t xml:space="preserve"> are not addressed here.</w:t>
      </w:r>
      <w:r w:rsidR="009E746F" w:rsidRPr="009E746F">
        <w:rPr>
          <w:rFonts w:eastAsiaTheme="minorEastAsia" w:hint="eastAsia"/>
        </w:rPr>
        <w:t xml:space="preserve"> </w:t>
      </w:r>
      <w:r w:rsidR="009E746F">
        <w:rPr>
          <w:rFonts w:eastAsiaTheme="minorEastAsia" w:hint="eastAsia"/>
        </w:rPr>
        <w:t xml:space="preserve">Most of the companies prefer to use the </w:t>
      </w:r>
      <w:r w:rsidR="007459CA">
        <w:rPr>
          <w:rFonts w:eastAsiaTheme="minorEastAsia" w:hint="eastAsia"/>
        </w:rPr>
        <w:t xml:space="preserve">mobility set concept to be </w:t>
      </w:r>
      <w:r w:rsidR="00077CF7">
        <w:rPr>
          <w:rFonts w:eastAsiaTheme="minorEastAsia"/>
        </w:rPr>
        <w:t>clearer</w:t>
      </w:r>
      <w:r w:rsidR="009E746F">
        <w:rPr>
          <w:rFonts w:eastAsiaTheme="minorEastAsia" w:hint="eastAsia"/>
        </w:rPr>
        <w:t>.</w:t>
      </w:r>
    </w:p>
    <w:p w:rsidR="00F92DF5" w:rsidRDefault="00F92DF5" w:rsidP="00F92DF5">
      <w:pPr>
        <w:rPr>
          <w:rFonts w:eastAsiaTheme="minorEastAsia"/>
          <w:b/>
        </w:rPr>
      </w:pPr>
      <w:r w:rsidRPr="006F45A2">
        <w:rPr>
          <w:rFonts w:eastAsiaTheme="minorEastAsia" w:hint="eastAsia"/>
          <w:b/>
        </w:rPr>
        <w:t>Proposal 1: I</w:t>
      </w:r>
      <w:r w:rsidRPr="006F45A2">
        <w:rPr>
          <w:rFonts w:eastAsiaTheme="minorEastAsia"/>
          <w:b/>
        </w:rPr>
        <w:t>n RCLW</w:t>
      </w:r>
      <w:r>
        <w:rPr>
          <w:rFonts w:eastAsiaTheme="minorEastAsia" w:hint="eastAsia"/>
          <w:b/>
        </w:rPr>
        <w:t>I</w:t>
      </w:r>
      <w:r w:rsidRPr="006F45A2">
        <w:rPr>
          <w:rFonts w:eastAsiaTheme="minorEastAsia" w:hint="eastAsia"/>
          <w:b/>
        </w:rPr>
        <w:t>, a</w:t>
      </w:r>
      <w:r w:rsidRPr="006F45A2">
        <w:rPr>
          <w:rFonts w:eastAsiaTheme="minorEastAsia"/>
          <w:b/>
        </w:rPr>
        <w:t>n indication from UE to eNB</w:t>
      </w:r>
      <w:r w:rsidRPr="006F45A2">
        <w:rPr>
          <w:rFonts w:eastAsiaTheme="minorEastAsia" w:hint="eastAsia"/>
          <w:b/>
        </w:rPr>
        <w:t xml:space="preserve"> is </w:t>
      </w:r>
      <w:r w:rsidR="00C70F46">
        <w:rPr>
          <w:rFonts w:eastAsiaTheme="minorEastAsia" w:hint="eastAsia"/>
          <w:b/>
        </w:rPr>
        <w:t xml:space="preserve">defined </w:t>
      </w:r>
      <w:r w:rsidR="00E233AE">
        <w:rPr>
          <w:rFonts w:eastAsiaTheme="minorEastAsia" w:hint="eastAsia"/>
          <w:b/>
        </w:rPr>
        <w:t xml:space="preserve">and </w:t>
      </w:r>
      <w:r>
        <w:rPr>
          <w:rFonts w:eastAsiaTheme="minorEastAsia" w:hint="eastAsia"/>
          <w:b/>
        </w:rPr>
        <w:t>triggered</w:t>
      </w:r>
      <w:r w:rsidRPr="006F45A2">
        <w:rPr>
          <w:rFonts w:eastAsiaTheme="minorEastAsia" w:hint="eastAsia"/>
          <w:b/>
        </w:rPr>
        <w:t xml:space="preserve"> </w:t>
      </w:r>
      <w:r>
        <w:rPr>
          <w:rFonts w:eastAsiaTheme="minorEastAsia" w:hint="eastAsia"/>
          <w:b/>
        </w:rPr>
        <w:t xml:space="preserve">under the following scenarios: </w:t>
      </w:r>
    </w:p>
    <w:p w:rsidR="00F92DF5" w:rsidRDefault="00F92DF5" w:rsidP="009C6B45">
      <w:pPr>
        <w:numPr>
          <w:ilvl w:val="0"/>
          <w:numId w:val="18"/>
        </w:numPr>
        <w:rPr>
          <w:b/>
        </w:rPr>
      </w:pPr>
      <w:r w:rsidRPr="00953126">
        <w:rPr>
          <w:rFonts w:hint="eastAsia"/>
          <w:b/>
        </w:rPr>
        <w:t xml:space="preserve">When UE </w:t>
      </w:r>
      <w:r>
        <w:rPr>
          <w:rFonts w:eastAsiaTheme="minorEastAsia" w:hint="eastAsia"/>
          <w:b/>
        </w:rPr>
        <w:t xml:space="preserve">fails to </w:t>
      </w:r>
      <w:r>
        <w:rPr>
          <w:rFonts w:hint="eastAsia"/>
          <w:b/>
        </w:rPr>
        <w:t>connect</w:t>
      </w:r>
      <w:r w:rsidRPr="00953126">
        <w:rPr>
          <w:rFonts w:hint="eastAsia"/>
          <w:b/>
        </w:rPr>
        <w:t xml:space="preserve"> to an</w:t>
      </w:r>
      <w:r>
        <w:rPr>
          <w:rFonts w:eastAsiaTheme="minorEastAsia" w:hint="eastAsia"/>
          <w:b/>
        </w:rPr>
        <w:t>y</w:t>
      </w:r>
      <w:r w:rsidRPr="00953126">
        <w:rPr>
          <w:rFonts w:hint="eastAsia"/>
          <w:b/>
        </w:rPr>
        <w:t xml:space="preserve"> AP in the eNB provided </w:t>
      </w:r>
      <w:r w:rsidR="000D2E49">
        <w:rPr>
          <w:rFonts w:eastAsiaTheme="minorEastAsia" w:hint="eastAsia"/>
          <w:b/>
        </w:rPr>
        <w:t>WLAN mobility set</w:t>
      </w:r>
      <w:r w:rsidRPr="00953126">
        <w:rPr>
          <w:rFonts w:hint="eastAsia"/>
          <w:b/>
        </w:rPr>
        <w:t>, on receiving eNB command to start RCLWI operation</w:t>
      </w:r>
    </w:p>
    <w:p w:rsidR="00F92DF5" w:rsidRDefault="00F92DF5" w:rsidP="009C6B45">
      <w:pPr>
        <w:numPr>
          <w:ilvl w:val="0"/>
          <w:numId w:val="18"/>
        </w:numPr>
        <w:rPr>
          <w:b/>
        </w:rPr>
      </w:pPr>
      <w:r w:rsidRPr="00953126">
        <w:rPr>
          <w:rFonts w:hint="eastAsia"/>
          <w:b/>
        </w:rPr>
        <w:t>When</w:t>
      </w:r>
      <w:r w:rsidRPr="00B75885">
        <w:rPr>
          <w:rFonts w:hint="eastAsia"/>
          <w:b/>
        </w:rPr>
        <w:t xml:space="preserve"> </w:t>
      </w:r>
      <w:r w:rsidRPr="00953126">
        <w:rPr>
          <w:rFonts w:hint="eastAsia"/>
          <w:b/>
        </w:rPr>
        <w:t xml:space="preserve">UE </w:t>
      </w:r>
      <w:r>
        <w:rPr>
          <w:rFonts w:eastAsiaTheme="minorEastAsia" w:hint="eastAsia"/>
          <w:b/>
        </w:rPr>
        <w:t xml:space="preserve">fails to </w:t>
      </w:r>
      <w:r>
        <w:rPr>
          <w:rFonts w:hint="eastAsia"/>
          <w:b/>
        </w:rPr>
        <w:t>connect</w:t>
      </w:r>
      <w:r w:rsidRPr="00953126">
        <w:rPr>
          <w:rFonts w:hint="eastAsia"/>
          <w:b/>
        </w:rPr>
        <w:t xml:space="preserve"> to an</w:t>
      </w:r>
      <w:r>
        <w:rPr>
          <w:rFonts w:eastAsiaTheme="minorEastAsia" w:hint="eastAsia"/>
          <w:b/>
        </w:rPr>
        <w:t>y</w:t>
      </w:r>
      <w:r w:rsidRPr="00953126">
        <w:rPr>
          <w:rFonts w:hint="eastAsia"/>
          <w:b/>
        </w:rPr>
        <w:t xml:space="preserve"> AP in the eNB provided </w:t>
      </w:r>
      <w:r w:rsidR="000D2E49">
        <w:rPr>
          <w:rFonts w:eastAsiaTheme="minorEastAsia" w:hint="eastAsia"/>
          <w:b/>
        </w:rPr>
        <w:t>WLAN mobility set</w:t>
      </w:r>
      <w:r w:rsidRPr="00953126">
        <w:rPr>
          <w:rFonts w:hint="eastAsia"/>
          <w:b/>
        </w:rPr>
        <w:t>, on receiving eNB command to perform inter</w:t>
      </w:r>
      <w:r>
        <w:rPr>
          <w:rFonts w:hint="eastAsia"/>
          <w:b/>
        </w:rPr>
        <w:t>-</w:t>
      </w:r>
      <w:r w:rsidRPr="00953126">
        <w:rPr>
          <w:rFonts w:hint="eastAsia"/>
          <w:b/>
        </w:rPr>
        <w:t>WLAN</w:t>
      </w:r>
      <w:r>
        <w:rPr>
          <w:rFonts w:eastAsiaTheme="minorEastAsia" w:hint="eastAsia"/>
          <w:b/>
        </w:rPr>
        <w:t xml:space="preserve"> </w:t>
      </w:r>
      <w:r w:rsidRPr="00953126">
        <w:rPr>
          <w:rFonts w:hint="eastAsia"/>
          <w:b/>
        </w:rPr>
        <w:t>mobility set mobility</w:t>
      </w:r>
      <w:r w:rsidR="004B7D00">
        <w:rPr>
          <w:rFonts w:eastAsiaTheme="minorEastAsia" w:hint="eastAsia"/>
          <w:b/>
        </w:rPr>
        <w:t xml:space="preserve"> procedure.</w:t>
      </w:r>
    </w:p>
    <w:p w:rsidR="00F92DF5" w:rsidRPr="00903DD8" w:rsidRDefault="00F92DF5" w:rsidP="00F92DF5">
      <w:pPr>
        <w:rPr>
          <w:rFonts w:eastAsiaTheme="minorEastAsia"/>
          <w:b/>
        </w:rPr>
      </w:pPr>
      <w:r w:rsidRPr="00CD10D4">
        <w:rPr>
          <w:rFonts w:eastAsiaTheme="minorEastAsia"/>
        </w:rPr>
        <w:t xml:space="preserve">For the successful connection case, no conclusion could be made so far. And also companies proposed various other scenarios, thus it is </w:t>
      </w:r>
      <w:r w:rsidRPr="00903DD8">
        <w:rPr>
          <w:rFonts w:eastAsiaTheme="minorEastAsia"/>
        </w:rPr>
        <w:t>recommended</w:t>
      </w:r>
      <w:r>
        <w:rPr>
          <w:rFonts w:eastAsiaTheme="minorEastAsia" w:hint="eastAsia"/>
        </w:rPr>
        <w:t xml:space="preserve"> to discuss them during the meeting.</w:t>
      </w:r>
      <w:r w:rsidRPr="00903DD8">
        <w:rPr>
          <w:rFonts w:eastAsiaTheme="minorEastAsia" w:hint="eastAsia"/>
          <w:b/>
        </w:rPr>
        <w:t xml:space="preserve"> </w:t>
      </w:r>
    </w:p>
    <w:p w:rsidR="00F92DF5" w:rsidRDefault="00F92DF5" w:rsidP="00F92DF5">
      <w:pPr>
        <w:rPr>
          <w:rFonts w:eastAsiaTheme="minorEastAsia"/>
          <w:b/>
        </w:rPr>
      </w:pPr>
      <w:r>
        <w:rPr>
          <w:rFonts w:eastAsiaTheme="minorEastAsia" w:hint="eastAsia"/>
          <w:b/>
        </w:rPr>
        <w:t>Proposal 2</w:t>
      </w:r>
      <w:r w:rsidRPr="006F45A2">
        <w:rPr>
          <w:rFonts w:eastAsiaTheme="minorEastAsia" w:hint="eastAsia"/>
          <w:b/>
        </w:rPr>
        <w:t xml:space="preserve">: </w:t>
      </w:r>
      <w:r>
        <w:rPr>
          <w:rFonts w:eastAsiaTheme="minorEastAsia" w:hint="eastAsia"/>
          <w:b/>
        </w:rPr>
        <w:t>It is proposed to discuss if</w:t>
      </w:r>
      <w:r w:rsidRPr="006F45A2">
        <w:rPr>
          <w:rFonts w:eastAsiaTheme="minorEastAsia"/>
          <w:b/>
        </w:rPr>
        <w:t xml:space="preserve"> </w:t>
      </w:r>
      <w:r>
        <w:rPr>
          <w:rFonts w:eastAsiaTheme="minorEastAsia" w:hint="eastAsia"/>
          <w:b/>
        </w:rPr>
        <w:t xml:space="preserve">UE based </w:t>
      </w:r>
      <w:r w:rsidRPr="006F45A2">
        <w:rPr>
          <w:rFonts w:eastAsiaTheme="minorEastAsia"/>
          <w:b/>
        </w:rPr>
        <w:t>“Association Confirmati</w:t>
      </w:r>
      <w:r>
        <w:rPr>
          <w:rFonts w:eastAsiaTheme="minorEastAsia"/>
          <w:b/>
        </w:rPr>
        <w:t>on” indication</w:t>
      </w:r>
      <w:r w:rsidRPr="00AF6DC2">
        <w:rPr>
          <w:rFonts w:eastAsiaTheme="minorEastAsia" w:hint="eastAsia"/>
          <w:b/>
        </w:rPr>
        <w:t xml:space="preserve"> </w:t>
      </w:r>
      <w:r>
        <w:rPr>
          <w:rFonts w:eastAsiaTheme="minorEastAsia" w:hint="eastAsia"/>
          <w:b/>
        </w:rPr>
        <w:t>will be triggered for other scenarios i</w:t>
      </w:r>
      <w:r w:rsidRPr="006F45A2">
        <w:rPr>
          <w:rFonts w:eastAsiaTheme="minorEastAsia"/>
          <w:b/>
        </w:rPr>
        <w:t>n RCLW</w:t>
      </w:r>
      <w:r>
        <w:rPr>
          <w:rFonts w:eastAsiaTheme="minorEastAsia" w:hint="eastAsia"/>
          <w:b/>
        </w:rPr>
        <w:t xml:space="preserve"> (e.g. when UE </w:t>
      </w:r>
      <w:r>
        <w:rPr>
          <w:rFonts w:eastAsiaTheme="minorEastAsia"/>
          <w:b/>
        </w:rPr>
        <w:t>successfull</w:t>
      </w:r>
      <w:r>
        <w:rPr>
          <w:rFonts w:eastAsiaTheme="minorEastAsia" w:hint="eastAsia"/>
          <w:b/>
        </w:rPr>
        <w:t xml:space="preserve">y connects to WLAN based on eNB </w:t>
      </w:r>
      <w:r w:rsidR="00653D32">
        <w:rPr>
          <w:rFonts w:eastAsiaTheme="minorEastAsia"/>
          <w:b/>
        </w:rPr>
        <w:t>configuration/command</w:t>
      </w:r>
      <w:r>
        <w:rPr>
          <w:rFonts w:eastAsiaTheme="minorEastAsia" w:hint="eastAsia"/>
          <w:b/>
        </w:rPr>
        <w:t xml:space="preserve"> or other </w:t>
      </w:r>
      <w:r>
        <w:rPr>
          <w:rFonts w:eastAsiaTheme="minorEastAsia"/>
          <w:b/>
        </w:rPr>
        <w:t>scenarios</w:t>
      </w:r>
      <w:r>
        <w:rPr>
          <w:rFonts w:eastAsiaTheme="minorEastAsia" w:hint="eastAsia"/>
          <w:b/>
        </w:rPr>
        <w:t>).</w:t>
      </w:r>
    </w:p>
    <w:p w:rsidR="00A05045" w:rsidRDefault="00A05045" w:rsidP="00A05045">
      <w:pPr>
        <w:rPr>
          <w:b/>
        </w:rPr>
      </w:pPr>
      <w:r>
        <w:rPr>
          <w:rFonts w:hint="eastAsia"/>
          <w:b/>
        </w:rPr>
        <w:lastRenderedPageBreak/>
        <w:t>Q</w:t>
      </w:r>
      <w:r>
        <w:rPr>
          <w:b/>
        </w:rPr>
        <w:t>2</w:t>
      </w:r>
      <w:r w:rsidR="00CB2738">
        <w:rPr>
          <w:rFonts w:hint="eastAsia"/>
          <w:b/>
        </w:rPr>
        <w:t>b</w:t>
      </w:r>
      <w:r w:rsidRPr="00181AE2">
        <w:rPr>
          <w:b/>
        </w:rPr>
        <w:t xml:space="preserve">) </w:t>
      </w:r>
      <w:r>
        <w:rPr>
          <w:rFonts w:hint="eastAsia"/>
          <w:b/>
        </w:rPr>
        <w:t xml:space="preserve">Should the </w:t>
      </w:r>
      <w:r w:rsidR="00A83ABD">
        <w:rPr>
          <w:b/>
        </w:rPr>
        <w:t>“</w:t>
      </w:r>
      <w:r w:rsidR="00A83ABD">
        <w:rPr>
          <w:rFonts w:hint="eastAsia"/>
          <w:b/>
        </w:rPr>
        <w:t xml:space="preserve">association </w:t>
      </w:r>
      <w:r w:rsidR="00A83ABD">
        <w:rPr>
          <w:b/>
        </w:rPr>
        <w:t>confirmation”</w:t>
      </w:r>
      <w:r w:rsidR="008C618A">
        <w:rPr>
          <w:rFonts w:eastAsiaTheme="minorEastAsia" w:hint="eastAsia"/>
          <w:b/>
        </w:rPr>
        <w:t xml:space="preserve"> </w:t>
      </w:r>
      <w:r>
        <w:rPr>
          <w:rFonts w:hint="eastAsia"/>
          <w:b/>
        </w:rPr>
        <w:t xml:space="preserve">be optional configured, i.e. UE can be configured never to report </w:t>
      </w:r>
      <w:r w:rsidR="00A033B1">
        <w:rPr>
          <w:rFonts w:hint="eastAsia"/>
          <w:b/>
        </w:rPr>
        <w:t>it</w:t>
      </w:r>
      <w:r>
        <w:rPr>
          <w:rFonts w:hint="eastAsia"/>
          <w:b/>
        </w:rPr>
        <w:t xml:space="preserve"> in </w:t>
      </w:r>
      <w:r w:rsidR="00EE00EC">
        <w:rPr>
          <w:rFonts w:hint="eastAsia"/>
          <w:b/>
        </w:rPr>
        <w:t>RCLWI</w:t>
      </w:r>
      <w:r>
        <w:rPr>
          <w:rFonts w:hint="eastAsia"/>
          <w:b/>
        </w:rPr>
        <w:t>?</w:t>
      </w:r>
    </w:p>
    <w:p w:rsidR="00C70CD0" w:rsidRPr="00E32E01" w:rsidRDefault="00C70CD0" w:rsidP="00A05045"/>
    <w:p w:rsidR="00A05045" w:rsidRDefault="00A05045" w:rsidP="00A05045">
      <w:r>
        <w:t xml:space="preserve">Companies are </w:t>
      </w:r>
      <w:r>
        <w:rPr>
          <w:rFonts w:hint="eastAsia"/>
        </w:rPr>
        <w:t xml:space="preserve">kindly </w:t>
      </w:r>
      <w:r>
        <w:t xml:space="preserve">invited to fill in their views on the </w:t>
      </w:r>
      <w:r>
        <w:rPr>
          <w:rFonts w:hint="eastAsia"/>
        </w:rPr>
        <w:t>above question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627"/>
        <w:gridCol w:w="6641"/>
      </w:tblGrid>
      <w:tr w:rsidR="00A05045" w:rsidRPr="00C10CB7" w:rsidTr="00BC41BF">
        <w:trPr>
          <w:trHeight w:val="431"/>
        </w:trPr>
        <w:tc>
          <w:tcPr>
            <w:tcW w:w="1595" w:type="dxa"/>
            <w:shd w:val="clear" w:color="auto" w:fill="B6DDE8"/>
          </w:tcPr>
          <w:p w:rsidR="00A05045" w:rsidRPr="00C10CB7" w:rsidRDefault="00A05045" w:rsidP="00BC41BF">
            <w:pPr>
              <w:tabs>
                <w:tab w:val="left" w:pos="1622"/>
              </w:tabs>
              <w:overflowPunct/>
              <w:autoSpaceDE/>
              <w:autoSpaceDN/>
              <w:adjustRightInd/>
              <w:spacing w:after="0"/>
              <w:jc w:val="left"/>
              <w:textAlignment w:val="auto"/>
              <w:rPr>
                <w:rFonts w:cs="Arial"/>
                <w:b/>
              </w:rPr>
            </w:pPr>
            <w:r w:rsidRPr="00C10CB7">
              <w:rPr>
                <w:rFonts w:cs="Arial"/>
                <w:b/>
              </w:rPr>
              <w:t xml:space="preserve">Company </w:t>
            </w:r>
          </w:p>
        </w:tc>
        <w:tc>
          <w:tcPr>
            <w:tcW w:w="1627" w:type="dxa"/>
            <w:shd w:val="clear" w:color="auto" w:fill="B6DDE8"/>
          </w:tcPr>
          <w:p w:rsidR="00A05045" w:rsidRPr="00C10CB7" w:rsidRDefault="00A05045" w:rsidP="00BC41BF">
            <w:pPr>
              <w:jc w:val="left"/>
              <w:rPr>
                <w:rFonts w:cs="Arial"/>
                <w:b/>
              </w:rPr>
            </w:pPr>
            <w:r w:rsidRPr="00C10CB7">
              <w:rPr>
                <w:rFonts w:cs="Arial"/>
                <w:b/>
              </w:rPr>
              <w:t>Yes or No</w:t>
            </w:r>
          </w:p>
        </w:tc>
        <w:tc>
          <w:tcPr>
            <w:tcW w:w="6641" w:type="dxa"/>
            <w:shd w:val="clear" w:color="auto" w:fill="B6DDE8"/>
          </w:tcPr>
          <w:p w:rsidR="00A05045" w:rsidRPr="00C10CB7" w:rsidRDefault="00A05045" w:rsidP="00BC41BF">
            <w:pPr>
              <w:jc w:val="left"/>
              <w:rPr>
                <w:rFonts w:cs="Arial"/>
                <w:b/>
              </w:rPr>
            </w:pPr>
            <w:r w:rsidRPr="00C10CB7">
              <w:rPr>
                <w:rFonts w:cs="Arial"/>
                <w:b/>
              </w:rPr>
              <w:t>Comments (</w:t>
            </w:r>
            <w:r w:rsidRPr="00C10CB7">
              <w:rPr>
                <w:rFonts w:cs="Arial" w:hint="eastAsia"/>
                <w:b/>
              </w:rPr>
              <w:t>I</w:t>
            </w:r>
            <w:r w:rsidRPr="00C10CB7">
              <w:rPr>
                <w:rFonts w:cs="Arial"/>
                <w:b/>
              </w:rPr>
              <w:t xml:space="preserve">ncluding </w:t>
            </w:r>
            <w:r w:rsidRPr="00C10CB7">
              <w:rPr>
                <w:rFonts w:cs="Arial" w:hint="eastAsia"/>
                <w:b/>
              </w:rPr>
              <w:t>D</w:t>
            </w:r>
            <w:r w:rsidRPr="00C10CB7">
              <w:rPr>
                <w:rFonts w:cs="Arial"/>
                <w:b/>
              </w:rPr>
              <w:t xml:space="preserve">etailed </w:t>
            </w:r>
            <w:r w:rsidRPr="00C10CB7">
              <w:rPr>
                <w:rFonts w:cs="Arial" w:hint="eastAsia"/>
                <w:b/>
              </w:rPr>
              <w:t>S</w:t>
            </w:r>
            <w:r w:rsidRPr="00C10CB7">
              <w:rPr>
                <w:rFonts w:cs="Arial"/>
                <w:b/>
              </w:rPr>
              <w:t>uggestions)</w:t>
            </w:r>
          </w:p>
        </w:tc>
      </w:tr>
      <w:tr w:rsidR="007353EA" w:rsidRPr="00C10CB7" w:rsidTr="00E82B3C">
        <w:trPr>
          <w:trHeight w:val="289"/>
        </w:trPr>
        <w:tc>
          <w:tcPr>
            <w:tcW w:w="1595" w:type="dxa"/>
          </w:tcPr>
          <w:p w:rsidR="007353EA" w:rsidRPr="00C10CB7" w:rsidRDefault="007353EA" w:rsidP="00E82B3C">
            <w:pPr>
              <w:tabs>
                <w:tab w:val="left" w:pos="1622"/>
              </w:tabs>
              <w:overflowPunct/>
              <w:autoSpaceDE/>
              <w:autoSpaceDN/>
              <w:adjustRightInd/>
              <w:spacing w:after="0"/>
              <w:jc w:val="left"/>
              <w:textAlignment w:val="auto"/>
              <w:rPr>
                <w:rFonts w:cs="Arial"/>
              </w:rPr>
            </w:pPr>
            <w:r w:rsidRPr="00C10CB7">
              <w:rPr>
                <w:rFonts w:cs="Arial"/>
              </w:rPr>
              <w:t>Nokia Networks</w:t>
            </w:r>
          </w:p>
        </w:tc>
        <w:tc>
          <w:tcPr>
            <w:tcW w:w="1627" w:type="dxa"/>
          </w:tcPr>
          <w:p w:rsidR="007353EA" w:rsidRPr="00C10CB7" w:rsidRDefault="007353EA" w:rsidP="00E82B3C">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7353EA" w:rsidRPr="00C10CB7" w:rsidRDefault="007353EA" w:rsidP="00E82B3C">
            <w:pPr>
              <w:tabs>
                <w:tab w:val="left" w:pos="1941"/>
                <w:tab w:val="left" w:pos="3165"/>
              </w:tabs>
              <w:overflowPunct/>
              <w:autoSpaceDE/>
              <w:autoSpaceDN/>
              <w:adjustRightInd/>
              <w:spacing w:after="0"/>
              <w:jc w:val="left"/>
              <w:textAlignment w:val="auto"/>
              <w:rPr>
                <w:rFonts w:cs="Arial"/>
                <w:i/>
              </w:rPr>
            </w:pPr>
            <w:r w:rsidRPr="00C10CB7">
              <w:rPr>
                <w:rFonts w:cs="Arial"/>
                <w:i/>
              </w:rPr>
              <w:t>The eNB should have power to decide whether the message is needed from UE and would indicate in LWA/LWI configuration whether the UE is expected to send the message.</w:t>
            </w:r>
          </w:p>
        </w:tc>
      </w:tr>
      <w:tr w:rsidR="00A05045" w:rsidRPr="00C10CB7" w:rsidTr="00BC41BF">
        <w:trPr>
          <w:trHeight w:val="289"/>
        </w:trPr>
        <w:tc>
          <w:tcPr>
            <w:tcW w:w="1595" w:type="dxa"/>
          </w:tcPr>
          <w:p w:rsidR="00A05045" w:rsidRPr="00C10CB7" w:rsidRDefault="00BC591B" w:rsidP="00BC41BF">
            <w:pPr>
              <w:tabs>
                <w:tab w:val="left" w:pos="1622"/>
              </w:tabs>
              <w:overflowPunct/>
              <w:autoSpaceDE/>
              <w:autoSpaceDN/>
              <w:adjustRightInd/>
              <w:spacing w:after="0"/>
              <w:jc w:val="left"/>
              <w:textAlignment w:val="auto"/>
              <w:rPr>
                <w:rFonts w:cs="Arial"/>
              </w:rPr>
            </w:pPr>
            <w:r w:rsidRPr="00C10CB7">
              <w:rPr>
                <w:rFonts w:cs="Arial"/>
              </w:rPr>
              <w:t>Intel Corporation</w:t>
            </w:r>
          </w:p>
        </w:tc>
        <w:tc>
          <w:tcPr>
            <w:tcW w:w="1627" w:type="dxa"/>
          </w:tcPr>
          <w:p w:rsidR="00A05045" w:rsidRPr="00C10CB7" w:rsidRDefault="00BC591B" w:rsidP="00BC41BF">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A05045" w:rsidRPr="00C10CB7" w:rsidRDefault="00A05045" w:rsidP="00BC41BF">
            <w:pPr>
              <w:tabs>
                <w:tab w:val="left" w:pos="1941"/>
                <w:tab w:val="left" w:pos="3165"/>
              </w:tabs>
              <w:overflowPunct/>
              <w:autoSpaceDE/>
              <w:autoSpaceDN/>
              <w:adjustRightInd/>
              <w:spacing w:after="0"/>
              <w:jc w:val="left"/>
              <w:textAlignment w:val="auto"/>
              <w:rPr>
                <w:rFonts w:cs="Arial"/>
                <w:i/>
              </w:rPr>
            </w:pPr>
          </w:p>
        </w:tc>
      </w:tr>
      <w:tr w:rsidR="00A05045" w:rsidRPr="00C10CB7" w:rsidTr="00BC41BF">
        <w:trPr>
          <w:trHeight w:val="289"/>
        </w:trPr>
        <w:tc>
          <w:tcPr>
            <w:tcW w:w="1595" w:type="dxa"/>
          </w:tcPr>
          <w:p w:rsidR="00A05045" w:rsidRPr="00C10CB7" w:rsidRDefault="000E5BDB" w:rsidP="00BC41BF">
            <w:pPr>
              <w:tabs>
                <w:tab w:val="left" w:pos="1622"/>
              </w:tabs>
              <w:overflowPunct/>
              <w:autoSpaceDE/>
              <w:autoSpaceDN/>
              <w:adjustRightInd/>
              <w:spacing w:after="0"/>
              <w:jc w:val="left"/>
              <w:textAlignment w:val="auto"/>
              <w:rPr>
                <w:rFonts w:cs="Arial"/>
              </w:rPr>
            </w:pPr>
            <w:r w:rsidRPr="00C10CB7">
              <w:rPr>
                <w:rFonts w:cs="Arial" w:hint="eastAsia"/>
              </w:rPr>
              <w:t>ZTE</w:t>
            </w:r>
          </w:p>
        </w:tc>
        <w:tc>
          <w:tcPr>
            <w:tcW w:w="1627" w:type="dxa"/>
          </w:tcPr>
          <w:p w:rsidR="00A05045" w:rsidRPr="00C10CB7" w:rsidRDefault="000E5BDB" w:rsidP="00BC41BF">
            <w:pPr>
              <w:tabs>
                <w:tab w:val="left" w:pos="1941"/>
                <w:tab w:val="left" w:pos="3165"/>
              </w:tabs>
              <w:overflowPunct/>
              <w:autoSpaceDE/>
              <w:autoSpaceDN/>
              <w:adjustRightInd/>
              <w:spacing w:after="0"/>
              <w:jc w:val="left"/>
              <w:textAlignment w:val="auto"/>
              <w:rPr>
                <w:rFonts w:cs="Arial"/>
                <w:i/>
              </w:rPr>
            </w:pPr>
            <w:r w:rsidRPr="00C10CB7">
              <w:rPr>
                <w:rFonts w:cs="Arial" w:hint="eastAsia"/>
                <w:i/>
              </w:rPr>
              <w:t>Yes</w:t>
            </w:r>
          </w:p>
        </w:tc>
        <w:tc>
          <w:tcPr>
            <w:tcW w:w="6641" w:type="dxa"/>
          </w:tcPr>
          <w:p w:rsidR="00A05045" w:rsidRPr="00C10CB7" w:rsidRDefault="000E5BDB" w:rsidP="00BC41BF">
            <w:pPr>
              <w:tabs>
                <w:tab w:val="left" w:pos="1941"/>
                <w:tab w:val="left" w:pos="3165"/>
              </w:tabs>
              <w:overflowPunct/>
              <w:autoSpaceDE/>
              <w:autoSpaceDN/>
              <w:adjustRightInd/>
              <w:spacing w:after="0"/>
              <w:jc w:val="left"/>
              <w:textAlignment w:val="auto"/>
              <w:rPr>
                <w:rFonts w:cs="Arial"/>
                <w:i/>
              </w:rPr>
            </w:pPr>
            <w:r w:rsidRPr="00C10CB7">
              <w:rPr>
                <w:rFonts w:cs="Arial" w:hint="eastAsia"/>
                <w:i/>
              </w:rPr>
              <w:t>Optional</w:t>
            </w:r>
          </w:p>
        </w:tc>
      </w:tr>
      <w:tr w:rsidR="00A05045" w:rsidRPr="00C10CB7" w:rsidTr="00BC41BF">
        <w:trPr>
          <w:trHeight w:val="289"/>
        </w:trPr>
        <w:tc>
          <w:tcPr>
            <w:tcW w:w="1595" w:type="dxa"/>
          </w:tcPr>
          <w:p w:rsidR="00A05045" w:rsidRPr="00C10CB7" w:rsidRDefault="009047D6" w:rsidP="00BC41BF">
            <w:pPr>
              <w:tabs>
                <w:tab w:val="left" w:pos="1622"/>
              </w:tabs>
              <w:overflowPunct/>
              <w:autoSpaceDE/>
              <w:autoSpaceDN/>
              <w:adjustRightInd/>
              <w:spacing w:after="0"/>
              <w:jc w:val="left"/>
              <w:textAlignment w:val="auto"/>
              <w:rPr>
                <w:rFonts w:cs="Arial"/>
              </w:rPr>
            </w:pPr>
            <w:r w:rsidRPr="00C10CB7">
              <w:rPr>
                <w:rFonts w:cs="Arial"/>
              </w:rPr>
              <w:t>MediaTek</w:t>
            </w:r>
          </w:p>
        </w:tc>
        <w:tc>
          <w:tcPr>
            <w:tcW w:w="1627" w:type="dxa"/>
          </w:tcPr>
          <w:p w:rsidR="00A05045" w:rsidRPr="00C10CB7" w:rsidRDefault="009047D6" w:rsidP="00BC41BF">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A05045" w:rsidRPr="00C10CB7" w:rsidRDefault="00A05045" w:rsidP="00BC41BF">
            <w:pPr>
              <w:tabs>
                <w:tab w:val="left" w:pos="1941"/>
                <w:tab w:val="left" w:pos="3165"/>
              </w:tabs>
              <w:overflowPunct/>
              <w:autoSpaceDE/>
              <w:autoSpaceDN/>
              <w:adjustRightInd/>
              <w:spacing w:after="0"/>
              <w:jc w:val="left"/>
              <w:textAlignment w:val="auto"/>
              <w:rPr>
                <w:rFonts w:cs="Arial"/>
                <w:i/>
              </w:rPr>
            </w:pPr>
          </w:p>
        </w:tc>
      </w:tr>
      <w:tr w:rsidR="00A05045" w:rsidRPr="00C10CB7" w:rsidTr="00BC41BF">
        <w:trPr>
          <w:trHeight w:val="289"/>
        </w:trPr>
        <w:tc>
          <w:tcPr>
            <w:tcW w:w="1595" w:type="dxa"/>
          </w:tcPr>
          <w:p w:rsidR="00A05045" w:rsidRPr="00C10CB7" w:rsidRDefault="0070508A" w:rsidP="00BC41BF">
            <w:pPr>
              <w:tabs>
                <w:tab w:val="left" w:pos="1622"/>
              </w:tabs>
              <w:overflowPunct/>
              <w:autoSpaceDE/>
              <w:autoSpaceDN/>
              <w:adjustRightInd/>
              <w:spacing w:after="0"/>
              <w:jc w:val="left"/>
              <w:textAlignment w:val="auto"/>
              <w:rPr>
                <w:rFonts w:cs="Arial"/>
              </w:rPr>
            </w:pPr>
            <w:r w:rsidRPr="00C10CB7">
              <w:rPr>
                <w:rFonts w:cs="Arial"/>
              </w:rPr>
              <w:t>InterDigital</w:t>
            </w:r>
          </w:p>
        </w:tc>
        <w:tc>
          <w:tcPr>
            <w:tcW w:w="1627" w:type="dxa"/>
          </w:tcPr>
          <w:p w:rsidR="00A05045" w:rsidRPr="00C10CB7" w:rsidRDefault="0070508A" w:rsidP="00BC41BF">
            <w:pPr>
              <w:tabs>
                <w:tab w:val="left" w:pos="1941"/>
                <w:tab w:val="left" w:pos="3165"/>
              </w:tabs>
              <w:overflowPunct/>
              <w:autoSpaceDE/>
              <w:autoSpaceDN/>
              <w:adjustRightInd/>
              <w:spacing w:after="0"/>
              <w:jc w:val="left"/>
              <w:textAlignment w:val="auto"/>
              <w:rPr>
                <w:rFonts w:cs="Arial"/>
                <w:i/>
              </w:rPr>
            </w:pPr>
            <w:r w:rsidRPr="00C10CB7">
              <w:rPr>
                <w:rFonts w:cs="Arial"/>
                <w:i/>
              </w:rPr>
              <w:t>NO (for association failure reporting case)</w:t>
            </w:r>
          </w:p>
        </w:tc>
        <w:tc>
          <w:tcPr>
            <w:tcW w:w="6641" w:type="dxa"/>
          </w:tcPr>
          <w:p w:rsidR="00A05045" w:rsidRPr="00C10CB7" w:rsidRDefault="0070508A" w:rsidP="00490036">
            <w:pPr>
              <w:tabs>
                <w:tab w:val="left" w:pos="1941"/>
                <w:tab w:val="left" w:pos="3165"/>
              </w:tabs>
              <w:overflowPunct/>
              <w:autoSpaceDE/>
              <w:autoSpaceDN/>
              <w:adjustRightInd/>
              <w:spacing w:after="0"/>
              <w:jc w:val="left"/>
              <w:textAlignment w:val="auto"/>
              <w:rPr>
                <w:rFonts w:cs="Arial"/>
                <w:i/>
              </w:rPr>
            </w:pPr>
            <w:r w:rsidRPr="00C10CB7">
              <w:rPr>
                <w:rFonts w:cs="Arial"/>
                <w:i/>
              </w:rPr>
              <w:t>“Association Confirmatio</w:t>
            </w:r>
            <w:r w:rsidR="00490036" w:rsidRPr="00C10CB7">
              <w:rPr>
                <w:rFonts w:cs="Arial"/>
                <w:i/>
              </w:rPr>
              <w:t xml:space="preserve">n” reporting </w:t>
            </w:r>
            <w:r w:rsidRPr="00C10CB7">
              <w:rPr>
                <w:rFonts w:cs="Arial"/>
                <w:i/>
              </w:rPr>
              <w:t>“Association Failure”</w:t>
            </w:r>
            <w:r w:rsidR="00490036" w:rsidRPr="00C10CB7">
              <w:rPr>
                <w:rFonts w:cs="Arial"/>
                <w:i/>
              </w:rPr>
              <w:t xml:space="preserve"> should be </w:t>
            </w:r>
            <w:r w:rsidRPr="00C10CB7">
              <w:rPr>
                <w:rFonts w:cs="Arial"/>
                <w:i/>
              </w:rPr>
              <w:t xml:space="preserve">MANDATORY. In other words, Association Failure reporting from UE should be mandatory. </w:t>
            </w:r>
            <w:r w:rsidR="00490036" w:rsidRPr="00C10CB7">
              <w:rPr>
                <w:rFonts w:cs="Arial"/>
                <w:i/>
              </w:rPr>
              <w:t xml:space="preserve">This is because </w:t>
            </w:r>
            <w:r w:rsidRPr="00C10CB7">
              <w:rPr>
                <w:rFonts w:cs="Arial"/>
                <w:i/>
              </w:rPr>
              <w:t>the WT cannot be relied upon to always report association failure even when Xw interfac</w:t>
            </w:r>
            <w:r w:rsidR="00490036" w:rsidRPr="00C10CB7">
              <w:rPr>
                <w:rFonts w:cs="Arial"/>
                <w:i/>
              </w:rPr>
              <w:t>e is deployed. F</w:t>
            </w:r>
            <w:r w:rsidRPr="00C10CB7">
              <w:rPr>
                <w:rFonts w:cs="Arial"/>
                <w:i/>
              </w:rPr>
              <w:t>or e.g. the WT may not always know if the UE has attempted the association or failed to attempt the association or the association re</w:t>
            </w:r>
            <w:r w:rsidR="00490036" w:rsidRPr="00C10CB7">
              <w:rPr>
                <w:rFonts w:cs="Arial"/>
                <w:i/>
              </w:rPr>
              <w:t>quest never reached the WLAN AP.</w:t>
            </w:r>
          </w:p>
        </w:tc>
      </w:tr>
      <w:tr w:rsidR="00A05045" w:rsidRPr="00C10CB7" w:rsidTr="00BC41BF">
        <w:trPr>
          <w:trHeight w:val="289"/>
        </w:trPr>
        <w:tc>
          <w:tcPr>
            <w:tcW w:w="1595" w:type="dxa"/>
          </w:tcPr>
          <w:p w:rsidR="00E55109" w:rsidRPr="00C10CB7" w:rsidRDefault="00DE1E2D" w:rsidP="00E55109">
            <w:pPr>
              <w:tabs>
                <w:tab w:val="left" w:pos="1622"/>
              </w:tabs>
              <w:overflowPunct/>
              <w:autoSpaceDE/>
              <w:autoSpaceDN/>
              <w:adjustRightInd/>
              <w:spacing w:after="0"/>
              <w:textAlignment w:val="auto"/>
              <w:rPr>
                <w:rFonts w:cs="Arial"/>
                <w:bCs/>
              </w:rPr>
            </w:pPr>
            <w:r w:rsidRPr="00C10CB7">
              <w:rPr>
                <w:rFonts w:cs="Arial"/>
              </w:rPr>
              <w:t>Ericsson</w:t>
            </w:r>
          </w:p>
        </w:tc>
        <w:tc>
          <w:tcPr>
            <w:tcW w:w="1627" w:type="dxa"/>
          </w:tcPr>
          <w:p w:rsidR="00A05045" w:rsidRPr="00C10CB7" w:rsidRDefault="0037223F" w:rsidP="00BC41BF">
            <w:pPr>
              <w:tabs>
                <w:tab w:val="left" w:pos="1941"/>
                <w:tab w:val="left" w:pos="3165"/>
              </w:tabs>
              <w:overflowPunct/>
              <w:autoSpaceDE/>
              <w:autoSpaceDN/>
              <w:adjustRightInd/>
              <w:spacing w:after="0"/>
              <w:jc w:val="left"/>
              <w:textAlignment w:val="auto"/>
              <w:rPr>
                <w:rFonts w:cs="Arial"/>
                <w:i/>
              </w:rPr>
            </w:pPr>
            <w:r w:rsidRPr="00C10CB7">
              <w:rPr>
                <w:rFonts w:cs="Arial"/>
                <w:i/>
              </w:rPr>
              <w:t>No</w:t>
            </w:r>
          </w:p>
        </w:tc>
        <w:tc>
          <w:tcPr>
            <w:tcW w:w="6641" w:type="dxa"/>
          </w:tcPr>
          <w:p w:rsidR="00A05045" w:rsidRPr="00C10CB7" w:rsidRDefault="0037223F" w:rsidP="00B44496">
            <w:pPr>
              <w:tabs>
                <w:tab w:val="left" w:pos="1941"/>
                <w:tab w:val="left" w:pos="3165"/>
              </w:tabs>
              <w:overflowPunct/>
              <w:autoSpaceDE/>
              <w:autoSpaceDN/>
              <w:adjustRightInd/>
              <w:spacing w:after="0"/>
              <w:jc w:val="left"/>
              <w:textAlignment w:val="auto"/>
              <w:rPr>
                <w:rFonts w:cs="Arial"/>
                <w:i/>
              </w:rPr>
            </w:pPr>
            <w:r w:rsidRPr="00C10CB7">
              <w:rPr>
                <w:rFonts w:cs="Arial"/>
                <w:i/>
              </w:rPr>
              <w:t xml:space="preserve">It is not clear what is referred to here. If it is the failure report </w:t>
            </w:r>
            <w:r w:rsidR="00B44496" w:rsidRPr="00C10CB7">
              <w:rPr>
                <w:rFonts w:cs="Arial"/>
                <w:i/>
              </w:rPr>
              <w:t xml:space="preserve">(which has already been agreed) </w:t>
            </w:r>
            <w:r w:rsidRPr="00C10CB7">
              <w:rPr>
                <w:rFonts w:cs="Arial"/>
                <w:i/>
              </w:rPr>
              <w:t>or the success report (which we don’tthink is needed</w:t>
            </w:r>
            <w:r w:rsidR="00CA5316" w:rsidRPr="00C10CB7">
              <w:rPr>
                <w:rFonts w:cs="Arial"/>
                <w:i/>
              </w:rPr>
              <w:t xml:space="preserve">). For the failure report we think it should be used always when LWI is </w:t>
            </w:r>
            <w:r w:rsidR="00B44496" w:rsidRPr="00C10CB7">
              <w:rPr>
                <w:rFonts w:cs="Arial"/>
                <w:i/>
              </w:rPr>
              <w:t>configured</w:t>
            </w:r>
            <w:r w:rsidR="00CA5316" w:rsidRPr="00C10CB7">
              <w:rPr>
                <w:rFonts w:cs="Arial"/>
                <w:i/>
              </w:rPr>
              <w:t xml:space="preserve"> (similar to for DC where the SCG-failure report is always used).</w:t>
            </w:r>
          </w:p>
        </w:tc>
      </w:tr>
      <w:tr w:rsidR="00424ED1" w:rsidRPr="00C10CB7" w:rsidTr="00BC41BF">
        <w:trPr>
          <w:trHeight w:val="289"/>
        </w:trPr>
        <w:tc>
          <w:tcPr>
            <w:tcW w:w="1595" w:type="dxa"/>
          </w:tcPr>
          <w:p w:rsidR="00424ED1" w:rsidRPr="00C10CB7" w:rsidRDefault="00424ED1" w:rsidP="00BC41BF">
            <w:pPr>
              <w:tabs>
                <w:tab w:val="left" w:pos="1622"/>
              </w:tabs>
              <w:overflowPunct/>
              <w:autoSpaceDE/>
              <w:autoSpaceDN/>
              <w:adjustRightInd/>
              <w:spacing w:after="0"/>
              <w:jc w:val="left"/>
              <w:textAlignment w:val="auto"/>
              <w:rPr>
                <w:rFonts w:cs="Arial"/>
              </w:rPr>
            </w:pPr>
            <w:r w:rsidRPr="00C10CB7">
              <w:rPr>
                <w:rFonts w:cs="Arial"/>
              </w:rPr>
              <w:t>Huawei, HiSilicon</w:t>
            </w:r>
          </w:p>
        </w:tc>
        <w:tc>
          <w:tcPr>
            <w:tcW w:w="1627" w:type="dxa"/>
          </w:tcPr>
          <w:p w:rsidR="00424ED1" w:rsidRPr="00C10CB7" w:rsidRDefault="00424ED1" w:rsidP="00BC41BF">
            <w:pPr>
              <w:tabs>
                <w:tab w:val="left" w:pos="1941"/>
                <w:tab w:val="left" w:pos="3165"/>
              </w:tabs>
              <w:overflowPunct/>
              <w:autoSpaceDE/>
              <w:autoSpaceDN/>
              <w:adjustRightInd/>
              <w:spacing w:after="0"/>
              <w:jc w:val="left"/>
              <w:textAlignment w:val="auto"/>
              <w:rPr>
                <w:rFonts w:cs="Arial"/>
                <w:i/>
              </w:rPr>
            </w:pPr>
            <w:r w:rsidRPr="00C10CB7">
              <w:rPr>
                <w:rFonts w:cs="Arial"/>
                <w:i/>
              </w:rPr>
              <w:t>No</w:t>
            </w:r>
          </w:p>
        </w:tc>
        <w:tc>
          <w:tcPr>
            <w:tcW w:w="6641" w:type="dxa"/>
          </w:tcPr>
          <w:p w:rsidR="00424ED1" w:rsidRPr="00C10CB7" w:rsidRDefault="00424ED1" w:rsidP="00BC41BF">
            <w:pPr>
              <w:tabs>
                <w:tab w:val="left" w:pos="1941"/>
                <w:tab w:val="left" w:pos="3165"/>
              </w:tabs>
              <w:overflowPunct/>
              <w:autoSpaceDE/>
              <w:autoSpaceDN/>
              <w:adjustRightInd/>
              <w:spacing w:after="0"/>
              <w:jc w:val="left"/>
              <w:textAlignment w:val="auto"/>
              <w:rPr>
                <w:rFonts w:cs="Arial"/>
                <w:i/>
              </w:rPr>
            </w:pPr>
            <w:r w:rsidRPr="00C10CB7">
              <w:rPr>
                <w:rFonts w:cs="Arial"/>
                <w:i/>
              </w:rPr>
              <w:t>As said before, for RCLCWI, it is absolutely needed to report failures, while reporting success is not needed at all.</w:t>
            </w:r>
          </w:p>
        </w:tc>
      </w:tr>
      <w:tr w:rsidR="00647C83" w:rsidRPr="00C10CB7" w:rsidTr="00BC41BF">
        <w:trPr>
          <w:trHeight w:val="289"/>
        </w:trPr>
        <w:tc>
          <w:tcPr>
            <w:tcW w:w="1595" w:type="dxa"/>
          </w:tcPr>
          <w:p w:rsidR="00647C83" w:rsidRPr="00C10CB7" w:rsidRDefault="00647C83" w:rsidP="00BC41BF">
            <w:pPr>
              <w:tabs>
                <w:tab w:val="left" w:pos="1622"/>
              </w:tabs>
              <w:overflowPunct/>
              <w:autoSpaceDE/>
              <w:autoSpaceDN/>
              <w:adjustRightInd/>
              <w:spacing w:after="0"/>
              <w:jc w:val="left"/>
              <w:textAlignment w:val="auto"/>
              <w:rPr>
                <w:rFonts w:cs="Arial"/>
              </w:rPr>
            </w:pPr>
            <w:r w:rsidRPr="00C10CB7">
              <w:rPr>
                <w:rFonts w:eastAsia="MS Mincho" w:cs="Arial" w:hint="eastAsia"/>
                <w:lang w:eastAsia="ja-JP"/>
              </w:rPr>
              <w:t>Kyocera</w:t>
            </w:r>
          </w:p>
        </w:tc>
        <w:tc>
          <w:tcPr>
            <w:tcW w:w="1627" w:type="dxa"/>
          </w:tcPr>
          <w:p w:rsidR="00647C83" w:rsidRPr="00C10CB7" w:rsidRDefault="00647C83" w:rsidP="00BC41BF">
            <w:pPr>
              <w:tabs>
                <w:tab w:val="left" w:pos="1941"/>
                <w:tab w:val="left" w:pos="3165"/>
              </w:tabs>
              <w:overflowPunct/>
              <w:autoSpaceDE/>
              <w:autoSpaceDN/>
              <w:adjustRightInd/>
              <w:spacing w:after="0"/>
              <w:jc w:val="left"/>
              <w:textAlignment w:val="auto"/>
              <w:rPr>
                <w:rFonts w:cs="Arial"/>
                <w:i/>
              </w:rPr>
            </w:pPr>
            <w:r w:rsidRPr="00C10CB7">
              <w:rPr>
                <w:rFonts w:eastAsia="MS Mincho" w:cs="Arial" w:hint="eastAsia"/>
                <w:i/>
                <w:lang w:eastAsia="ja-JP"/>
              </w:rPr>
              <w:t>Yes</w:t>
            </w:r>
          </w:p>
        </w:tc>
        <w:tc>
          <w:tcPr>
            <w:tcW w:w="6641" w:type="dxa"/>
          </w:tcPr>
          <w:p w:rsidR="00647C83" w:rsidRPr="00C10CB7" w:rsidRDefault="00647C83" w:rsidP="00BC41BF">
            <w:pPr>
              <w:tabs>
                <w:tab w:val="left" w:pos="1941"/>
                <w:tab w:val="left" w:pos="3165"/>
              </w:tabs>
              <w:overflowPunct/>
              <w:autoSpaceDE/>
              <w:autoSpaceDN/>
              <w:adjustRightInd/>
              <w:spacing w:after="0"/>
              <w:jc w:val="left"/>
              <w:textAlignment w:val="auto"/>
              <w:rPr>
                <w:rFonts w:cs="Arial"/>
                <w:i/>
              </w:rPr>
            </w:pPr>
          </w:p>
        </w:tc>
      </w:tr>
      <w:tr w:rsidR="001B67A3" w:rsidRPr="00C10CB7" w:rsidTr="00BC41BF">
        <w:trPr>
          <w:trHeight w:val="289"/>
        </w:trPr>
        <w:tc>
          <w:tcPr>
            <w:tcW w:w="1595" w:type="dxa"/>
          </w:tcPr>
          <w:p w:rsidR="001B67A3" w:rsidRPr="00C10CB7" w:rsidRDefault="001B67A3" w:rsidP="00BC41BF">
            <w:pPr>
              <w:tabs>
                <w:tab w:val="left" w:pos="1622"/>
              </w:tabs>
              <w:overflowPunct/>
              <w:autoSpaceDE/>
              <w:autoSpaceDN/>
              <w:adjustRightInd/>
              <w:spacing w:after="0"/>
              <w:jc w:val="left"/>
              <w:textAlignment w:val="auto"/>
              <w:rPr>
                <w:rFonts w:cs="Arial"/>
              </w:rPr>
            </w:pPr>
            <w:r w:rsidRPr="00C10CB7">
              <w:rPr>
                <w:rFonts w:eastAsiaTheme="minorEastAsia" w:cs="Arial" w:hint="eastAsia"/>
              </w:rPr>
              <w:t>CATT</w:t>
            </w:r>
          </w:p>
        </w:tc>
        <w:tc>
          <w:tcPr>
            <w:tcW w:w="1627" w:type="dxa"/>
          </w:tcPr>
          <w:p w:rsidR="001B67A3" w:rsidRPr="00C10CB7" w:rsidRDefault="001B67A3" w:rsidP="00BC41BF">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hint="eastAsia"/>
                <w:i/>
              </w:rPr>
              <w:t>No(for failure report)</w:t>
            </w:r>
          </w:p>
        </w:tc>
        <w:tc>
          <w:tcPr>
            <w:tcW w:w="6641" w:type="dxa"/>
          </w:tcPr>
          <w:p w:rsidR="001B67A3" w:rsidRPr="00C10CB7" w:rsidRDefault="001B67A3" w:rsidP="001A0F16">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Mandatory for failure report in RCLWI, and also for LWA.</w:t>
            </w:r>
          </w:p>
          <w:p w:rsidR="001B67A3" w:rsidRPr="00C10CB7" w:rsidRDefault="001B67A3" w:rsidP="001A0F16">
            <w:pPr>
              <w:tabs>
                <w:tab w:val="left" w:pos="1941"/>
                <w:tab w:val="left" w:pos="3165"/>
              </w:tabs>
              <w:overflowPunct/>
              <w:autoSpaceDE/>
              <w:autoSpaceDN/>
              <w:adjustRightInd/>
              <w:spacing w:after="0"/>
              <w:jc w:val="left"/>
              <w:textAlignment w:val="auto"/>
              <w:rPr>
                <w:rFonts w:eastAsiaTheme="minorEastAsia" w:cs="Arial"/>
                <w:i/>
              </w:rPr>
            </w:pPr>
          </w:p>
          <w:p w:rsidR="001B67A3" w:rsidRPr="00C10CB7" w:rsidRDefault="001B67A3" w:rsidP="00BC41BF">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hint="eastAsia"/>
                <w:i/>
              </w:rPr>
              <w:t>(</w:t>
            </w:r>
            <w:r w:rsidRPr="00C10CB7">
              <w:rPr>
                <w:rFonts w:eastAsiaTheme="minorEastAsia" w:cs="Arial"/>
                <w:i/>
              </w:rPr>
              <w:t>Optionally for success case in LWA</w:t>
            </w:r>
            <w:r w:rsidRPr="00C10CB7">
              <w:rPr>
                <w:rFonts w:eastAsiaTheme="minorEastAsia" w:cs="Arial" w:hint="eastAsia"/>
                <w:i/>
              </w:rPr>
              <w:t>)</w:t>
            </w:r>
            <w:r w:rsidRPr="00C10CB7">
              <w:rPr>
                <w:rFonts w:eastAsiaTheme="minorEastAsia" w:cs="Arial"/>
                <w:i/>
              </w:rPr>
              <w:t>.</w:t>
            </w:r>
          </w:p>
        </w:tc>
      </w:tr>
      <w:tr w:rsidR="001B67A3" w:rsidRPr="00C10CB7" w:rsidTr="00BC41BF">
        <w:trPr>
          <w:trHeight w:val="289"/>
        </w:trPr>
        <w:tc>
          <w:tcPr>
            <w:tcW w:w="1595" w:type="dxa"/>
          </w:tcPr>
          <w:p w:rsidR="001B67A3" w:rsidRPr="00C10CB7" w:rsidRDefault="001A0F16" w:rsidP="00BC41BF">
            <w:pPr>
              <w:tabs>
                <w:tab w:val="left" w:pos="1622"/>
              </w:tabs>
              <w:overflowPunct/>
              <w:autoSpaceDE/>
              <w:autoSpaceDN/>
              <w:adjustRightInd/>
              <w:spacing w:after="0"/>
              <w:jc w:val="left"/>
              <w:textAlignment w:val="auto"/>
              <w:rPr>
                <w:rFonts w:cs="Arial"/>
              </w:rPr>
            </w:pPr>
            <w:r w:rsidRPr="00C10CB7">
              <w:rPr>
                <w:rFonts w:cs="Arial"/>
              </w:rPr>
              <w:t>SONY</w:t>
            </w:r>
          </w:p>
        </w:tc>
        <w:tc>
          <w:tcPr>
            <w:tcW w:w="1627" w:type="dxa"/>
          </w:tcPr>
          <w:p w:rsidR="001B67A3" w:rsidRPr="00C10CB7" w:rsidRDefault="001A0F16" w:rsidP="00BC41BF">
            <w:pPr>
              <w:tabs>
                <w:tab w:val="left" w:pos="1941"/>
                <w:tab w:val="left" w:pos="3165"/>
              </w:tabs>
              <w:overflowPunct/>
              <w:autoSpaceDE/>
              <w:autoSpaceDN/>
              <w:adjustRightInd/>
              <w:spacing w:after="0"/>
              <w:jc w:val="left"/>
              <w:textAlignment w:val="auto"/>
              <w:rPr>
                <w:rFonts w:cs="Arial"/>
                <w:i/>
              </w:rPr>
            </w:pPr>
            <w:r w:rsidRPr="00C10CB7">
              <w:rPr>
                <w:rFonts w:cs="Arial"/>
                <w:i/>
              </w:rPr>
              <w:t>No</w:t>
            </w:r>
          </w:p>
        </w:tc>
        <w:tc>
          <w:tcPr>
            <w:tcW w:w="6641" w:type="dxa"/>
          </w:tcPr>
          <w:p w:rsidR="001B67A3" w:rsidRPr="00C10CB7" w:rsidRDefault="001A0F16" w:rsidP="00BC41BF">
            <w:pPr>
              <w:tabs>
                <w:tab w:val="left" w:pos="1941"/>
                <w:tab w:val="left" w:pos="3165"/>
              </w:tabs>
              <w:overflowPunct/>
              <w:autoSpaceDE/>
              <w:autoSpaceDN/>
              <w:adjustRightInd/>
              <w:spacing w:after="0"/>
              <w:jc w:val="left"/>
              <w:textAlignment w:val="auto"/>
              <w:rPr>
                <w:rFonts w:cs="Arial"/>
                <w:i/>
              </w:rPr>
            </w:pPr>
            <w:r w:rsidRPr="00C10CB7">
              <w:rPr>
                <w:rFonts w:cs="Arial"/>
                <w:i/>
              </w:rPr>
              <w:t>Agree with Ericsson</w:t>
            </w:r>
          </w:p>
        </w:tc>
      </w:tr>
      <w:tr w:rsidR="00AB7094" w:rsidRPr="00C10CB7" w:rsidTr="00BC41BF">
        <w:trPr>
          <w:trHeight w:val="289"/>
        </w:trPr>
        <w:tc>
          <w:tcPr>
            <w:tcW w:w="1595" w:type="dxa"/>
          </w:tcPr>
          <w:p w:rsidR="00AB7094" w:rsidRPr="00C10CB7" w:rsidRDefault="00A41721" w:rsidP="00AB7094">
            <w:pPr>
              <w:tabs>
                <w:tab w:val="left" w:pos="1622"/>
              </w:tabs>
              <w:overflowPunct/>
              <w:autoSpaceDE/>
              <w:autoSpaceDN/>
              <w:adjustRightInd/>
              <w:spacing w:after="0"/>
              <w:jc w:val="left"/>
              <w:textAlignment w:val="auto"/>
              <w:rPr>
                <w:rFonts w:cs="Arial"/>
              </w:rPr>
            </w:pPr>
            <w:r w:rsidRPr="00C10CB7">
              <w:rPr>
                <w:rFonts w:cs="Arial"/>
              </w:rPr>
              <w:t>BlackBerry</w:t>
            </w:r>
          </w:p>
        </w:tc>
        <w:tc>
          <w:tcPr>
            <w:tcW w:w="1627" w:type="dxa"/>
          </w:tcPr>
          <w:p w:rsidR="00AB7094" w:rsidRPr="00C10CB7" w:rsidRDefault="00A41721" w:rsidP="00AB7094">
            <w:pPr>
              <w:tabs>
                <w:tab w:val="left" w:pos="1941"/>
                <w:tab w:val="left" w:pos="3165"/>
              </w:tabs>
              <w:overflowPunct/>
              <w:autoSpaceDE/>
              <w:autoSpaceDN/>
              <w:adjustRightInd/>
              <w:spacing w:after="0"/>
              <w:jc w:val="left"/>
              <w:textAlignment w:val="auto"/>
              <w:rPr>
                <w:rFonts w:cs="Arial"/>
              </w:rPr>
            </w:pPr>
            <w:r w:rsidRPr="00C10CB7">
              <w:rPr>
                <w:rFonts w:cs="Arial"/>
              </w:rPr>
              <w:t>No</w:t>
            </w:r>
          </w:p>
        </w:tc>
        <w:tc>
          <w:tcPr>
            <w:tcW w:w="6641" w:type="dxa"/>
          </w:tcPr>
          <w:p w:rsidR="00A41721" w:rsidRPr="00C10CB7" w:rsidRDefault="00A41721" w:rsidP="00A41721">
            <w:pPr>
              <w:tabs>
                <w:tab w:val="left" w:pos="1941"/>
                <w:tab w:val="left" w:pos="3165"/>
              </w:tabs>
              <w:overflowPunct/>
              <w:autoSpaceDE/>
              <w:autoSpaceDN/>
              <w:adjustRightInd/>
              <w:spacing w:after="0"/>
              <w:jc w:val="left"/>
              <w:textAlignment w:val="auto"/>
              <w:rPr>
                <w:rFonts w:cs="Arial"/>
              </w:rPr>
            </w:pPr>
          </w:p>
        </w:tc>
      </w:tr>
      <w:tr w:rsidR="001B67A3" w:rsidRPr="00C10CB7" w:rsidTr="00BC41BF">
        <w:trPr>
          <w:trHeight w:val="289"/>
        </w:trPr>
        <w:tc>
          <w:tcPr>
            <w:tcW w:w="1595" w:type="dxa"/>
          </w:tcPr>
          <w:p w:rsidR="001B67A3" w:rsidRPr="00C10CB7" w:rsidRDefault="00224EDD" w:rsidP="00BC41BF">
            <w:pPr>
              <w:tabs>
                <w:tab w:val="left" w:pos="1622"/>
              </w:tabs>
              <w:overflowPunct/>
              <w:autoSpaceDE/>
              <w:autoSpaceDN/>
              <w:adjustRightInd/>
              <w:spacing w:after="0"/>
              <w:jc w:val="left"/>
              <w:textAlignment w:val="auto"/>
              <w:rPr>
                <w:rFonts w:cs="Arial"/>
              </w:rPr>
            </w:pPr>
            <w:r w:rsidRPr="00C10CB7">
              <w:rPr>
                <w:rFonts w:cs="Arial"/>
              </w:rPr>
              <w:t>Qualcomm</w:t>
            </w:r>
          </w:p>
        </w:tc>
        <w:tc>
          <w:tcPr>
            <w:tcW w:w="1627" w:type="dxa"/>
          </w:tcPr>
          <w:p w:rsidR="001B67A3" w:rsidRPr="00C10CB7" w:rsidRDefault="00224EDD" w:rsidP="00BC41BF">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1B67A3" w:rsidRPr="00C10CB7" w:rsidRDefault="00224EDD">
            <w:pPr>
              <w:tabs>
                <w:tab w:val="left" w:pos="1941"/>
                <w:tab w:val="left" w:pos="3165"/>
              </w:tabs>
              <w:overflowPunct/>
              <w:autoSpaceDE/>
              <w:autoSpaceDN/>
              <w:adjustRightInd/>
              <w:spacing w:after="0"/>
              <w:jc w:val="left"/>
              <w:textAlignment w:val="auto"/>
              <w:rPr>
                <w:rFonts w:cs="Arial"/>
                <w:i/>
              </w:rPr>
            </w:pPr>
            <w:r w:rsidRPr="00C10CB7">
              <w:rPr>
                <w:rFonts w:cs="Arial"/>
                <w:i/>
              </w:rPr>
              <w:t>Optional for success; mandatory for failure</w:t>
            </w:r>
          </w:p>
        </w:tc>
      </w:tr>
      <w:tr w:rsidR="00350AE6" w:rsidRPr="00C10CB7" w:rsidTr="00BC41BF">
        <w:trPr>
          <w:trHeight w:val="289"/>
        </w:trPr>
        <w:tc>
          <w:tcPr>
            <w:tcW w:w="1595" w:type="dxa"/>
          </w:tcPr>
          <w:p w:rsidR="00350AE6" w:rsidRPr="00C10CB7" w:rsidRDefault="00350AE6" w:rsidP="00BC41BF">
            <w:pPr>
              <w:tabs>
                <w:tab w:val="left" w:pos="1622"/>
              </w:tabs>
              <w:overflowPunct/>
              <w:autoSpaceDE/>
              <w:autoSpaceDN/>
              <w:adjustRightInd/>
              <w:spacing w:after="0"/>
              <w:jc w:val="left"/>
              <w:textAlignment w:val="auto"/>
              <w:rPr>
                <w:rFonts w:cs="Arial"/>
              </w:rPr>
            </w:pPr>
            <w:r w:rsidRPr="00C10CB7">
              <w:rPr>
                <w:rFonts w:cs="Arial"/>
              </w:rPr>
              <w:t>Cisco Systems</w:t>
            </w:r>
          </w:p>
        </w:tc>
        <w:tc>
          <w:tcPr>
            <w:tcW w:w="1627" w:type="dxa"/>
          </w:tcPr>
          <w:p w:rsidR="00350AE6" w:rsidRPr="00C10CB7" w:rsidRDefault="00DC0EEB" w:rsidP="00BC41BF">
            <w:pPr>
              <w:tabs>
                <w:tab w:val="left" w:pos="1941"/>
                <w:tab w:val="left" w:pos="3165"/>
              </w:tabs>
              <w:overflowPunct/>
              <w:autoSpaceDE/>
              <w:autoSpaceDN/>
              <w:adjustRightInd/>
              <w:spacing w:after="0"/>
              <w:jc w:val="left"/>
              <w:textAlignment w:val="auto"/>
              <w:rPr>
                <w:rFonts w:cs="Arial"/>
                <w:i/>
              </w:rPr>
            </w:pPr>
            <w:r w:rsidRPr="00C10CB7">
              <w:rPr>
                <w:rFonts w:cs="Arial"/>
                <w:i/>
              </w:rPr>
              <w:t>No</w:t>
            </w:r>
          </w:p>
        </w:tc>
        <w:tc>
          <w:tcPr>
            <w:tcW w:w="6641" w:type="dxa"/>
          </w:tcPr>
          <w:p w:rsidR="00350AE6" w:rsidRPr="00C10CB7" w:rsidRDefault="00DC0EEB">
            <w:pPr>
              <w:tabs>
                <w:tab w:val="left" w:pos="1941"/>
                <w:tab w:val="left" w:pos="3165"/>
              </w:tabs>
              <w:overflowPunct/>
              <w:autoSpaceDE/>
              <w:autoSpaceDN/>
              <w:adjustRightInd/>
              <w:spacing w:after="0"/>
              <w:jc w:val="left"/>
              <w:textAlignment w:val="auto"/>
              <w:rPr>
                <w:rFonts w:cs="Arial"/>
                <w:i/>
              </w:rPr>
            </w:pPr>
            <w:r w:rsidRPr="00C10CB7">
              <w:rPr>
                <w:rFonts w:cs="Arial"/>
                <w:i/>
              </w:rPr>
              <w:t>Mandatory for failure</w:t>
            </w:r>
          </w:p>
        </w:tc>
      </w:tr>
      <w:tr w:rsidR="005502C5" w:rsidRPr="00C10CB7" w:rsidTr="00BC41BF">
        <w:trPr>
          <w:trHeight w:val="289"/>
        </w:trPr>
        <w:tc>
          <w:tcPr>
            <w:tcW w:w="1595" w:type="dxa"/>
          </w:tcPr>
          <w:p w:rsidR="005502C5" w:rsidRPr="00C10CB7" w:rsidRDefault="005502C5" w:rsidP="00BC41BF">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hint="eastAsia"/>
              </w:rPr>
              <w:t>China Telecom</w:t>
            </w:r>
          </w:p>
        </w:tc>
        <w:tc>
          <w:tcPr>
            <w:tcW w:w="1627" w:type="dxa"/>
          </w:tcPr>
          <w:p w:rsidR="005502C5" w:rsidRPr="00C10CB7" w:rsidRDefault="005502C5"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hint="eastAsia"/>
                <w:i/>
              </w:rPr>
              <w:t>Yes</w:t>
            </w:r>
          </w:p>
        </w:tc>
        <w:tc>
          <w:tcPr>
            <w:tcW w:w="6641" w:type="dxa"/>
          </w:tcPr>
          <w:p w:rsidR="005502C5" w:rsidRPr="00C10CB7" w:rsidRDefault="005502C5">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hint="eastAsia"/>
                <w:i/>
              </w:rPr>
              <w:t>Agree with Qualcomm</w:t>
            </w:r>
          </w:p>
        </w:tc>
      </w:tr>
      <w:tr w:rsidR="002D66E0" w:rsidRPr="00C10CB7" w:rsidTr="00BC41BF">
        <w:trPr>
          <w:trHeight w:val="289"/>
        </w:trPr>
        <w:tc>
          <w:tcPr>
            <w:tcW w:w="1595" w:type="dxa"/>
          </w:tcPr>
          <w:p w:rsidR="002D66E0" w:rsidRPr="00C10CB7" w:rsidRDefault="000D53A0" w:rsidP="00BC41BF">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rPr>
              <w:t>Alcatel-Lucent</w:t>
            </w:r>
          </w:p>
        </w:tc>
        <w:tc>
          <w:tcPr>
            <w:tcW w:w="1627" w:type="dxa"/>
          </w:tcPr>
          <w:p w:rsidR="002D66E0" w:rsidRPr="00C10CB7" w:rsidRDefault="002D66E0"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Yes</w:t>
            </w:r>
          </w:p>
        </w:tc>
        <w:tc>
          <w:tcPr>
            <w:tcW w:w="6641" w:type="dxa"/>
          </w:tcPr>
          <w:p w:rsidR="002D66E0" w:rsidRPr="00C10CB7" w:rsidRDefault="002D66E0">
            <w:pPr>
              <w:tabs>
                <w:tab w:val="left" w:pos="1941"/>
                <w:tab w:val="left" w:pos="3165"/>
              </w:tabs>
              <w:overflowPunct/>
              <w:autoSpaceDE/>
              <w:autoSpaceDN/>
              <w:adjustRightInd/>
              <w:spacing w:after="0"/>
              <w:jc w:val="left"/>
              <w:textAlignment w:val="auto"/>
              <w:rPr>
                <w:rFonts w:eastAsiaTheme="minorEastAsia" w:cs="Arial"/>
                <w:i/>
              </w:rPr>
            </w:pPr>
          </w:p>
        </w:tc>
      </w:tr>
      <w:tr w:rsidR="00EA17EE" w:rsidRPr="00C10CB7" w:rsidTr="00BC41BF">
        <w:trPr>
          <w:trHeight w:val="289"/>
        </w:trPr>
        <w:tc>
          <w:tcPr>
            <w:tcW w:w="1595" w:type="dxa"/>
          </w:tcPr>
          <w:p w:rsidR="00EA17EE" w:rsidRPr="00C10CB7" w:rsidRDefault="00EA17EE" w:rsidP="00BC41BF">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rPr>
              <w:t>NEC</w:t>
            </w:r>
          </w:p>
        </w:tc>
        <w:tc>
          <w:tcPr>
            <w:tcW w:w="1627" w:type="dxa"/>
          </w:tcPr>
          <w:p w:rsidR="00EA17EE" w:rsidRPr="00C10CB7" w:rsidRDefault="00EA17EE"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Yes</w:t>
            </w:r>
          </w:p>
        </w:tc>
        <w:tc>
          <w:tcPr>
            <w:tcW w:w="6641" w:type="dxa"/>
          </w:tcPr>
          <w:p w:rsidR="00EA17EE" w:rsidRPr="00C10CB7" w:rsidRDefault="00EA17EE">
            <w:pPr>
              <w:tabs>
                <w:tab w:val="left" w:pos="1941"/>
                <w:tab w:val="left" w:pos="3165"/>
              </w:tabs>
              <w:overflowPunct/>
              <w:autoSpaceDE/>
              <w:autoSpaceDN/>
              <w:adjustRightInd/>
              <w:spacing w:after="0"/>
              <w:jc w:val="left"/>
              <w:textAlignment w:val="auto"/>
              <w:rPr>
                <w:rFonts w:eastAsiaTheme="minorEastAsia" w:cs="Arial"/>
                <w:i/>
              </w:rPr>
            </w:pPr>
          </w:p>
        </w:tc>
      </w:tr>
      <w:tr w:rsidR="008666A0" w:rsidRPr="00C10CB7" w:rsidTr="00BC41BF">
        <w:trPr>
          <w:trHeight w:val="289"/>
        </w:trPr>
        <w:tc>
          <w:tcPr>
            <w:tcW w:w="1595" w:type="dxa"/>
          </w:tcPr>
          <w:p w:rsidR="008666A0" w:rsidRPr="00C10CB7" w:rsidRDefault="008666A0" w:rsidP="00BC41BF">
            <w:pPr>
              <w:tabs>
                <w:tab w:val="left" w:pos="1622"/>
              </w:tabs>
              <w:overflowPunct/>
              <w:autoSpaceDE/>
              <w:autoSpaceDN/>
              <w:adjustRightInd/>
              <w:spacing w:after="0"/>
              <w:jc w:val="left"/>
              <w:textAlignment w:val="auto"/>
              <w:rPr>
                <w:rFonts w:eastAsiaTheme="minorEastAsia" w:cs="Arial"/>
              </w:rPr>
            </w:pPr>
            <w:r w:rsidRPr="00C10CB7">
              <w:rPr>
                <w:rFonts w:cs="Arial"/>
              </w:rPr>
              <w:t>Samsung</w:t>
            </w:r>
          </w:p>
        </w:tc>
        <w:tc>
          <w:tcPr>
            <w:tcW w:w="1627" w:type="dxa"/>
          </w:tcPr>
          <w:p w:rsidR="008666A0" w:rsidRPr="00C10CB7" w:rsidRDefault="008666A0"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cs="Arial"/>
                <w:i/>
              </w:rPr>
              <w:t>Not Applicable</w:t>
            </w:r>
          </w:p>
        </w:tc>
        <w:tc>
          <w:tcPr>
            <w:tcW w:w="6641" w:type="dxa"/>
          </w:tcPr>
          <w:p w:rsidR="008666A0" w:rsidRPr="00C10CB7" w:rsidRDefault="008666A0">
            <w:pPr>
              <w:tabs>
                <w:tab w:val="left" w:pos="1941"/>
                <w:tab w:val="left" w:pos="3165"/>
              </w:tabs>
              <w:overflowPunct/>
              <w:autoSpaceDE/>
              <w:autoSpaceDN/>
              <w:adjustRightInd/>
              <w:spacing w:after="0"/>
              <w:jc w:val="left"/>
              <w:textAlignment w:val="auto"/>
              <w:rPr>
                <w:rFonts w:eastAsiaTheme="minorEastAsia" w:cs="Arial"/>
                <w:i/>
              </w:rPr>
            </w:pPr>
          </w:p>
        </w:tc>
      </w:tr>
    </w:tbl>
    <w:p w:rsidR="00A05045" w:rsidRDefault="00A05045" w:rsidP="00A05045">
      <w:pPr>
        <w:pStyle w:val="Doc-title"/>
        <w:rPr>
          <w:rFonts w:eastAsia="SimSun"/>
          <w:lang w:eastAsia="zh-CN"/>
        </w:rPr>
      </w:pPr>
    </w:p>
    <w:p w:rsidR="00A05045" w:rsidRDefault="00A05045" w:rsidP="00A05045">
      <w:pPr>
        <w:pStyle w:val="Doc-text2"/>
        <w:ind w:left="0" w:firstLine="0"/>
        <w:rPr>
          <w:rFonts w:eastAsiaTheme="minorEastAsia"/>
          <w:lang w:eastAsia="zh-CN"/>
        </w:rPr>
      </w:pPr>
    </w:p>
    <w:p w:rsidR="00654376" w:rsidRPr="00D572F4" w:rsidRDefault="00C935B6" w:rsidP="00952E98">
      <w:pPr>
        <w:rPr>
          <w:rFonts w:eastAsiaTheme="minorEastAsia" w:cs="Arial"/>
        </w:rPr>
      </w:pPr>
      <w:r w:rsidRPr="00D572F4">
        <w:rPr>
          <w:rFonts w:eastAsiaTheme="minorEastAsia" w:cs="Arial"/>
        </w:rPr>
        <w:t xml:space="preserve">17 </w:t>
      </w:r>
      <w:r w:rsidR="00654376" w:rsidRPr="00D572F4">
        <w:rPr>
          <w:rFonts w:eastAsiaTheme="minorEastAsia" w:cs="Arial"/>
        </w:rPr>
        <w:t>companies responded to the question.</w:t>
      </w:r>
    </w:p>
    <w:p w:rsidR="00AF1F1C" w:rsidRPr="00D572F4" w:rsidRDefault="00834160" w:rsidP="009C6B45">
      <w:pPr>
        <w:pStyle w:val="af8"/>
        <w:numPr>
          <w:ilvl w:val="0"/>
          <w:numId w:val="26"/>
        </w:numPr>
        <w:rPr>
          <w:rFonts w:ascii="Arial" w:eastAsiaTheme="minorEastAsia" w:hAnsi="Arial" w:cs="Arial"/>
          <w:sz w:val="20"/>
          <w:szCs w:val="20"/>
        </w:rPr>
      </w:pPr>
      <w:r w:rsidRPr="00D572F4">
        <w:rPr>
          <w:rFonts w:ascii="Arial" w:eastAsiaTheme="minorEastAsia" w:hAnsi="Arial" w:cs="Arial"/>
          <w:sz w:val="20"/>
          <w:szCs w:val="20"/>
        </w:rPr>
        <w:t>9</w:t>
      </w:r>
      <w:r w:rsidR="00654376" w:rsidRPr="00D572F4">
        <w:rPr>
          <w:rFonts w:ascii="Arial" w:eastAsiaTheme="minorEastAsia" w:hAnsi="Arial" w:cs="Arial"/>
          <w:sz w:val="20"/>
          <w:szCs w:val="20"/>
        </w:rPr>
        <w:t xml:space="preserve"> companies think the message could be optional configured.</w:t>
      </w:r>
      <w:r w:rsidR="00AF1F1C" w:rsidRPr="00D572F4">
        <w:rPr>
          <w:rFonts w:ascii="Arial" w:eastAsiaTheme="minorEastAsia" w:hAnsi="Arial" w:cs="Arial"/>
          <w:sz w:val="20"/>
          <w:szCs w:val="20"/>
        </w:rPr>
        <w:t xml:space="preserve"> </w:t>
      </w:r>
    </w:p>
    <w:p w:rsidR="00654376" w:rsidRPr="00D572F4" w:rsidRDefault="00816533" w:rsidP="009C6B45">
      <w:pPr>
        <w:pStyle w:val="af8"/>
        <w:numPr>
          <w:ilvl w:val="0"/>
          <w:numId w:val="26"/>
        </w:numPr>
        <w:rPr>
          <w:rFonts w:ascii="Arial" w:eastAsiaTheme="minorEastAsia" w:hAnsi="Arial" w:cs="Arial"/>
          <w:sz w:val="20"/>
          <w:szCs w:val="20"/>
        </w:rPr>
      </w:pPr>
      <w:r w:rsidRPr="00D572F4">
        <w:rPr>
          <w:rFonts w:ascii="Arial" w:eastAsiaTheme="minorEastAsia" w:hAnsi="Arial" w:cs="Arial"/>
          <w:sz w:val="20"/>
          <w:szCs w:val="20"/>
        </w:rPr>
        <w:t>7</w:t>
      </w:r>
      <w:r w:rsidR="00AF1F1C" w:rsidRPr="00D572F4">
        <w:rPr>
          <w:rFonts w:ascii="Arial" w:eastAsiaTheme="minorEastAsia" w:hAnsi="Arial" w:cs="Arial"/>
          <w:sz w:val="20"/>
          <w:szCs w:val="20"/>
        </w:rPr>
        <w:t xml:space="preserve"> companies think the message should be mandatory </w:t>
      </w:r>
      <w:r w:rsidR="0060509F" w:rsidRPr="00D572F4">
        <w:rPr>
          <w:rFonts w:ascii="Arial" w:eastAsiaTheme="minorEastAsia" w:hAnsi="Arial" w:cs="Arial"/>
          <w:sz w:val="20"/>
          <w:szCs w:val="20"/>
        </w:rPr>
        <w:t xml:space="preserve">only </w:t>
      </w:r>
      <w:r w:rsidR="00AF1F1C" w:rsidRPr="00D572F4">
        <w:rPr>
          <w:rFonts w:ascii="Arial" w:eastAsiaTheme="minorEastAsia" w:hAnsi="Arial" w:cs="Arial"/>
          <w:sz w:val="20"/>
          <w:szCs w:val="20"/>
        </w:rPr>
        <w:t>for failure case reporting.</w:t>
      </w:r>
    </w:p>
    <w:p w:rsidR="00AF1F1C" w:rsidRPr="00D572F4" w:rsidRDefault="00E46F64" w:rsidP="009C6B45">
      <w:pPr>
        <w:pStyle w:val="af8"/>
        <w:numPr>
          <w:ilvl w:val="0"/>
          <w:numId w:val="26"/>
        </w:numPr>
        <w:rPr>
          <w:rFonts w:ascii="Arial" w:eastAsiaTheme="minorEastAsia" w:hAnsi="Arial" w:cs="Arial"/>
          <w:sz w:val="20"/>
          <w:szCs w:val="20"/>
        </w:rPr>
      </w:pPr>
      <w:r w:rsidRPr="00D572F4">
        <w:rPr>
          <w:rFonts w:ascii="Arial" w:eastAsiaTheme="minorEastAsia" w:hAnsi="Arial" w:cs="Arial"/>
          <w:sz w:val="20"/>
          <w:szCs w:val="20"/>
        </w:rPr>
        <w:t>1</w:t>
      </w:r>
      <w:r w:rsidR="0060509F" w:rsidRPr="00D572F4">
        <w:rPr>
          <w:rFonts w:ascii="Arial" w:eastAsiaTheme="minorEastAsia" w:hAnsi="Arial" w:cs="Arial"/>
          <w:sz w:val="20"/>
          <w:szCs w:val="20"/>
        </w:rPr>
        <w:t xml:space="preserve"> company</w:t>
      </w:r>
      <w:r w:rsidR="00654376" w:rsidRPr="00D572F4">
        <w:rPr>
          <w:rFonts w:ascii="Arial" w:eastAsiaTheme="minorEastAsia" w:hAnsi="Arial" w:cs="Arial"/>
          <w:sz w:val="20"/>
          <w:szCs w:val="20"/>
        </w:rPr>
        <w:t xml:space="preserve"> think</w:t>
      </w:r>
      <w:r w:rsidR="0060509F" w:rsidRPr="00D572F4">
        <w:rPr>
          <w:rFonts w:ascii="Arial" w:eastAsiaTheme="minorEastAsia" w:hAnsi="Arial" w:cs="Arial"/>
          <w:sz w:val="20"/>
          <w:szCs w:val="20"/>
        </w:rPr>
        <w:t>s</w:t>
      </w:r>
      <w:r w:rsidR="00654376" w:rsidRPr="00D572F4">
        <w:rPr>
          <w:rFonts w:ascii="Arial" w:eastAsiaTheme="minorEastAsia" w:hAnsi="Arial" w:cs="Arial"/>
          <w:sz w:val="20"/>
          <w:szCs w:val="20"/>
        </w:rPr>
        <w:t xml:space="preserve"> the message should be mandatory</w:t>
      </w:r>
      <w:r w:rsidR="00AF1F1C" w:rsidRPr="00D572F4">
        <w:rPr>
          <w:rFonts w:ascii="Arial" w:eastAsiaTheme="minorEastAsia" w:hAnsi="Arial" w:cs="Arial"/>
          <w:sz w:val="20"/>
          <w:szCs w:val="20"/>
        </w:rPr>
        <w:t xml:space="preserve"> for all cases</w:t>
      </w:r>
      <w:r w:rsidR="00654376" w:rsidRPr="00D572F4">
        <w:rPr>
          <w:rFonts w:ascii="Arial" w:eastAsiaTheme="minorEastAsia" w:hAnsi="Arial" w:cs="Arial"/>
          <w:sz w:val="20"/>
          <w:szCs w:val="20"/>
        </w:rPr>
        <w:t xml:space="preserve">. </w:t>
      </w:r>
    </w:p>
    <w:p w:rsidR="00654376" w:rsidRPr="00D572F4" w:rsidRDefault="00654376" w:rsidP="00654376">
      <w:pPr>
        <w:rPr>
          <w:rFonts w:eastAsiaTheme="minorEastAsia" w:cs="Arial"/>
        </w:rPr>
      </w:pPr>
      <w:r w:rsidRPr="00D572F4">
        <w:rPr>
          <w:rFonts w:eastAsiaTheme="minorEastAsia" w:cs="Arial"/>
        </w:rPr>
        <w:t>As there is no majority view for this question, it is proposed to discuss</w:t>
      </w:r>
      <w:r w:rsidR="007314B2" w:rsidRPr="00D572F4">
        <w:rPr>
          <w:rFonts w:eastAsiaTheme="minorEastAsia" w:cs="Arial"/>
        </w:rPr>
        <w:t xml:space="preserve"> during the meeting</w:t>
      </w:r>
      <w:r w:rsidRPr="00D572F4">
        <w:rPr>
          <w:rFonts w:eastAsiaTheme="minorEastAsia" w:cs="Arial"/>
        </w:rPr>
        <w:t>:</w:t>
      </w:r>
    </w:p>
    <w:p w:rsidR="00654376" w:rsidRDefault="00654376" w:rsidP="00654376">
      <w:pPr>
        <w:rPr>
          <w:rFonts w:eastAsiaTheme="minorEastAsia"/>
          <w:b/>
        </w:rPr>
      </w:pPr>
      <w:r>
        <w:rPr>
          <w:rFonts w:eastAsiaTheme="minorEastAsia" w:hint="eastAsia"/>
          <w:b/>
        </w:rPr>
        <w:t>Proposal 3</w:t>
      </w:r>
      <w:r w:rsidRPr="006F45A2">
        <w:rPr>
          <w:rFonts w:eastAsiaTheme="minorEastAsia" w:hint="eastAsia"/>
          <w:b/>
        </w:rPr>
        <w:t xml:space="preserve">: </w:t>
      </w:r>
      <w:r>
        <w:rPr>
          <w:rFonts w:eastAsiaTheme="minorEastAsia" w:hint="eastAsia"/>
          <w:b/>
        </w:rPr>
        <w:t>It is proposed to discuss if</w:t>
      </w:r>
      <w:r w:rsidRPr="006F45A2">
        <w:rPr>
          <w:rFonts w:eastAsiaTheme="minorEastAsia"/>
          <w:b/>
        </w:rPr>
        <w:t xml:space="preserve"> </w:t>
      </w:r>
      <w:r>
        <w:rPr>
          <w:rFonts w:eastAsiaTheme="minorEastAsia" w:hint="eastAsia"/>
          <w:b/>
        </w:rPr>
        <w:t xml:space="preserve">UE based </w:t>
      </w:r>
      <w:r w:rsidRPr="006F45A2">
        <w:rPr>
          <w:rFonts w:eastAsiaTheme="minorEastAsia"/>
          <w:b/>
        </w:rPr>
        <w:t>“Association Confirmati</w:t>
      </w:r>
      <w:r>
        <w:rPr>
          <w:rFonts w:eastAsiaTheme="minorEastAsia"/>
          <w:b/>
        </w:rPr>
        <w:t>on” indication</w:t>
      </w:r>
      <w:r w:rsidRPr="00AF6DC2">
        <w:rPr>
          <w:rFonts w:eastAsiaTheme="minorEastAsia" w:hint="eastAsia"/>
          <w:b/>
        </w:rPr>
        <w:t xml:space="preserve"> </w:t>
      </w:r>
      <w:r>
        <w:rPr>
          <w:rFonts w:eastAsiaTheme="minorEastAsia" w:hint="eastAsia"/>
          <w:b/>
        </w:rPr>
        <w:t xml:space="preserve">should be mandatory for the scenario </w:t>
      </w:r>
      <w:r w:rsidR="00AB7201">
        <w:rPr>
          <w:rFonts w:eastAsiaTheme="minorEastAsia" w:hint="eastAsia"/>
          <w:b/>
        </w:rPr>
        <w:t>described</w:t>
      </w:r>
      <w:r>
        <w:rPr>
          <w:rFonts w:eastAsiaTheme="minorEastAsia" w:hint="eastAsia"/>
          <w:b/>
        </w:rPr>
        <w:t xml:space="preserve"> in </w:t>
      </w:r>
      <w:r>
        <w:rPr>
          <w:rFonts w:eastAsiaTheme="minorEastAsia"/>
          <w:b/>
        </w:rPr>
        <w:t>proposal</w:t>
      </w:r>
      <w:r>
        <w:rPr>
          <w:rFonts w:eastAsiaTheme="minorEastAsia" w:hint="eastAsia"/>
          <w:b/>
        </w:rPr>
        <w:t xml:space="preserve"> 1.</w:t>
      </w:r>
    </w:p>
    <w:p w:rsidR="00654376" w:rsidRDefault="00654376" w:rsidP="00654376">
      <w:pPr>
        <w:rPr>
          <w:rFonts w:eastAsiaTheme="minorEastAsia"/>
          <w:b/>
        </w:rPr>
      </w:pPr>
      <w:r>
        <w:rPr>
          <w:rFonts w:eastAsiaTheme="minorEastAsia" w:hint="eastAsia"/>
          <w:b/>
        </w:rPr>
        <w:t>Proposal 4</w:t>
      </w:r>
      <w:r w:rsidRPr="006F45A2">
        <w:rPr>
          <w:rFonts w:eastAsiaTheme="minorEastAsia" w:hint="eastAsia"/>
          <w:b/>
        </w:rPr>
        <w:t xml:space="preserve">: </w:t>
      </w:r>
      <w:r>
        <w:rPr>
          <w:rFonts w:eastAsiaTheme="minorEastAsia" w:hint="eastAsia"/>
          <w:b/>
        </w:rPr>
        <w:t xml:space="preserve">If other </w:t>
      </w:r>
      <w:r>
        <w:rPr>
          <w:rFonts w:eastAsiaTheme="minorEastAsia"/>
          <w:b/>
        </w:rPr>
        <w:t>scenar</w:t>
      </w:r>
      <w:r>
        <w:rPr>
          <w:rFonts w:eastAsiaTheme="minorEastAsia" w:hint="eastAsia"/>
          <w:b/>
        </w:rPr>
        <w:t xml:space="preserve">ios are </w:t>
      </w:r>
      <w:r w:rsidR="00524DF8">
        <w:rPr>
          <w:rFonts w:eastAsiaTheme="minorEastAsia" w:hint="eastAsia"/>
          <w:b/>
        </w:rPr>
        <w:t>adopted</w:t>
      </w:r>
      <w:r>
        <w:rPr>
          <w:rFonts w:eastAsiaTheme="minorEastAsia" w:hint="eastAsia"/>
          <w:b/>
        </w:rPr>
        <w:t>, it is proposed to discuss if</w:t>
      </w:r>
      <w:r w:rsidRPr="006F45A2">
        <w:rPr>
          <w:rFonts w:eastAsiaTheme="minorEastAsia"/>
          <w:b/>
        </w:rPr>
        <w:t xml:space="preserve"> </w:t>
      </w:r>
      <w:r>
        <w:rPr>
          <w:rFonts w:eastAsiaTheme="minorEastAsia" w:hint="eastAsia"/>
          <w:b/>
        </w:rPr>
        <w:t xml:space="preserve">UE based </w:t>
      </w:r>
      <w:r w:rsidRPr="006F45A2">
        <w:rPr>
          <w:rFonts w:eastAsiaTheme="minorEastAsia"/>
          <w:b/>
        </w:rPr>
        <w:t>“Association Confirmati</w:t>
      </w:r>
      <w:r>
        <w:rPr>
          <w:rFonts w:eastAsiaTheme="minorEastAsia"/>
          <w:b/>
        </w:rPr>
        <w:t>on” indication</w:t>
      </w:r>
      <w:r w:rsidRPr="00AF6DC2">
        <w:rPr>
          <w:rFonts w:eastAsiaTheme="minorEastAsia" w:hint="eastAsia"/>
          <w:b/>
        </w:rPr>
        <w:t xml:space="preserve"> </w:t>
      </w:r>
      <w:r>
        <w:rPr>
          <w:rFonts w:eastAsiaTheme="minorEastAsia" w:hint="eastAsia"/>
          <w:b/>
        </w:rPr>
        <w:t>could be optional</w:t>
      </w:r>
      <w:r w:rsidR="005758A6">
        <w:rPr>
          <w:rFonts w:eastAsiaTheme="minorEastAsia" w:hint="eastAsia"/>
          <w:b/>
        </w:rPr>
        <w:t>ly</w:t>
      </w:r>
      <w:r>
        <w:rPr>
          <w:rFonts w:eastAsiaTheme="minorEastAsia" w:hint="eastAsia"/>
          <w:b/>
        </w:rPr>
        <w:t xml:space="preserve"> configured for these scenarios.</w:t>
      </w:r>
    </w:p>
    <w:p w:rsidR="003C2E8E" w:rsidRPr="00654376" w:rsidRDefault="003C2E8E" w:rsidP="00A05045">
      <w:pPr>
        <w:pStyle w:val="Doc-text2"/>
        <w:ind w:left="0" w:firstLine="0"/>
        <w:rPr>
          <w:rFonts w:eastAsiaTheme="minorEastAsia"/>
          <w:lang w:eastAsia="zh-CN"/>
        </w:rPr>
      </w:pPr>
    </w:p>
    <w:p w:rsidR="00A05045" w:rsidRDefault="00A05045" w:rsidP="00A05045">
      <w:pPr>
        <w:pStyle w:val="3"/>
      </w:pPr>
      <w:r>
        <w:rPr>
          <w:rFonts w:hint="eastAsia"/>
        </w:rPr>
        <w:lastRenderedPageBreak/>
        <w:t xml:space="preserve">The Format of </w:t>
      </w:r>
      <w:r>
        <w:t>“</w:t>
      </w:r>
      <w:r>
        <w:rPr>
          <w:rFonts w:hint="eastAsia"/>
        </w:rPr>
        <w:t>Association Confirmation</w:t>
      </w:r>
      <w:r>
        <w:t>”</w:t>
      </w:r>
    </w:p>
    <w:p w:rsidR="00A05045" w:rsidRPr="00536E68" w:rsidRDefault="00A05045" w:rsidP="00A05045">
      <w:pPr>
        <w:rPr>
          <w:b/>
        </w:rPr>
      </w:pPr>
      <w:r>
        <w:rPr>
          <w:rFonts w:hint="eastAsia"/>
        </w:rPr>
        <w:t xml:space="preserve">In contribution </w:t>
      </w:r>
      <w:r w:rsidR="00DF59D1">
        <w:fldChar w:fldCharType="begin"/>
      </w:r>
      <w:r>
        <w:rPr>
          <w:rFonts w:hint="eastAsia"/>
        </w:rPr>
        <w:instrText>REF _Ref432670871 \r \h</w:instrText>
      </w:r>
      <w:r w:rsidR="00DF59D1">
        <w:fldChar w:fldCharType="separate"/>
      </w:r>
      <w:r>
        <w:t>[1]</w:t>
      </w:r>
      <w:r w:rsidR="00DF59D1">
        <w:fldChar w:fldCharType="end"/>
      </w:r>
      <w:r>
        <w:rPr>
          <w:rFonts w:hint="eastAsia"/>
        </w:rPr>
        <w:t xml:space="preserve">, two IEs are proposed: </w:t>
      </w:r>
      <w:r w:rsidRPr="00710332">
        <w:t>WLAN AP ID IE, Cause value IE</w:t>
      </w:r>
      <w:r>
        <w:rPr>
          <w:rFonts w:hint="eastAsia"/>
        </w:rPr>
        <w:t xml:space="preserve">. Also if the case </w:t>
      </w:r>
      <w:r w:rsidR="00904FA2">
        <w:rPr>
          <w:rFonts w:hint="eastAsia"/>
        </w:rPr>
        <w:t xml:space="preserve">c) </w:t>
      </w:r>
      <w:r>
        <w:rPr>
          <w:rFonts w:hint="eastAsia"/>
        </w:rPr>
        <w:t xml:space="preserve">in Q2a is adopted, an indication for </w:t>
      </w:r>
      <w:r>
        <w:t>success</w:t>
      </w:r>
      <w:r>
        <w:rPr>
          <w:rFonts w:hint="eastAsia"/>
        </w:rPr>
        <w:t xml:space="preserve"> or failure </w:t>
      </w:r>
      <w:r w:rsidR="0036182D">
        <w:rPr>
          <w:rFonts w:hint="eastAsia"/>
        </w:rPr>
        <w:t>may</w:t>
      </w:r>
      <w:r>
        <w:rPr>
          <w:rFonts w:hint="eastAsia"/>
        </w:rPr>
        <w:t xml:space="preserve"> be included.</w:t>
      </w:r>
    </w:p>
    <w:p w:rsidR="00A05045" w:rsidRDefault="00A05045" w:rsidP="00A05045">
      <w:pPr>
        <w:rPr>
          <w:b/>
        </w:rPr>
      </w:pPr>
      <w:r>
        <w:rPr>
          <w:rFonts w:hint="eastAsia"/>
          <w:b/>
        </w:rPr>
        <w:t>Q</w:t>
      </w:r>
      <w:r>
        <w:rPr>
          <w:b/>
        </w:rPr>
        <w:t>3</w:t>
      </w:r>
      <w:r>
        <w:rPr>
          <w:rFonts w:hint="eastAsia"/>
          <w:b/>
        </w:rPr>
        <w:t>a</w:t>
      </w:r>
      <w:r>
        <w:rPr>
          <w:b/>
        </w:rPr>
        <w:t xml:space="preserve">) What </w:t>
      </w:r>
      <w:r>
        <w:rPr>
          <w:rFonts w:hint="eastAsia"/>
          <w:b/>
        </w:rPr>
        <w:t>IE</w:t>
      </w:r>
      <w:r>
        <w:rPr>
          <w:b/>
        </w:rPr>
        <w:t xml:space="preserve"> should be included</w:t>
      </w:r>
      <w:r>
        <w:rPr>
          <w:rFonts w:hint="eastAsia"/>
          <w:b/>
        </w:rPr>
        <w:t>?</w:t>
      </w:r>
    </w:p>
    <w:p w:rsidR="00A05045" w:rsidRDefault="00A05045" w:rsidP="009C6B45">
      <w:pPr>
        <w:numPr>
          <w:ilvl w:val="0"/>
          <w:numId w:val="10"/>
        </w:numPr>
        <w:rPr>
          <w:b/>
        </w:rPr>
      </w:pPr>
      <w:r>
        <w:rPr>
          <w:rFonts w:hint="eastAsia"/>
          <w:b/>
        </w:rPr>
        <w:t xml:space="preserve">WLAN </w:t>
      </w:r>
      <w:r>
        <w:rPr>
          <w:b/>
        </w:rPr>
        <w:t>Identifier</w:t>
      </w:r>
    </w:p>
    <w:p w:rsidR="00A05045" w:rsidRDefault="00A05045" w:rsidP="009C6B45">
      <w:pPr>
        <w:numPr>
          <w:ilvl w:val="0"/>
          <w:numId w:val="10"/>
        </w:numPr>
        <w:rPr>
          <w:b/>
        </w:rPr>
      </w:pPr>
      <w:r>
        <w:rPr>
          <w:rFonts w:hint="eastAsia"/>
          <w:b/>
        </w:rPr>
        <w:t>Cause Value</w:t>
      </w:r>
    </w:p>
    <w:p w:rsidR="00A05045" w:rsidRDefault="00A05045" w:rsidP="009C6B45">
      <w:pPr>
        <w:numPr>
          <w:ilvl w:val="0"/>
          <w:numId w:val="10"/>
        </w:numPr>
        <w:rPr>
          <w:b/>
        </w:rPr>
      </w:pPr>
      <w:r>
        <w:rPr>
          <w:rFonts w:hint="eastAsia"/>
          <w:b/>
        </w:rPr>
        <w:t>Success or Failure Indication</w:t>
      </w:r>
    </w:p>
    <w:p w:rsidR="00A05045" w:rsidRDefault="00A05045" w:rsidP="009C6B45">
      <w:pPr>
        <w:numPr>
          <w:ilvl w:val="0"/>
          <w:numId w:val="10"/>
        </w:numPr>
        <w:rPr>
          <w:b/>
        </w:rPr>
      </w:pPr>
      <w:r>
        <w:rPr>
          <w:rFonts w:hint="eastAsia"/>
          <w:b/>
        </w:rPr>
        <w:t>Others, please specify</w:t>
      </w:r>
    </w:p>
    <w:p w:rsidR="00A05045" w:rsidRDefault="00A05045" w:rsidP="00A05045">
      <w:pPr>
        <w:rPr>
          <w:b/>
        </w:rPr>
      </w:pPr>
    </w:p>
    <w:p w:rsidR="00A05045" w:rsidRDefault="00A05045" w:rsidP="00A05045">
      <w:r w:rsidRPr="008E1A44">
        <w:rPr>
          <w:rFonts w:hint="eastAsia"/>
        </w:rPr>
        <w:t xml:space="preserve"> C</w:t>
      </w:r>
      <w:r>
        <w:t xml:space="preserve">ompanies are </w:t>
      </w:r>
      <w:r>
        <w:rPr>
          <w:rFonts w:hint="eastAsia"/>
        </w:rPr>
        <w:t xml:space="preserve">kindly </w:t>
      </w:r>
      <w:r>
        <w:t xml:space="preserve">invited to fill in their views on the </w:t>
      </w:r>
      <w:r>
        <w:rPr>
          <w:rFonts w:hint="eastAsia"/>
        </w:rPr>
        <w:t>above question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627"/>
        <w:gridCol w:w="6641"/>
      </w:tblGrid>
      <w:tr w:rsidR="00A05045" w:rsidRPr="00C10CB7" w:rsidTr="00BC41BF">
        <w:trPr>
          <w:trHeight w:val="431"/>
        </w:trPr>
        <w:tc>
          <w:tcPr>
            <w:tcW w:w="1595" w:type="dxa"/>
            <w:shd w:val="clear" w:color="auto" w:fill="B6DDE8"/>
          </w:tcPr>
          <w:p w:rsidR="00A05045" w:rsidRPr="00C10CB7" w:rsidRDefault="00A05045" w:rsidP="00BC41BF">
            <w:pPr>
              <w:tabs>
                <w:tab w:val="left" w:pos="1622"/>
              </w:tabs>
              <w:overflowPunct/>
              <w:autoSpaceDE/>
              <w:autoSpaceDN/>
              <w:adjustRightInd/>
              <w:spacing w:after="0"/>
              <w:jc w:val="left"/>
              <w:textAlignment w:val="auto"/>
              <w:rPr>
                <w:rFonts w:cs="Arial"/>
                <w:b/>
              </w:rPr>
            </w:pPr>
            <w:r w:rsidRPr="00C10CB7">
              <w:rPr>
                <w:rFonts w:cs="Arial"/>
                <w:b/>
              </w:rPr>
              <w:t xml:space="preserve">Company </w:t>
            </w:r>
          </w:p>
        </w:tc>
        <w:tc>
          <w:tcPr>
            <w:tcW w:w="1627" w:type="dxa"/>
            <w:shd w:val="clear" w:color="auto" w:fill="B6DDE8"/>
          </w:tcPr>
          <w:p w:rsidR="00A05045" w:rsidRPr="00C10CB7" w:rsidRDefault="006E6B83" w:rsidP="00BC41BF">
            <w:pPr>
              <w:jc w:val="left"/>
              <w:rPr>
                <w:rFonts w:cs="Arial"/>
                <w:b/>
              </w:rPr>
            </w:pPr>
            <w:r w:rsidRPr="00C10CB7">
              <w:rPr>
                <w:rFonts w:cs="Arial" w:hint="eastAsia"/>
                <w:b/>
              </w:rPr>
              <w:t>a),b), c),</w:t>
            </w:r>
            <w:r w:rsidR="00A05045" w:rsidRPr="00C10CB7">
              <w:rPr>
                <w:rFonts w:cs="Arial" w:hint="eastAsia"/>
                <w:b/>
              </w:rPr>
              <w:t>d)</w:t>
            </w:r>
          </w:p>
        </w:tc>
        <w:tc>
          <w:tcPr>
            <w:tcW w:w="6641" w:type="dxa"/>
            <w:shd w:val="clear" w:color="auto" w:fill="B6DDE8"/>
          </w:tcPr>
          <w:p w:rsidR="00A05045" w:rsidRPr="00C10CB7" w:rsidRDefault="00A05045" w:rsidP="00BC41BF">
            <w:pPr>
              <w:jc w:val="left"/>
              <w:rPr>
                <w:rFonts w:cs="Arial"/>
                <w:b/>
              </w:rPr>
            </w:pPr>
            <w:r w:rsidRPr="00C10CB7">
              <w:rPr>
                <w:rFonts w:cs="Arial"/>
                <w:b/>
              </w:rPr>
              <w:t>Comments (</w:t>
            </w:r>
            <w:r w:rsidRPr="00C10CB7">
              <w:rPr>
                <w:rFonts w:cs="Arial" w:hint="eastAsia"/>
                <w:b/>
              </w:rPr>
              <w:t>I</w:t>
            </w:r>
            <w:r w:rsidRPr="00C10CB7">
              <w:rPr>
                <w:rFonts w:cs="Arial"/>
                <w:b/>
              </w:rPr>
              <w:t xml:space="preserve">ncluding </w:t>
            </w:r>
            <w:r w:rsidRPr="00C10CB7">
              <w:rPr>
                <w:rFonts w:cs="Arial" w:hint="eastAsia"/>
                <w:b/>
              </w:rPr>
              <w:t>D</w:t>
            </w:r>
            <w:r w:rsidRPr="00C10CB7">
              <w:rPr>
                <w:rFonts w:cs="Arial"/>
                <w:b/>
              </w:rPr>
              <w:t xml:space="preserve">etailed </w:t>
            </w:r>
            <w:r w:rsidRPr="00C10CB7">
              <w:rPr>
                <w:rFonts w:cs="Arial" w:hint="eastAsia"/>
                <w:b/>
              </w:rPr>
              <w:t>S</w:t>
            </w:r>
            <w:r w:rsidRPr="00C10CB7">
              <w:rPr>
                <w:rFonts w:cs="Arial"/>
                <w:b/>
              </w:rPr>
              <w:t>uggestions)</w:t>
            </w:r>
          </w:p>
        </w:tc>
      </w:tr>
      <w:tr w:rsidR="007353EA" w:rsidRPr="00C10CB7" w:rsidTr="00E82B3C">
        <w:trPr>
          <w:trHeight w:val="289"/>
        </w:trPr>
        <w:tc>
          <w:tcPr>
            <w:tcW w:w="1595" w:type="dxa"/>
          </w:tcPr>
          <w:p w:rsidR="007353EA" w:rsidRPr="00C10CB7" w:rsidRDefault="007353EA" w:rsidP="00E82B3C">
            <w:pPr>
              <w:tabs>
                <w:tab w:val="left" w:pos="1622"/>
              </w:tabs>
              <w:overflowPunct/>
              <w:autoSpaceDE/>
              <w:autoSpaceDN/>
              <w:adjustRightInd/>
              <w:spacing w:after="0"/>
              <w:jc w:val="left"/>
              <w:textAlignment w:val="auto"/>
              <w:rPr>
                <w:rFonts w:cs="Arial"/>
              </w:rPr>
            </w:pPr>
            <w:r w:rsidRPr="00C10CB7">
              <w:rPr>
                <w:rFonts w:cs="Arial"/>
              </w:rPr>
              <w:t>Nokia Networks</w:t>
            </w:r>
          </w:p>
        </w:tc>
        <w:tc>
          <w:tcPr>
            <w:tcW w:w="1627" w:type="dxa"/>
          </w:tcPr>
          <w:p w:rsidR="007353EA" w:rsidRPr="00C10CB7" w:rsidRDefault="007353EA" w:rsidP="00E82B3C">
            <w:pPr>
              <w:tabs>
                <w:tab w:val="left" w:pos="1941"/>
                <w:tab w:val="left" w:pos="3165"/>
              </w:tabs>
              <w:overflowPunct/>
              <w:autoSpaceDE/>
              <w:autoSpaceDN/>
              <w:adjustRightInd/>
              <w:spacing w:after="0"/>
              <w:jc w:val="left"/>
              <w:textAlignment w:val="auto"/>
              <w:rPr>
                <w:rFonts w:cs="Arial"/>
                <w:i/>
              </w:rPr>
            </w:pPr>
            <w:r w:rsidRPr="00C10CB7">
              <w:rPr>
                <w:rFonts w:cs="Arial"/>
                <w:i/>
              </w:rPr>
              <w:t>a), b), c), d)</w:t>
            </w:r>
          </w:p>
        </w:tc>
        <w:tc>
          <w:tcPr>
            <w:tcW w:w="6641" w:type="dxa"/>
          </w:tcPr>
          <w:p w:rsidR="007353EA" w:rsidRPr="00C10CB7" w:rsidRDefault="007353EA" w:rsidP="00E82B3C">
            <w:pPr>
              <w:tabs>
                <w:tab w:val="left" w:pos="1941"/>
                <w:tab w:val="left" w:pos="3165"/>
              </w:tabs>
              <w:overflowPunct/>
              <w:autoSpaceDE/>
              <w:autoSpaceDN/>
              <w:adjustRightInd/>
              <w:spacing w:after="0"/>
              <w:jc w:val="left"/>
              <w:textAlignment w:val="auto"/>
              <w:rPr>
                <w:rFonts w:cs="Arial"/>
                <w:i/>
              </w:rPr>
            </w:pPr>
            <w:r w:rsidRPr="00C10CB7">
              <w:rPr>
                <w:rFonts w:cs="Arial"/>
                <w:i/>
              </w:rPr>
              <w:t>The message should give as much information about the procedure completion as possible. In addition to a)-c), the UE should also indicate the measurement results of the AP where it connected (e.g. BSSLoad and other WLAN measurement metrics of the AP to which UE is associated).</w:t>
            </w:r>
          </w:p>
        </w:tc>
      </w:tr>
      <w:tr w:rsidR="00A05045" w:rsidRPr="00C10CB7" w:rsidTr="00BC41BF">
        <w:trPr>
          <w:trHeight w:val="289"/>
        </w:trPr>
        <w:tc>
          <w:tcPr>
            <w:tcW w:w="1595" w:type="dxa"/>
          </w:tcPr>
          <w:p w:rsidR="00A05045" w:rsidRPr="00C10CB7" w:rsidRDefault="00EF6935" w:rsidP="00BC41BF">
            <w:pPr>
              <w:tabs>
                <w:tab w:val="left" w:pos="1622"/>
              </w:tabs>
              <w:overflowPunct/>
              <w:autoSpaceDE/>
              <w:autoSpaceDN/>
              <w:adjustRightInd/>
              <w:spacing w:after="0"/>
              <w:jc w:val="left"/>
              <w:textAlignment w:val="auto"/>
              <w:rPr>
                <w:rFonts w:cs="Arial"/>
              </w:rPr>
            </w:pPr>
            <w:r w:rsidRPr="00C10CB7">
              <w:rPr>
                <w:rFonts w:cs="Arial"/>
              </w:rPr>
              <w:t>Intel Corporation</w:t>
            </w:r>
          </w:p>
        </w:tc>
        <w:tc>
          <w:tcPr>
            <w:tcW w:w="1627" w:type="dxa"/>
          </w:tcPr>
          <w:p w:rsidR="00A05045" w:rsidRPr="00C10CB7" w:rsidRDefault="00EF6935" w:rsidP="00BC41BF">
            <w:pPr>
              <w:tabs>
                <w:tab w:val="left" w:pos="1941"/>
                <w:tab w:val="left" w:pos="3165"/>
              </w:tabs>
              <w:overflowPunct/>
              <w:autoSpaceDE/>
              <w:autoSpaceDN/>
              <w:adjustRightInd/>
              <w:spacing w:after="0"/>
              <w:jc w:val="left"/>
              <w:textAlignment w:val="auto"/>
              <w:rPr>
                <w:rFonts w:cs="Arial"/>
                <w:i/>
              </w:rPr>
            </w:pPr>
            <w:r w:rsidRPr="00C10CB7">
              <w:rPr>
                <w:rFonts w:cs="Arial"/>
                <w:i/>
              </w:rPr>
              <w:t>b), c)</w:t>
            </w:r>
          </w:p>
        </w:tc>
        <w:tc>
          <w:tcPr>
            <w:tcW w:w="6641" w:type="dxa"/>
          </w:tcPr>
          <w:p w:rsidR="00A05045" w:rsidRPr="00C10CB7" w:rsidRDefault="00EF6935" w:rsidP="009052C6">
            <w:pPr>
              <w:tabs>
                <w:tab w:val="left" w:pos="1941"/>
                <w:tab w:val="left" w:pos="3165"/>
              </w:tabs>
              <w:overflowPunct/>
              <w:autoSpaceDE/>
              <w:autoSpaceDN/>
              <w:adjustRightInd/>
              <w:spacing w:after="0"/>
              <w:jc w:val="left"/>
              <w:textAlignment w:val="auto"/>
              <w:rPr>
                <w:rFonts w:cs="Arial"/>
                <w:i/>
              </w:rPr>
            </w:pPr>
            <w:r w:rsidRPr="00C10CB7">
              <w:rPr>
                <w:rFonts w:cs="Arial"/>
                <w:i/>
              </w:rPr>
              <w:t>The message should not include unnecessary information. Success/failure indication</w:t>
            </w:r>
            <w:r w:rsidR="009052C6" w:rsidRPr="00C10CB7">
              <w:rPr>
                <w:rFonts w:cs="Arial"/>
                <w:i/>
              </w:rPr>
              <w:t xml:space="preserve"> and</w:t>
            </w:r>
            <w:r w:rsidRPr="00C10CB7">
              <w:rPr>
                <w:rFonts w:cs="Arial"/>
                <w:i/>
              </w:rPr>
              <w:t xml:space="preserve"> cause value are sufficient. </w:t>
            </w:r>
          </w:p>
        </w:tc>
      </w:tr>
      <w:tr w:rsidR="00A05045" w:rsidRPr="00C10CB7" w:rsidTr="00BC41BF">
        <w:trPr>
          <w:trHeight w:val="289"/>
        </w:trPr>
        <w:tc>
          <w:tcPr>
            <w:tcW w:w="1595" w:type="dxa"/>
          </w:tcPr>
          <w:p w:rsidR="00A05045" w:rsidRPr="00C10CB7" w:rsidRDefault="000E5BDB" w:rsidP="00BC41BF">
            <w:pPr>
              <w:tabs>
                <w:tab w:val="left" w:pos="1622"/>
              </w:tabs>
              <w:overflowPunct/>
              <w:autoSpaceDE/>
              <w:autoSpaceDN/>
              <w:adjustRightInd/>
              <w:spacing w:after="0"/>
              <w:jc w:val="left"/>
              <w:textAlignment w:val="auto"/>
              <w:rPr>
                <w:rFonts w:cs="Arial"/>
              </w:rPr>
            </w:pPr>
            <w:r w:rsidRPr="00C10CB7">
              <w:rPr>
                <w:rFonts w:cs="Arial" w:hint="eastAsia"/>
              </w:rPr>
              <w:t>ZTE</w:t>
            </w:r>
          </w:p>
        </w:tc>
        <w:tc>
          <w:tcPr>
            <w:tcW w:w="1627" w:type="dxa"/>
          </w:tcPr>
          <w:p w:rsidR="00A05045" w:rsidRPr="00C10CB7" w:rsidRDefault="000E5BDB" w:rsidP="00BC41BF">
            <w:pPr>
              <w:tabs>
                <w:tab w:val="left" w:pos="1941"/>
                <w:tab w:val="left" w:pos="3165"/>
              </w:tabs>
              <w:overflowPunct/>
              <w:autoSpaceDE/>
              <w:autoSpaceDN/>
              <w:adjustRightInd/>
              <w:spacing w:after="0"/>
              <w:jc w:val="left"/>
              <w:textAlignment w:val="auto"/>
              <w:rPr>
                <w:rFonts w:cs="Arial"/>
                <w:i/>
              </w:rPr>
            </w:pPr>
            <w:r w:rsidRPr="00C10CB7">
              <w:rPr>
                <w:rFonts w:cs="Arial"/>
                <w:i/>
              </w:rPr>
              <w:t>c)</w:t>
            </w:r>
          </w:p>
        </w:tc>
        <w:tc>
          <w:tcPr>
            <w:tcW w:w="6641" w:type="dxa"/>
          </w:tcPr>
          <w:p w:rsidR="00A05045" w:rsidRPr="00C10CB7" w:rsidRDefault="00F53EA5" w:rsidP="00BC41BF">
            <w:pPr>
              <w:tabs>
                <w:tab w:val="left" w:pos="1941"/>
                <w:tab w:val="left" w:pos="3165"/>
              </w:tabs>
              <w:overflowPunct/>
              <w:autoSpaceDE/>
              <w:autoSpaceDN/>
              <w:adjustRightInd/>
              <w:spacing w:after="0"/>
              <w:jc w:val="left"/>
              <w:textAlignment w:val="auto"/>
              <w:rPr>
                <w:rFonts w:cs="Arial"/>
                <w:i/>
              </w:rPr>
            </w:pPr>
            <w:r w:rsidRPr="00C10CB7">
              <w:rPr>
                <w:rFonts w:cs="Arial" w:hint="eastAsia"/>
                <w:i/>
              </w:rPr>
              <w:t>Share the views of Intel, but only success indication.</w:t>
            </w:r>
          </w:p>
        </w:tc>
      </w:tr>
      <w:tr w:rsidR="00A05045" w:rsidRPr="00C10CB7" w:rsidTr="00BC41BF">
        <w:trPr>
          <w:trHeight w:val="289"/>
        </w:trPr>
        <w:tc>
          <w:tcPr>
            <w:tcW w:w="1595" w:type="dxa"/>
          </w:tcPr>
          <w:p w:rsidR="00A05045" w:rsidRPr="00C10CB7" w:rsidRDefault="009047D6" w:rsidP="00BC41BF">
            <w:pPr>
              <w:tabs>
                <w:tab w:val="left" w:pos="1622"/>
              </w:tabs>
              <w:overflowPunct/>
              <w:autoSpaceDE/>
              <w:autoSpaceDN/>
              <w:adjustRightInd/>
              <w:spacing w:after="0"/>
              <w:jc w:val="left"/>
              <w:textAlignment w:val="auto"/>
              <w:rPr>
                <w:rFonts w:cs="Arial"/>
              </w:rPr>
            </w:pPr>
            <w:r w:rsidRPr="00C10CB7">
              <w:rPr>
                <w:rFonts w:cs="Arial"/>
              </w:rPr>
              <w:t>MediaTek</w:t>
            </w:r>
          </w:p>
        </w:tc>
        <w:tc>
          <w:tcPr>
            <w:tcW w:w="1627" w:type="dxa"/>
          </w:tcPr>
          <w:p w:rsidR="00A05045" w:rsidRPr="00C10CB7" w:rsidRDefault="009047D6" w:rsidP="00BC41BF">
            <w:pPr>
              <w:tabs>
                <w:tab w:val="left" w:pos="1941"/>
                <w:tab w:val="left" w:pos="3165"/>
              </w:tabs>
              <w:overflowPunct/>
              <w:autoSpaceDE/>
              <w:autoSpaceDN/>
              <w:adjustRightInd/>
              <w:spacing w:after="0"/>
              <w:jc w:val="left"/>
              <w:textAlignment w:val="auto"/>
              <w:rPr>
                <w:rFonts w:cs="Arial"/>
                <w:i/>
              </w:rPr>
            </w:pPr>
            <w:r w:rsidRPr="00C10CB7">
              <w:rPr>
                <w:rFonts w:cs="Arial"/>
                <w:i/>
              </w:rPr>
              <w:t>a), b), c), d) if UE has the information</w:t>
            </w:r>
          </w:p>
        </w:tc>
        <w:tc>
          <w:tcPr>
            <w:tcW w:w="6641" w:type="dxa"/>
          </w:tcPr>
          <w:p w:rsidR="00A05045" w:rsidRPr="00C10CB7" w:rsidRDefault="009047D6" w:rsidP="009047D6">
            <w:pPr>
              <w:tabs>
                <w:tab w:val="left" w:pos="1941"/>
                <w:tab w:val="left" w:pos="3165"/>
              </w:tabs>
              <w:overflowPunct/>
              <w:autoSpaceDE/>
              <w:autoSpaceDN/>
              <w:adjustRightInd/>
              <w:spacing w:after="0"/>
              <w:jc w:val="left"/>
              <w:textAlignment w:val="auto"/>
              <w:rPr>
                <w:rFonts w:cs="Arial"/>
                <w:i/>
              </w:rPr>
            </w:pPr>
            <w:r w:rsidRPr="00C10CB7">
              <w:rPr>
                <w:rFonts w:cs="Arial"/>
                <w:i/>
              </w:rPr>
              <w:t>a), b), c) are basic information elements.</w:t>
            </w:r>
            <w:r w:rsidR="00276EE7" w:rsidRPr="00C10CB7">
              <w:rPr>
                <w:rFonts w:cs="Arial"/>
                <w:i/>
              </w:rPr>
              <w:t xml:space="preserve"> The</w:t>
            </w:r>
            <w:r w:rsidR="006E0DCD" w:rsidRPr="00C10CB7">
              <w:rPr>
                <w:rFonts w:eastAsiaTheme="minorEastAsia" w:cs="Arial" w:hint="eastAsia"/>
                <w:i/>
              </w:rPr>
              <w:t xml:space="preserve"> </w:t>
            </w:r>
            <w:r w:rsidRPr="00C10CB7">
              <w:rPr>
                <w:rFonts w:cs="Arial"/>
                <w:i/>
              </w:rPr>
              <w:t>eNB can configure UE to report extra information, but UE only includes if it is available.</w:t>
            </w:r>
          </w:p>
        </w:tc>
      </w:tr>
      <w:tr w:rsidR="00A05045" w:rsidRPr="00C10CB7" w:rsidTr="00BC41BF">
        <w:trPr>
          <w:trHeight w:val="289"/>
        </w:trPr>
        <w:tc>
          <w:tcPr>
            <w:tcW w:w="1595" w:type="dxa"/>
          </w:tcPr>
          <w:p w:rsidR="00A05045" w:rsidRPr="00C10CB7" w:rsidRDefault="00BF7069" w:rsidP="00BC41BF">
            <w:pPr>
              <w:tabs>
                <w:tab w:val="left" w:pos="1622"/>
              </w:tabs>
              <w:overflowPunct/>
              <w:autoSpaceDE/>
              <w:autoSpaceDN/>
              <w:adjustRightInd/>
              <w:spacing w:after="0"/>
              <w:jc w:val="left"/>
              <w:textAlignment w:val="auto"/>
              <w:rPr>
                <w:rFonts w:cs="Arial"/>
              </w:rPr>
            </w:pPr>
            <w:r w:rsidRPr="00C10CB7">
              <w:rPr>
                <w:rFonts w:cs="Arial"/>
              </w:rPr>
              <w:t>InterDigital</w:t>
            </w:r>
          </w:p>
        </w:tc>
        <w:tc>
          <w:tcPr>
            <w:tcW w:w="1627" w:type="dxa"/>
          </w:tcPr>
          <w:p w:rsidR="00A05045" w:rsidRPr="00C10CB7" w:rsidRDefault="00BF7069" w:rsidP="00BC41BF">
            <w:pPr>
              <w:tabs>
                <w:tab w:val="left" w:pos="1941"/>
                <w:tab w:val="left" w:pos="3165"/>
              </w:tabs>
              <w:overflowPunct/>
              <w:autoSpaceDE/>
              <w:autoSpaceDN/>
              <w:adjustRightInd/>
              <w:spacing w:after="0"/>
              <w:jc w:val="left"/>
              <w:textAlignment w:val="auto"/>
              <w:rPr>
                <w:rFonts w:cs="Arial"/>
                <w:i/>
              </w:rPr>
            </w:pPr>
            <w:r w:rsidRPr="00C10CB7">
              <w:rPr>
                <w:rFonts w:cs="Arial"/>
                <w:i/>
              </w:rPr>
              <w:t>a), b),c)</w:t>
            </w:r>
          </w:p>
        </w:tc>
        <w:tc>
          <w:tcPr>
            <w:tcW w:w="6641" w:type="dxa"/>
          </w:tcPr>
          <w:p w:rsidR="00BF7069" w:rsidRPr="00C10CB7" w:rsidRDefault="00BF7069" w:rsidP="00BF7069">
            <w:pPr>
              <w:tabs>
                <w:tab w:val="left" w:pos="1941"/>
                <w:tab w:val="left" w:pos="3165"/>
              </w:tabs>
              <w:overflowPunct/>
              <w:autoSpaceDE/>
              <w:adjustRightInd/>
              <w:spacing w:after="0"/>
              <w:jc w:val="left"/>
              <w:rPr>
                <w:rFonts w:cs="Arial"/>
                <w:i/>
              </w:rPr>
            </w:pPr>
            <w:r w:rsidRPr="00C10CB7">
              <w:rPr>
                <w:rFonts w:cs="Arial"/>
                <w:i/>
              </w:rPr>
              <w:t>- As indicated in Q1), we believe only Association Failure should be reported by the UE and this should be Mandatory. This also simplify the reporting.</w:t>
            </w:r>
          </w:p>
          <w:p w:rsidR="00BF7069" w:rsidRPr="00C10CB7" w:rsidRDefault="00BF7069" w:rsidP="00BF7069">
            <w:pPr>
              <w:tabs>
                <w:tab w:val="left" w:pos="1941"/>
                <w:tab w:val="left" w:pos="3165"/>
              </w:tabs>
              <w:overflowPunct/>
              <w:autoSpaceDE/>
              <w:adjustRightInd/>
              <w:spacing w:after="0"/>
              <w:jc w:val="left"/>
              <w:rPr>
                <w:rFonts w:cs="Arial"/>
                <w:i/>
              </w:rPr>
            </w:pPr>
            <w:r w:rsidRPr="00C10CB7">
              <w:rPr>
                <w:rFonts w:cs="Arial"/>
                <w:i/>
              </w:rPr>
              <w:t>- As for the cause value, as already decided in RAN2 #91bis, value cause such as “UE problem” or “WLAN problem” should be reported with the understanding that differences in cause values should be only to the extend to allow the eNB to take different distinct actions. For e.g. in case “WLAN problem” relates to weak radio signal, the eNB may keep the related BSSs in the mobility set while if “WLAN problem” relates to authentication failure or access denial, the eNB may update the WLAN mobility set by removing/replacing the corresponding BSSs from the WLAN mobility set.</w:t>
            </w:r>
          </w:p>
          <w:p w:rsidR="00BF7069" w:rsidRPr="00C10CB7" w:rsidRDefault="00BF7069" w:rsidP="00BF7069">
            <w:pPr>
              <w:tabs>
                <w:tab w:val="left" w:pos="1941"/>
                <w:tab w:val="left" w:pos="3165"/>
              </w:tabs>
              <w:overflowPunct/>
              <w:autoSpaceDE/>
              <w:adjustRightInd/>
              <w:spacing w:after="0"/>
              <w:jc w:val="left"/>
              <w:rPr>
                <w:rFonts w:cs="Arial"/>
                <w:i/>
              </w:rPr>
            </w:pPr>
            <w:r w:rsidRPr="00C10CB7">
              <w:rPr>
                <w:rFonts w:cs="Arial"/>
                <w:i/>
              </w:rPr>
              <w:t>- WLAN Identifiers should also be reported. In WLAN association Failure case, as described above, depending on the cause value of the failure, the eNB may take different action regarding the specific WLAN identifiers involved with the failure.</w:t>
            </w:r>
          </w:p>
          <w:p w:rsidR="00A05045" w:rsidRPr="00C10CB7" w:rsidRDefault="00BF7069" w:rsidP="00BF7069">
            <w:pPr>
              <w:tabs>
                <w:tab w:val="left" w:pos="1941"/>
                <w:tab w:val="left" w:pos="3165"/>
              </w:tabs>
              <w:overflowPunct/>
              <w:autoSpaceDE/>
              <w:autoSpaceDN/>
              <w:adjustRightInd/>
              <w:spacing w:after="0"/>
              <w:jc w:val="left"/>
              <w:textAlignment w:val="auto"/>
              <w:rPr>
                <w:rFonts w:cs="Arial"/>
                <w:i/>
              </w:rPr>
            </w:pPr>
            <w:r w:rsidRPr="00C10CB7">
              <w:rPr>
                <w:rFonts w:cs="Arial"/>
                <w:i/>
              </w:rPr>
              <w:t>We don’t think Association Confirmation for Success should be reported but if agreed to be reported, then WLAN identifiers for previously failed attempted associations before the successful attempt should be reported as well.</w:t>
            </w:r>
          </w:p>
        </w:tc>
      </w:tr>
      <w:tr w:rsidR="00A05045" w:rsidRPr="00C10CB7" w:rsidTr="00BC41BF">
        <w:trPr>
          <w:trHeight w:val="289"/>
        </w:trPr>
        <w:tc>
          <w:tcPr>
            <w:tcW w:w="1595" w:type="dxa"/>
          </w:tcPr>
          <w:p w:rsidR="00A05045" w:rsidRPr="00C10CB7" w:rsidRDefault="00E70D36" w:rsidP="00BC41BF">
            <w:pPr>
              <w:tabs>
                <w:tab w:val="left" w:pos="1622"/>
              </w:tabs>
              <w:overflowPunct/>
              <w:autoSpaceDE/>
              <w:autoSpaceDN/>
              <w:adjustRightInd/>
              <w:spacing w:after="0"/>
              <w:jc w:val="left"/>
              <w:textAlignment w:val="auto"/>
              <w:rPr>
                <w:rFonts w:cs="Arial"/>
              </w:rPr>
            </w:pPr>
            <w:r w:rsidRPr="00C10CB7">
              <w:rPr>
                <w:rFonts w:cs="Arial"/>
              </w:rPr>
              <w:t>Ericsson</w:t>
            </w:r>
          </w:p>
        </w:tc>
        <w:tc>
          <w:tcPr>
            <w:tcW w:w="1627" w:type="dxa"/>
          </w:tcPr>
          <w:p w:rsidR="00A05045" w:rsidRPr="00C10CB7" w:rsidRDefault="00E70D36" w:rsidP="00BC41BF">
            <w:pPr>
              <w:tabs>
                <w:tab w:val="left" w:pos="1941"/>
                <w:tab w:val="left" w:pos="3165"/>
              </w:tabs>
              <w:overflowPunct/>
              <w:autoSpaceDE/>
              <w:autoSpaceDN/>
              <w:adjustRightInd/>
              <w:spacing w:after="0"/>
              <w:jc w:val="left"/>
              <w:textAlignment w:val="auto"/>
              <w:rPr>
                <w:rFonts w:cs="Arial"/>
                <w:i/>
              </w:rPr>
            </w:pPr>
            <w:r w:rsidRPr="00C10CB7">
              <w:rPr>
                <w:rFonts w:cs="Arial"/>
                <w:i/>
              </w:rPr>
              <w:t>a, b</w:t>
            </w:r>
          </w:p>
        </w:tc>
        <w:tc>
          <w:tcPr>
            <w:tcW w:w="6641" w:type="dxa"/>
          </w:tcPr>
          <w:p w:rsidR="00A05045" w:rsidRPr="00C10CB7" w:rsidRDefault="00E70D36" w:rsidP="00B44496">
            <w:pPr>
              <w:tabs>
                <w:tab w:val="left" w:pos="1941"/>
                <w:tab w:val="left" w:pos="3165"/>
              </w:tabs>
              <w:overflowPunct/>
              <w:autoSpaceDE/>
              <w:autoSpaceDN/>
              <w:adjustRightInd/>
              <w:spacing w:after="0"/>
              <w:jc w:val="left"/>
              <w:textAlignment w:val="auto"/>
              <w:rPr>
                <w:rFonts w:cs="Arial"/>
                <w:i/>
              </w:rPr>
            </w:pPr>
            <w:r w:rsidRPr="00C10CB7">
              <w:rPr>
                <w:rFonts w:cs="Arial"/>
                <w:i/>
              </w:rPr>
              <w:t xml:space="preserve">C is not needed </w:t>
            </w:r>
            <w:r w:rsidR="00B44496" w:rsidRPr="00C10CB7">
              <w:rPr>
                <w:rFonts w:cs="Arial"/>
                <w:i/>
              </w:rPr>
              <w:t>because</w:t>
            </w:r>
            <w:r w:rsidRPr="00C10CB7">
              <w:rPr>
                <w:rFonts w:cs="Arial"/>
                <w:i/>
              </w:rPr>
              <w:t xml:space="preserve"> we only need to indicate failures</w:t>
            </w:r>
            <w:r w:rsidR="00B44496" w:rsidRPr="00C10CB7">
              <w:rPr>
                <w:rFonts w:cs="Arial"/>
                <w:i/>
              </w:rPr>
              <w:t>,hence</w:t>
            </w:r>
            <w:r w:rsidRPr="00C10CB7">
              <w:rPr>
                <w:rFonts w:cs="Arial"/>
                <w:i/>
              </w:rPr>
              <w:t xml:space="preserve"> any entry in the report </w:t>
            </w:r>
            <w:r w:rsidR="00B44496" w:rsidRPr="00C10CB7">
              <w:rPr>
                <w:rFonts w:cs="Arial"/>
                <w:i/>
              </w:rPr>
              <w:t xml:space="preserve">is </w:t>
            </w:r>
            <w:r w:rsidRPr="00C10CB7">
              <w:rPr>
                <w:rFonts w:cs="Arial"/>
                <w:i/>
              </w:rPr>
              <w:t>a failure indication.</w:t>
            </w:r>
          </w:p>
        </w:tc>
      </w:tr>
      <w:tr w:rsidR="00424ED1" w:rsidRPr="00C10CB7" w:rsidTr="00BC41BF">
        <w:trPr>
          <w:trHeight w:val="289"/>
        </w:trPr>
        <w:tc>
          <w:tcPr>
            <w:tcW w:w="1595" w:type="dxa"/>
          </w:tcPr>
          <w:p w:rsidR="00424ED1" w:rsidRPr="00C10CB7" w:rsidRDefault="00424ED1" w:rsidP="00BC41BF">
            <w:pPr>
              <w:tabs>
                <w:tab w:val="left" w:pos="1622"/>
              </w:tabs>
              <w:overflowPunct/>
              <w:autoSpaceDE/>
              <w:autoSpaceDN/>
              <w:adjustRightInd/>
              <w:spacing w:after="0"/>
              <w:jc w:val="left"/>
              <w:textAlignment w:val="auto"/>
              <w:rPr>
                <w:rFonts w:cs="Arial"/>
              </w:rPr>
            </w:pPr>
            <w:r w:rsidRPr="00C10CB7">
              <w:rPr>
                <w:rFonts w:cs="Arial"/>
              </w:rPr>
              <w:t>Huawei, Hisilicon</w:t>
            </w:r>
          </w:p>
        </w:tc>
        <w:tc>
          <w:tcPr>
            <w:tcW w:w="1627" w:type="dxa"/>
          </w:tcPr>
          <w:p w:rsidR="00424ED1" w:rsidRPr="00C10CB7" w:rsidRDefault="00424ED1" w:rsidP="00BC41BF">
            <w:pPr>
              <w:tabs>
                <w:tab w:val="left" w:pos="1941"/>
                <w:tab w:val="left" w:pos="3165"/>
              </w:tabs>
              <w:overflowPunct/>
              <w:autoSpaceDE/>
              <w:autoSpaceDN/>
              <w:adjustRightInd/>
              <w:spacing w:after="0"/>
              <w:jc w:val="left"/>
              <w:textAlignment w:val="auto"/>
              <w:rPr>
                <w:rFonts w:cs="Arial"/>
                <w:i/>
              </w:rPr>
            </w:pPr>
            <w:r w:rsidRPr="00C10CB7">
              <w:rPr>
                <w:rFonts w:eastAsia="SimSun" w:cs="Arial" w:hint="eastAsia"/>
                <w:i/>
              </w:rPr>
              <w:t>b)</w:t>
            </w:r>
          </w:p>
        </w:tc>
        <w:tc>
          <w:tcPr>
            <w:tcW w:w="6641" w:type="dxa"/>
          </w:tcPr>
          <w:p w:rsidR="00424ED1" w:rsidRPr="00C10CB7" w:rsidRDefault="00424ED1" w:rsidP="00BC41BF">
            <w:pPr>
              <w:tabs>
                <w:tab w:val="left" w:pos="1941"/>
                <w:tab w:val="left" w:pos="3165"/>
              </w:tabs>
              <w:overflowPunct/>
              <w:autoSpaceDE/>
              <w:autoSpaceDN/>
              <w:adjustRightInd/>
              <w:spacing w:after="0"/>
              <w:jc w:val="left"/>
              <w:textAlignment w:val="auto"/>
              <w:rPr>
                <w:rFonts w:cs="Arial"/>
                <w:i/>
              </w:rPr>
            </w:pPr>
            <w:r w:rsidRPr="00C10CB7">
              <w:rPr>
                <w:rFonts w:cs="Arial"/>
                <w:i/>
              </w:rPr>
              <w:t>As indicated, for RCLWI, only failure needs to be reported, there is no use to report success.</w:t>
            </w:r>
            <w:r w:rsidRPr="00C10CB7">
              <w:rPr>
                <w:rFonts w:eastAsia="SimSun" w:cs="Arial" w:hint="eastAsia"/>
                <w:i/>
              </w:rPr>
              <w:t xml:space="preserve"> The failure can be reflected by cause value. Therefore only cause value is needed.</w:t>
            </w:r>
          </w:p>
        </w:tc>
      </w:tr>
      <w:tr w:rsidR="00B549E5" w:rsidRPr="00C10CB7" w:rsidTr="00BC41BF">
        <w:trPr>
          <w:trHeight w:val="289"/>
        </w:trPr>
        <w:tc>
          <w:tcPr>
            <w:tcW w:w="1595" w:type="dxa"/>
          </w:tcPr>
          <w:p w:rsidR="00B549E5" w:rsidRPr="00C10CB7" w:rsidRDefault="00B549E5" w:rsidP="00BC41BF">
            <w:pPr>
              <w:tabs>
                <w:tab w:val="left" w:pos="1622"/>
              </w:tabs>
              <w:overflowPunct/>
              <w:autoSpaceDE/>
              <w:autoSpaceDN/>
              <w:adjustRightInd/>
              <w:spacing w:after="0"/>
              <w:jc w:val="left"/>
              <w:textAlignment w:val="auto"/>
              <w:rPr>
                <w:rFonts w:cs="Arial"/>
              </w:rPr>
            </w:pPr>
            <w:r w:rsidRPr="00C10CB7">
              <w:rPr>
                <w:rFonts w:eastAsia="MS Mincho" w:cs="Arial" w:hint="eastAsia"/>
                <w:lang w:eastAsia="ja-JP"/>
              </w:rPr>
              <w:t>Kyocera</w:t>
            </w:r>
          </w:p>
        </w:tc>
        <w:tc>
          <w:tcPr>
            <w:tcW w:w="1627" w:type="dxa"/>
          </w:tcPr>
          <w:p w:rsidR="00B549E5" w:rsidRPr="00C10CB7" w:rsidRDefault="00B549E5" w:rsidP="001A0F16">
            <w:pPr>
              <w:tabs>
                <w:tab w:val="left" w:pos="1941"/>
                <w:tab w:val="left" w:pos="3165"/>
              </w:tabs>
              <w:overflowPunct/>
              <w:autoSpaceDE/>
              <w:autoSpaceDN/>
              <w:adjustRightInd/>
              <w:spacing w:after="0"/>
              <w:jc w:val="left"/>
              <w:textAlignment w:val="auto"/>
              <w:rPr>
                <w:rFonts w:eastAsia="MS Mincho" w:cs="Arial"/>
                <w:i/>
                <w:lang w:eastAsia="ja-JP"/>
              </w:rPr>
            </w:pPr>
            <w:r w:rsidRPr="00C10CB7">
              <w:rPr>
                <w:rFonts w:eastAsia="MS Mincho" w:cs="Arial" w:hint="eastAsia"/>
                <w:i/>
                <w:lang w:eastAsia="ja-JP"/>
              </w:rPr>
              <w:t>b), c)</w:t>
            </w:r>
          </w:p>
          <w:p w:rsidR="00B549E5" w:rsidRPr="00C10CB7" w:rsidRDefault="00B549E5" w:rsidP="00BC41BF">
            <w:pPr>
              <w:tabs>
                <w:tab w:val="left" w:pos="1941"/>
                <w:tab w:val="left" w:pos="3165"/>
              </w:tabs>
              <w:overflowPunct/>
              <w:autoSpaceDE/>
              <w:autoSpaceDN/>
              <w:adjustRightInd/>
              <w:spacing w:after="0"/>
              <w:jc w:val="left"/>
              <w:textAlignment w:val="auto"/>
              <w:rPr>
                <w:rFonts w:cs="Arial"/>
                <w:i/>
              </w:rPr>
            </w:pPr>
            <w:r w:rsidRPr="00C10CB7">
              <w:rPr>
                <w:rFonts w:eastAsia="MS Mincho" w:cs="Arial" w:hint="eastAsia"/>
                <w:i/>
                <w:lang w:eastAsia="ja-JP"/>
              </w:rPr>
              <w:t>maybe a)</w:t>
            </w:r>
          </w:p>
        </w:tc>
        <w:tc>
          <w:tcPr>
            <w:tcW w:w="6641" w:type="dxa"/>
          </w:tcPr>
          <w:p w:rsidR="00B549E5" w:rsidRPr="00C10CB7" w:rsidRDefault="00B549E5" w:rsidP="001A0F16">
            <w:pPr>
              <w:tabs>
                <w:tab w:val="left" w:pos="1941"/>
                <w:tab w:val="left" w:pos="3165"/>
              </w:tabs>
              <w:overflowPunct/>
              <w:autoSpaceDE/>
              <w:autoSpaceDN/>
              <w:adjustRightInd/>
              <w:spacing w:after="0"/>
              <w:jc w:val="left"/>
              <w:textAlignment w:val="auto"/>
              <w:rPr>
                <w:rFonts w:eastAsia="MS Mincho" w:cs="Arial"/>
                <w:i/>
                <w:lang w:eastAsia="ja-JP"/>
              </w:rPr>
            </w:pPr>
            <w:r w:rsidRPr="00C10CB7">
              <w:rPr>
                <w:rFonts w:eastAsia="MS Mincho" w:cs="Arial" w:hint="eastAsia"/>
                <w:i/>
                <w:lang w:eastAsia="ja-JP"/>
              </w:rPr>
              <w:t>We share Intel</w:t>
            </w:r>
            <w:r w:rsidRPr="00C10CB7">
              <w:rPr>
                <w:rFonts w:eastAsia="MS Mincho" w:cs="Arial"/>
                <w:i/>
                <w:lang w:eastAsia="ja-JP"/>
              </w:rPr>
              <w:t>’</w:t>
            </w:r>
            <w:r w:rsidRPr="00C10CB7">
              <w:rPr>
                <w:rFonts w:eastAsia="MS Mincho" w:cs="Arial" w:hint="eastAsia"/>
                <w:i/>
                <w:lang w:eastAsia="ja-JP"/>
              </w:rPr>
              <w:t>s view.</w:t>
            </w:r>
          </w:p>
          <w:p w:rsidR="00B549E5" w:rsidRPr="00C10CB7" w:rsidRDefault="00B549E5" w:rsidP="001A0F16">
            <w:pPr>
              <w:tabs>
                <w:tab w:val="left" w:pos="1941"/>
                <w:tab w:val="left" w:pos="3165"/>
              </w:tabs>
              <w:overflowPunct/>
              <w:autoSpaceDE/>
              <w:autoSpaceDN/>
              <w:adjustRightInd/>
              <w:spacing w:after="0"/>
              <w:jc w:val="left"/>
              <w:textAlignment w:val="auto"/>
              <w:rPr>
                <w:rFonts w:eastAsia="MS Mincho" w:cs="Arial"/>
                <w:i/>
                <w:lang w:eastAsia="ja-JP"/>
              </w:rPr>
            </w:pPr>
          </w:p>
          <w:p w:rsidR="00B549E5" w:rsidRPr="00C10CB7" w:rsidRDefault="00B549E5" w:rsidP="001A0F16">
            <w:pPr>
              <w:tabs>
                <w:tab w:val="left" w:pos="1941"/>
                <w:tab w:val="left" w:pos="3165"/>
              </w:tabs>
              <w:overflowPunct/>
              <w:autoSpaceDE/>
              <w:autoSpaceDN/>
              <w:adjustRightInd/>
              <w:spacing w:after="0"/>
              <w:jc w:val="left"/>
              <w:textAlignment w:val="auto"/>
              <w:rPr>
                <w:rFonts w:eastAsia="MS Mincho" w:cs="Arial"/>
                <w:i/>
                <w:lang w:eastAsia="ja-JP"/>
              </w:rPr>
            </w:pPr>
            <w:r w:rsidRPr="00C10CB7">
              <w:rPr>
                <w:rFonts w:eastAsia="MS Mincho" w:cs="Arial" w:hint="eastAsia"/>
                <w:i/>
                <w:lang w:eastAsia="ja-JP"/>
              </w:rPr>
              <w:t xml:space="preserve">In case that this association confirmation message is reported </w:t>
            </w:r>
            <w:r w:rsidRPr="00C10CB7">
              <w:rPr>
                <w:rFonts w:eastAsia="MS Mincho" w:cs="Arial"/>
                <w:i/>
                <w:lang w:eastAsia="ja-JP"/>
              </w:rPr>
              <w:t>as a result of</w:t>
            </w:r>
            <w:r w:rsidRPr="00C10CB7">
              <w:rPr>
                <w:rFonts w:eastAsia="MS Mincho" w:cs="Arial" w:hint="eastAsia"/>
                <w:i/>
                <w:lang w:eastAsia="ja-JP"/>
              </w:rPr>
              <w:t xml:space="preserve"> receiving eNB</w:t>
            </w:r>
            <w:r w:rsidRPr="00C10CB7">
              <w:rPr>
                <w:rFonts w:eastAsia="MS Mincho" w:cs="Arial"/>
                <w:i/>
                <w:lang w:eastAsia="ja-JP"/>
              </w:rPr>
              <w:t>’s</w:t>
            </w:r>
            <w:r w:rsidRPr="00C10CB7">
              <w:rPr>
                <w:rFonts w:eastAsia="MS Mincho" w:cs="Arial" w:hint="eastAsia"/>
                <w:i/>
                <w:lang w:eastAsia="ja-JP"/>
              </w:rPr>
              <w:t xml:space="preserve"> command, including WLAN Identifier may not be so beneficial since the UE can change WLAN AP </w:t>
            </w:r>
            <w:r w:rsidRPr="00C10CB7">
              <w:rPr>
                <w:rFonts w:eastAsia="MS Mincho" w:cs="Arial"/>
                <w:i/>
                <w:lang w:eastAsia="ja-JP"/>
              </w:rPr>
              <w:t xml:space="preserve">within </w:t>
            </w:r>
            <w:r w:rsidRPr="00C10CB7">
              <w:rPr>
                <w:rFonts w:eastAsia="MS Mincho" w:cs="Arial" w:hint="eastAsia"/>
                <w:i/>
                <w:lang w:eastAsia="ja-JP"/>
              </w:rPr>
              <w:t>the mobility set without informing the eNB.</w:t>
            </w:r>
          </w:p>
          <w:p w:rsidR="00B549E5" w:rsidRPr="00C10CB7" w:rsidRDefault="00B549E5" w:rsidP="00BC41BF">
            <w:pPr>
              <w:tabs>
                <w:tab w:val="left" w:pos="1941"/>
                <w:tab w:val="left" w:pos="3165"/>
              </w:tabs>
              <w:overflowPunct/>
              <w:autoSpaceDE/>
              <w:autoSpaceDN/>
              <w:adjustRightInd/>
              <w:spacing w:after="0"/>
              <w:jc w:val="left"/>
              <w:textAlignment w:val="auto"/>
              <w:rPr>
                <w:rFonts w:cs="Arial"/>
                <w:i/>
              </w:rPr>
            </w:pPr>
            <w:r w:rsidRPr="00C10CB7">
              <w:rPr>
                <w:rFonts w:eastAsia="MS Mincho" w:cs="Arial" w:hint="eastAsia"/>
                <w:i/>
                <w:lang w:eastAsia="ja-JP"/>
              </w:rPr>
              <w:t xml:space="preserve">In case that </w:t>
            </w:r>
            <w:r w:rsidRPr="00C10CB7">
              <w:rPr>
                <w:rFonts w:eastAsia="MS Mincho" w:cs="Arial"/>
                <w:i/>
                <w:lang w:eastAsia="ja-JP"/>
              </w:rPr>
              <w:t>th</w:t>
            </w:r>
            <w:r w:rsidRPr="00C10CB7">
              <w:rPr>
                <w:rFonts w:eastAsia="MS Mincho" w:cs="Arial" w:hint="eastAsia"/>
                <w:i/>
                <w:lang w:eastAsia="ja-JP"/>
              </w:rPr>
              <w:t>e association confirmation message is reported without receiving eNB</w:t>
            </w:r>
            <w:r w:rsidRPr="00C10CB7">
              <w:rPr>
                <w:rFonts w:eastAsia="MS Mincho" w:cs="Arial"/>
                <w:i/>
                <w:lang w:eastAsia="ja-JP"/>
              </w:rPr>
              <w:t>’scommand</w:t>
            </w:r>
            <w:r w:rsidRPr="00C10CB7">
              <w:rPr>
                <w:rFonts w:eastAsia="MS Mincho" w:cs="Arial" w:hint="eastAsia"/>
                <w:i/>
                <w:lang w:eastAsia="ja-JP"/>
              </w:rPr>
              <w:t xml:space="preserve"> (e.g., based on </w:t>
            </w:r>
            <w:r w:rsidRPr="00C10CB7">
              <w:rPr>
                <w:rFonts w:eastAsia="MS Mincho" w:cs="Arial"/>
                <w:i/>
                <w:lang w:eastAsia="ja-JP"/>
              </w:rPr>
              <w:t>scenario</w:t>
            </w:r>
            <w:r w:rsidRPr="00C10CB7">
              <w:rPr>
                <w:rFonts w:eastAsia="MS Mincho" w:cs="Arial" w:hint="eastAsia"/>
                <w:i/>
                <w:lang w:eastAsia="ja-JP"/>
              </w:rPr>
              <w:t xml:space="preserve"> d) in </w:t>
            </w:r>
            <w:r w:rsidRPr="00C10CB7">
              <w:rPr>
                <w:rFonts w:eastAsia="MS Mincho" w:cs="Arial"/>
                <w:i/>
                <w:lang w:eastAsia="ja-JP"/>
              </w:rPr>
              <w:t>Q2a</w:t>
            </w:r>
            <w:r w:rsidRPr="00C10CB7">
              <w:rPr>
                <w:rFonts w:eastAsia="MS Mincho" w:cs="Arial" w:hint="eastAsia"/>
                <w:i/>
                <w:lang w:eastAsia="ja-JP"/>
              </w:rPr>
              <w:t xml:space="preserve">), including </w:t>
            </w:r>
            <w:r w:rsidRPr="00C10CB7">
              <w:rPr>
                <w:rFonts w:eastAsia="MS Mincho" w:cs="Arial" w:hint="eastAsia"/>
                <w:i/>
                <w:lang w:eastAsia="ja-JP"/>
              </w:rPr>
              <w:lastRenderedPageBreak/>
              <w:t>WLAN identifier is beneficial.</w:t>
            </w:r>
          </w:p>
        </w:tc>
      </w:tr>
      <w:tr w:rsidR="00F36AD4" w:rsidRPr="00C10CB7" w:rsidTr="00BC41BF">
        <w:trPr>
          <w:trHeight w:val="289"/>
        </w:trPr>
        <w:tc>
          <w:tcPr>
            <w:tcW w:w="1595" w:type="dxa"/>
          </w:tcPr>
          <w:p w:rsidR="00F36AD4" w:rsidRPr="00C10CB7" w:rsidRDefault="00F36AD4" w:rsidP="00BC41BF">
            <w:pPr>
              <w:tabs>
                <w:tab w:val="left" w:pos="1622"/>
              </w:tabs>
              <w:overflowPunct/>
              <w:autoSpaceDE/>
              <w:autoSpaceDN/>
              <w:adjustRightInd/>
              <w:spacing w:after="0"/>
              <w:jc w:val="left"/>
              <w:textAlignment w:val="auto"/>
              <w:rPr>
                <w:rFonts w:cs="Arial"/>
              </w:rPr>
            </w:pPr>
            <w:r w:rsidRPr="00C10CB7">
              <w:rPr>
                <w:rFonts w:eastAsiaTheme="minorEastAsia" w:cs="Arial" w:hint="eastAsia"/>
              </w:rPr>
              <w:lastRenderedPageBreak/>
              <w:t>CATT</w:t>
            </w:r>
          </w:p>
        </w:tc>
        <w:tc>
          <w:tcPr>
            <w:tcW w:w="1627" w:type="dxa"/>
          </w:tcPr>
          <w:p w:rsidR="00F36AD4" w:rsidRPr="00C10CB7" w:rsidRDefault="00F36AD4" w:rsidP="00BC41BF">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hint="eastAsia"/>
                <w:i/>
              </w:rPr>
              <w:t>b), c)</w:t>
            </w:r>
          </w:p>
        </w:tc>
        <w:tc>
          <w:tcPr>
            <w:tcW w:w="6641" w:type="dxa"/>
          </w:tcPr>
          <w:p w:rsidR="00F36AD4" w:rsidRPr="00C10CB7" w:rsidRDefault="00F36AD4" w:rsidP="00BC41BF">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i/>
              </w:rPr>
              <w:t xml:space="preserve">b),c) seems enough for status indication. </w:t>
            </w:r>
            <w:r w:rsidRPr="00C10CB7">
              <w:rPr>
                <w:rFonts w:eastAsiaTheme="minorEastAsia" w:cs="Arial" w:hint="eastAsia"/>
                <w:i/>
              </w:rPr>
              <w:t xml:space="preserve">No need to include a) as it is already </w:t>
            </w:r>
            <w:r w:rsidRPr="00C10CB7">
              <w:rPr>
                <w:rFonts w:eastAsiaTheme="minorEastAsia" w:cs="Arial"/>
                <w:i/>
              </w:rPr>
              <w:t>agreed</w:t>
            </w:r>
            <w:r w:rsidRPr="00C10CB7">
              <w:rPr>
                <w:rFonts w:eastAsiaTheme="minorEastAsia" w:cs="Arial" w:hint="eastAsia"/>
                <w:i/>
              </w:rPr>
              <w:t xml:space="preserve"> that UE mobility within WLAN mobility set is totally transparent to eNB. No need to include other elements as no clear benefits are seen.</w:t>
            </w:r>
          </w:p>
        </w:tc>
      </w:tr>
      <w:tr w:rsidR="00F36AD4" w:rsidRPr="00C10CB7" w:rsidTr="00BC41BF">
        <w:trPr>
          <w:trHeight w:val="289"/>
        </w:trPr>
        <w:tc>
          <w:tcPr>
            <w:tcW w:w="1595" w:type="dxa"/>
          </w:tcPr>
          <w:p w:rsidR="00F36AD4" w:rsidRPr="00C10CB7" w:rsidRDefault="001A0F16" w:rsidP="00BC41BF">
            <w:pPr>
              <w:tabs>
                <w:tab w:val="left" w:pos="1622"/>
              </w:tabs>
              <w:overflowPunct/>
              <w:autoSpaceDE/>
              <w:autoSpaceDN/>
              <w:adjustRightInd/>
              <w:spacing w:after="0"/>
              <w:jc w:val="left"/>
              <w:textAlignment w:val="auto"/>
              <w:rPr>
                <w:rFonts w:cs="Arial"/>
              </w:rPr>
            </w:pPr>
            <w:r w:rsidRPr="00C10CB7">
              <w:rPr>
                <w:rFonts w:cs="Arial"/>
              </w:rPr>
              <w:t>SONY</w:t>
            </w:r>
          </w:p>
        </w:tc>
        <w:tc>
          <w:tcPr>
            <w:tcW w:w="1627" w:type="dxa"/>
          </w:tcPr>
          <w:p w:rsidR="00F36AD4" w:rsidRPr="00C10CB7" w:rsidRDefault="001A0F16" w:rsidP="00BC41BF">
            <w:pPr>
              <w:tabs>
                <w:tab w:val="left" w:pos="1941"/>
                <w:tab w:val="left" w:pos="3165"/>
              </w:tabs>
              <w:overflowPunct/>
              <w:autoSpaceDE/>
              <w:autoSpaceDN/>
              <w:adjustRightInd/>
              <w:spacing w:after="0"/>
              <w:jc w:val="left"/>
              <w:textAlignment w:val="auto"/>
              <w:rPr>
                <w:rFonts w:cs="Arial"/>
                <w:i/>
              </w:rPr>
            </w:pPr>
            <w:r w:rsidRPr="00C10CB7">
              <w:rPr>
                <w:rFonts w:cs="Arial"/>
                <w:i/>
              </w:rPr>
              <w:t>None</w:t>
            </w:r>
          </w:p>
        </w:tc>
        <w:tc>
          <w:tcPr>
            <w:tcW w:w="6641" w:type="dxa"/>
          </w:tcPr>
          <w:p w:rsidR="00F36AD4" w:rsidRPr="00C10CB7" w:rsidRDefault="001A0F16" w:rsidP="00BC41BF">
            <w:pPr>
              <w:tabs>
                <w:tab w:val="left" w:pos="1941"/>
                <w:tab w:val="left" w:pos="3165"/>
              </w:tabs>
              <w:overflowPunct/>
              <w:autoSpaceDE/>
              <w:autoSpaceDN/>
              <w:adjustRightInd/>
              <w:spacing w:after="0"/>
              <w:jc w:val="left"/>
              <w:textAlignment w:val="auto"/>
              <w:rPr>
                <w:rFonts w:cs="Arial"/>
                <w:i/>
              </w:rPr>
            </w:pPr>
            <w:r w:rsidRPr="00C10CB7">
              <w:rPr>
                <w:rFonts w:cs="Arial"/>
                <w:i/>
              </w:rPr>
              <w:t>Since we don’t see a need for the indication.</w:t>
            </w:r>
          </w:p>
        </w:tc>
      </w:tr>
      <w:tr w:rsidR="00C20331" w:rsidRPr="00C10CB7" w:rsidTr="00BC41BF">
        <w:trPr>
          <w:trHeight w:val="289"/>
        </w:trPr>
        <w:tc>
          <w:tcPr>
            <w:tcW w:w="1595" w:type="dxa"/>
          </w:tcPr>
          <w:p w:rsidR="00C20331" w:rsidRPr="00C10CB7" w:rsidRDefault="00C20331" w:rsidP="00C20331">
            <w:pPr>
              <w:tabs>
                <w:tab w:val="left" w:pos="1622"/>
              </w:tabs>
              <w:overflowPunct/>
              <w:autoSpaceDE/>
              <w:autoSpaceDN/>
              <w:adjustRightInd/>
              <w:spacing w:after="0"/>
              <w:jc w:val="left"/>
              <w:textAlignment w:val="auto"/>
              <w:rPr>
                <w:rFonts w:cs="Arial"/>
              </w:rPr>
            </w:pPr>
            <w:r w:rsidRPr="00C10CB7">
              <w:rPr>
                <w:rFonts w:eastAsia="PMingLiU" w:cs="Arial" w:hint="eastAsia"/>
                <w:lang w:eastAsia="zh-TW"/>
              </w:rPr>
              <w:t>ITRI</w:t>
            </w:r>
          </w:p>
        </w:tc>
        <w:tc>
          <w:tcPr>
            <w:tcW w:w="1627" w:type="dxa"/>
          </w:tcPr>
          <w:p w:rsidR="00C20331" w:rsidRPr="00C10CB7" w:rsidRDefault="00C20331" w:rsidP="00C20331">
            <w:pPr>
              <w:tabs>
                <w:tab w:val="left" w:pos="1941"/>
                <w:tab w:val="left" w:pos="3165"/>
              </w:tabs>
              <w:overflowPunct/>
              <w:autoSpaceDE/>
              <w:autoSpaceDN/>
              <w:adjustRightInd/>
              <w:spacing w:after="0"/>
              <w:jc w:val="left"/>
              <w:textAlignment w:val="auto"/>
              <w:rPr>
                <w:rFonts w:cs="Arial"/>
                <w:i/>
              </w:rPr>
            </w:pPr>
            <w:r w:rsidRPr="00C10CB7">
              <w:rPr>
                <w:rFonts w:eastAsia="PMingLiU" w:cs="Arial" w:hint="eastAsia"/>
                <w:lang w:eastAsia="zh-TW"/>
              </w:rPr>
              <w:t>a), b), d)</w:t>
            </w:r>
          </w:p>
        </w:tc>
        <w:tc>
          <w:tcPr>
            <w:tcW w:w="6641" w:type="dxa"/>
          </w:tcPr>
          <w:p w:rsidR="00C20331" w:rsidRPr="00C10CB7" w:rsidRDefault="00C20331" w:rsidP="00C20331">
            <w:pPr>
              <w:tabs>
                <w:tab w:val="left" w:pos="1941"/>
                <w:tab w:val="left" w:pos="3165"/>
              </w:tabs>
              <w:overflowPunct/>
              <w:autoSpaceDE/>
              <w:autoSpaceDN/>
              <w:adjustRightInd/>
              <w:spacing w:after="0"/>
              <w:jc w:val="left"/>
              <w:textAlignment w:val="auto"/>
              <w:rPr>
                <w:rFonts w:cs="Arial"/>
                <w:i/>
              </w:rPr>
            </w:pPr>
            <w:r w:rsidRPr="00C10CB7">
              <w:rPr>
                <w:rFonts w:eastAsia="PMingLiU" w:cs="Arial" w:hint="eastAsia"/>
                <w:lang w:eastAsia="zh-TW"/>
              </w:rPr>
              <w:t>The message is used to indicate a WLAN connection failure, and provides information to the eNB for an appropriate reaction. So the UE should also provide the WLAN measurements results of the AP where it connected.</w:t>
            </w:r>
          </w:p>
        </w:tc>
      </w:tr>
      <w:tr w:rsidR="00F36AD4" w:rsidRPr="00C10CB7" w:rsidTr="00BC41BF">
        <w:trPr>
          <w:trHeight w:val="289"/>
        </w:trPr>
        <w:tc>
          <w:tcPr>
            <w:tcW w:w="1595" w:type="dxa"/>
          </w:tcPr>
          <w:p w:rsidR="00F36AD4" w:rsidRPr="00C10CB7" w:rsidRDefault="00A41721" w:rsidP="00BC41BF">
            <w:pPr>
              <w:tabs>
                <w:tab w:val="left" w:pos="1622"/>
              </w:tabs>
              <w:overflowPunct/>
              <w:autoSpaceDE/>
              <w:autoSpaceDN/>
              <w:adjustRightInd/>
              <w:spacing w:after="0"/>
              <w:jc w:val="left"/>
              <w:textAlignment w:val="auto"/>
              <w:rPr>
                <w:rFonts w:cs="Arial"/>
              </w:rPr>
            </w:pPr>
            <w:r w:rsidRPr="00C10CB7">
              <w:rPr>
                <w:rFonts w:cs="Arial"/>
              </w:rPr>
              <w:t>BlackBerry</w:t>
            </w:r>
          </w:p>
        </w:tc>
        <w:tc>
          <w:tcPr>
            <w:tcW w:w="1627" w:type="dxa"/>
          </w:tcPr>
          <w:p w:rsidR="00F36AD4" w:rsidRPr="00C10CB7" w:rsidRDefault="00A41721" w:rsidP="00BC41BF">
            <w:pPr>
              <w:tabs>
                <w:tab w:val="left" w:pos="1941"/>
                <w:tab w:val="left" w:pos="3165"/>
              </w:tabs>
              <w:overflowPunct/>
              <w:autoSpaceDE/>
              <w:autoSpaceDN/>
              <w:adjustRightInd/>
              <w:spacing w:after="0"/>
              <w:jc w:val="left"/>
              <w:textAlignment w:val="auto"/>
              <w:rPr>
                <w:rFonts w:cs="Arial"/>
                <w:i/>
              </w:rPr>
            </w:pPr>
            <w:r w:rsidRPr="00C10CB7">
              <w:rPr>
                <w:rFonts w:cs="Arial"/>
                <w:i/>
              </w:rPr>
              <w:t>a) b) c)</w:t>
            </w:r>
          </w:p>
        </w:tc>
        <w:tc>
          <w:tcPr>
            <w:tcW w:w="6641" w:type="dxa"/>
          </w:tcPr>
          <w:p w:rsidR="00F36AD4" w:rsidRPr="00C10CB7" w:rsidRDefault="00F36AD4" w:rsidP="00BC41BF">
            <w:pPr>
              <w:tabs>
                <w:tab w:val="left" w:pos="1941"/>
                <w:tab w:val="left" w:pos="3165"/>
              </w:tabs>
              <w:overflowPunct/>
              <w:autoSpaceDE/>
              <w:autoSpaceDN/>
              <w:adjustRightInd/>
              <w:spacing w:after="0"/>
              <w:jc w:val="left"/>
              <w:textAlignment w:val="auto"/>
              <w:rPr>
                <w:rFonts w:cs="Arial"/>
                <w:i/>
              </w:rPr>
            </w:pPr>
          </w:p>
        </w:tc>
      </w:tr>
      <w:tr w:rsidR="00224EDD" w:rsidRPr="00C10CB7" w:rsidTr="00BC41BF">
        <w:trPr>
          <w:trHeight w:val="289"/>
        </w:trPr>
        <w:tc>
          <w:tcPr>
            <w:tcW w:w="1595" w:type="dxa"/>
          </w:tcPr>
          <w:p w:rsidR="00224EDD" w:rsidRPr="00C10CB7" w:rsidRDefault="00224EDD" w:rsidP="00BC41BF">
            <w:pPr>
              <w:tabs>
                <w:tab w:val="left" w:pos="1622"/>
              </w:tabs>
              <w:overflowPunct/>
              <w:autoSpaceDE/>
              <w:autoSpaceDN/>
              <w:adjustRightInd/>
              <w:spacing w:after="0"/>
              <w:jc w:val="left"/>
              <w:textAlignment w:val="auto"/>
              <w:rPr>
                <w:rFonts w:cs="Arial"/>
              </w:rPr>
            </w:pPr>
            <w:r w:rsidRPr="00C10CB7">
              <w:rPr>
                <w:rFonts w:cs="Arial"/>
              </w:rPr>
              <w:t>Qualcomm</w:t>
            </w:r>
          </w:p>
        </w:tc>
        <w:tc>
          <w:tcPr>
            <w:tcW w:w="1627" w:type="dxa"/>
          </w:tcPr>
          <w:p w:rsidR="00224EDD" w:rsidRPr="00C10CB7" w:rsidRDefault="00224EDD" w:rsidP="00BC41BF">
            <w:pPr>
              <w:tabs>
                <w:tab w:val="left" w:pos="1941"/>
                <w:tab w:val="left" w:pos="3165"/>
              </w:tabs>
              <w:overflowPunct/>
              <w:autoSpaceDE/>
              <w:autoSpaceDN/>
              <w:adjustRightInd/>
              <w:spacing w:after="0"/>
              <w:jc w:val="left"/>
              <w:textAlignment w:val="auto"/>
              <w:rPr>
                <w:rFonts w:cs="Arial"/>
                <w:i/>
              </w:rPr>
            </w:pPr>
            <w:r w:rsidRPr="00C10CB7">
              <w:rPr>
                <w:rFonts w:cs="Arial"/>
                <w:i/>
              </w:rPr>
              <w:t>a), b), c)</w:t>
            </w:r>
          </w:p>
        </w:tc>
        <w:tc>
          <w:tcPr>
            <w:tcW w:w="6641" w:type="dxa"/>
          </w:tcPr>
          <w:p w:rsidR="00224EDD" w:rsidRPr="00C10CB7" w:rsidRDefault="00224EDD" w:rsidP="00BC41BF">
            <w:pPr>
              <w:tabs>
                <w:tab w:val="left" w:pos="1941"/>
                <w:tab w:val="left" w:pos="3165"/>
              </w:tabs>
              <w:overflowPunct/>
              <w:autoSpaceDE/>
              <w:autoSpaceDN/>
              <w:adjustRightInd/>
              <w:spacing w:after="0"/>
              <w:jc w:val="left"/>
              <w:textAlignment w:val="auto"/>
              <w:rPr>
                <w:rFonts w:cs="Arial"/>
                <w:i/>
              </w:rPr>
            </w:pPr>
          </w:p>
        </w:tc>
      </w:tr>
      <w:tr w:rsidR="00DC0EEB" w:rsidRPr="00C10CB7" w:rsidTr="00BC41BF">
        <w:trPr>
          <w:trHeight w:val="289"/>
        </w:trPr>
        <w:tc>
          <w:tcPr>
            <w:tcW w:w="1595" w:type="dxa"/>
          </w:tcPr>
          <w:p w:rsidR="00DC0EEB" w:rsidRPr="00C10CB7" w:rsidRDefault="00DC0EEB" w:rsidP="00BC41BF">
            <w:pPr>
              <w:tabs>
                <w:tab w:val="left" w:pos="1622"/>
              </w:tabs>
              <w:overflowPunct/>
              <w:autoSpaceDE/>
              <w:autoSpaceDN/>
              <w:adjustRightInd/>
              <w:spacing w:after="0"/>
              <w:jc w:val="left"/>
              <w:textAlignment w:val="auto"/>
              <w:rPr>
                <w:rFonts w:cs="Arial"/>
              </w:rPr>
            </w:pPr>
            <w:r w:rsidRPr="00C10CB7">
              <w:rPr>
                <w:rFonts w:cs="Arial"/>
              </w:rPr>
              <w:t>Cisco Systems</w:t>
            </w:r>
          </w:p>
        </w:tc>
        <w:tc>
          <w:tcPr>
            <w:tcW w:w="1627" w:type="dxa"/>
          </w:tcPr>
          <w:p w:rsidR="00DC0EEB" w:rsidRPr="00C10CB7" w:rsidRDefault="00DC0EEB" w:rsidP="00BC41BF">
            <w:pPr>
              <w:tabs>
                <w:tab w:val="left" w:pos="1941"/>
                <w:tab w:val="left" w:pos="3165"/>
              </w:tabs>
              <w:overflowPunct/>
              <w:autoSpaceDE/>
              <w:autoSpaceDN/>
              <w:adjustRightInd/>
              <w:spacing w:after="0"/>
              <w:jc w:val="left"/>
              <w:textAlignment w:val="auto"/>
              <w:rPr>
                <w:rFonts w:cs="Arial"/>
                <w:i/>
              </w:rPr>
            </w:pPr>
            <w:r w:rsidRPr="00C10CB7">
              <w:rPr>
                <w:rFonts w:cs="Arial"/>
                <w:i/>
              </w:rPr>
              <w:t>a),b),c)</w:t>
            </w:r>
          </w:p>
        </w:tc>
        <w:tc>
          <w:tcPr>
            <w:tcW w:w="6641" w:type="dxa"/>
          </w:tcPr>
          <w:p w:rsidR="00DC0EEB" w:rsidRPr="00C10CB7" w:rsidRDefault="001E001E" w:rsidP="001E001E">
            <w:pPr>
              <w:tabs>
                <w:tab w:val="left" w:pos="1941"/>
                <w:tab w:val="left" w:pos="3165"/>
              </w:tabs>
              <w:overflowPunct/>
              <w:autoSpaceDE/>
              <w:autoSpaceDN/>
              <w:adjustRightInd/>
              <w:spacing w:after="0"/>
              <w:jc w:val="left"/>
              <w:textAlignment w:val="auto"/>
              <w:rPr>
                <w:rFonts w:cs="Arial"/>
                <w:i/>
              </w:rPr>
            </w:pPr>
            <w:r w:rsidRPr="00C10CB7">
              <w:rPr>
                <w:rFonts w:cs="Arial"/>
                <w:i/>
              </w:rPr>
              <w:t>a),c</w:t>
            </w:r>
            <w:r w:rsidR="00DC0EEB" w:rsidRPr="00C10CB7">
              <w:rPr>
                <w:rFonts w:cs="Arial"/>
                <w:i/>
              </w:rPr>
              <w:t xml:space="preserve">) needed when UE associates to a WLAN out of mobility set due to higher layer recommendation or UE preference. </w:t>
            </w:r>
            <w:r w:rsidRPr="00C10CB7">
              <w:rPr>
                <w:rFonts w:cs="Arial"/>
                <w:i/>
              </w:rPr>
              <w:t>b) is obviously needed for failure reporting.</w:t>
            </w:r>
          </w:p>
        </w:tc>
      </w:tr>
      <w:tr w:rsidR="005502C5" w:rsidRPr="00C10CB7" w:rsidTr="00BC41BF">
        <w:trPr>
          <w:trHeight w:val="289"/>
        </w:trPr>
        <w:tc>
          <w:tcPr>
            <w:tcW w:w="1595" w:type="dxa"/>
          </w:tcPr>
          <w:p w:rsidR="005502C5" w:rsidRPr="00C10CB7" w:rsidRDefault="005502C5" w:rsidP="00BC41BF">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hint="eastAsia"/>
              </w:rPr>
              <w:t>China Telecom</w:t>
            </w:r>
          </w:p>
        </w:tc>
        <w:tc>
          <w:tcPr>
            <w:tcW w:w="1627" w:type="dxa"/>
          </w:tcPr>
          <w:p w:rsidR="005502C5" w:rsidRPr="00C10CB7" w:rsidRDefault="005502C5"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hint="eastAsia"/>
                <w:i/>
              </w:rPr>
              <w:t>a), b), c)</w:t>
            </w:r>
          </w:p>
        </w:tc>
        <w:tc>
          <w:tcPr>
            <w:tcW w:w="6641" w:type="dxa"/>
          </w:tcPr>
          <w:p w:rsidR="005502C5" w:rsidRPr="00C10CB7" w:rsidRDefault="005502C5" w:rsidP="001E001E">
            <w:pPr>
              <w:tabs>
                <w:tab w:val="left" w:pos="1941"/>
                <w:tab w:val="left" w:pos="3165"/>
              </w:tabs>
              <w:overflowPunct/>
              <w:autoSpaceDE/>
              <w:autoSpaceDN/>
              <w:adjustRightInd/>
              <w:spacing w:after="0"/>
              <w:jc w:val="left"/>
              <w:textAlignment w:val="auto"/>
              <w:rPr>
                <w:rFonts w:cs="Arial"/>
                <w:i/>
              </w:rPr>
            </w:pPr>
          </w:p>
        </w:tc>
      </w:tr>
      <w:tr w:rsidR="002D66E0" w:rsidRPr="00C10CB7" w:rsidTr="00BC41BF">
        <w:trPr>
          <w:trHeight w:val="289"/>
        </w:trPr>
        <w:tc>
          <w:tcPr>
            <w:tcW w:w="1595" w:type="dxa"/>
          </w:tcPr>
          <w:p w:rsidR="002D66E0" w:rsidRPr="00C10CB7" w:rsidRDefault="000D53A0" w:rsidP="00BC41BF">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rPr>
              <w:t>Alcatel-Lucent</w:t>
            </w:r>
          </w:p>
        </w:tc>
        <w:tc>
          <w:tcPr>
            <w:tcW w:w="1627" w:type="dxa"/>
          </w:tcPr>
          <w:p w:rsidR="002D66E0" w:rsidRPr="00C10CB7" w:rsidRDefault="002D66E0"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a), b), c), d)</w:t>
            </w:r>
          </w:p>
        </w:tc>
        <w:tc>
          <w:tcPr>
            <w:tcW w:w="6641" w:type="dxa"/>
          </w:tcPr>
          <w:p w:rsidR="002D66E0" w:rsidRPr="00C10CB7" w:rsidRDefault="002D66E0" w:rsidP="001E001E">
            <w:pPr>
              <w:tabs>
                <w:tab w:val="left" w:pos="1941"/>
                <w:tab w:val="left" w:pos="3165"/>
              </w:tabs>
              <w:overflowPunct/>
              <w:autoSpaceDE/>
              <w:autoSpaceDN/>
              <w:adjustRightInd/>
              <w:spacing w:after="0"/>
              <w:jc w:val="left"/>
              <w:textAlignment w:val="auto"/>
              <w:rPr>
                <w:rFonts w:cs="Arial"/>
                <w:i/>
              </w:rPr>
            </w:pPr>
            <w:r w:rsidRPr="00C10CB7">
              <w:rPr>
                <w:rFonts w:cs="Arial"/>
                <w:i/>
              </w:rPr>
              <w:t>Include available WLAN metrics</w:t>
            </w:r>
          </w:p>
        </w:tc>
      </w:tr>
      <w:tr w:rsidR="00EA17EE" w:rsidRPr="00C10CB7" w:rsidTr="00BC41BF">
        <w:trPr>
          <w:trHeight w:val="289"/>
        </w:trPr>
        <w:tc>
          <w:tcPr>
            <w:tcW w:w="1595" w:type="dxa"/>
          </w:tcPr>
          <w:p w:rsidR="00EA17EE" w:rsidRPr="00C10CB7" w:rsidRDefault="00EA17EE" w:rsidP="00BC41BF">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rPr>
              <w:t>NEC</w:t>
            </w:r>
          </w:p>
        </w:tc>
        <w:tc>
          <w:tcPr>
            <w:tcW w:w="1627" w:type="dxa"/>
          </w:tcPr>
          <w:p w:rsidR="00EA17EE" w:rsidRPr="00C10CB7" w:rsidRDefault="00EA17EE"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a), b), c)</w:t>
            </w:r>
          </w:p>
        </w:tc>
        <w:tc>
          <w:tcPr>
            <w:tcW w:w="6641" w:type="dxa"/>
          </w:tcPr>
          <w:p w:rsidR="00EA17EE" w:rsidRPr="00C10CB7" w:rsidRDefault="00EA17EE" w:rsidP="001E001E">
            <w:pPr>
              <w:tabs>
                <w:tab w:val="left" w:pos="1941"/>
                <w:tab w:val="left" w:pos="3165"/>
              </w:tabs>
              <w:overflowPunct/>
              <w:autoSpaceDE/>
              <w:autoSpaceDN/>
              <w:adjustRightInd/>
              <w:spacing w:after="0"/>
              <w:jc w:val="left"/>
              <w:textAlignment w:val="auto"/>
              <w:rPr>
                <w:rFonts w:cs="Arial"/>
                <w:i/>
              </w:rPr>
            </w:pPr>
          </w:p>
        </w:tc>
      </w:tr>
      <w:tr w:rsidR="003E750D" w:rsidRPr="00C10CB7" w:rsidTr="00BC41BF">
        <w:trPr>
          <w:trHeight w:val="289"/>
        </w:trPr>
        <w:tc>
          <w:tcPr>
            <w:tcW w:w="1595" w:type="dxa"/>
          </w:tcPr>
          <w:p w:rsidR="003E750D" w:rsidRPr="00C10CB7" w:rsidRDefault="003E750D" w:rsidP="00BC41BF">
            <w:pPr>
              <w:tabs>
                <w:tab w:val="left" w:pos="1622"/>
              </w:tabs>
              <w:overflowPunct/>
              <w:autoSpaceDE/>
              <w:autoSpaceDN/>
              <w:adjustRightInd/>
              <w:spacing w:after="0"/>
              <w:jc w:val="left"/>
              <w:textAlignment w:val="auto"/>
              <w:rPr>
                <w:rFonts w:eastAsiaTheme="minorEastAsia" w:cs="Arial"/>
              </w:rPr>
            </w:pPr>
            <w:r w:rsidRPr="00C10CB7">
              <w:rPr>
                <w:rFonts w:cs="Arial"/>
              </w:rPr>
              <w:t>Samsung</w:t>
            </w:r>
          </w:p>
        </w:tc>
        <w:tc>
          <w:tcPr>
            <w:tcW w:w="1627" w:type="dxa"/>
          </w:tcPr>
          <w:p w:rsidR="003E750D" w:rsidRPr="00C10CB7" w:rsidRDefault="003E750D"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cs="Arial"/>
                <w:i/>
              </w:rPr>
              <w:t>Not Applicable</w:t>
            </w:r>
          </w:p>
        </w:tc>
        <w:tc>
          <w:tcPr>
            <w:tcW w:w="6641" w:type="dxa"/>
          </w:tcPr>
          <w:p w:rsidR="003E750D" w:rsidRPr="00C10CB7" w:rsidRDefault="003E750D" w:rsidP="001E001E">
            <w:pPr>
              <w:tabs>
                <w:tab w:val="left" w:pos="1941"/>
                <w:tab w:val="left" w:pos="3165"/>
              </w:tabs>
              <w:overflowPunct/>
              <w:autoSpaceDE/>
              <w:autoSpaceDN/>
              <w:adjustRightInd/>
              <w:spacing w:after="0"/>
              <w:jc w:val="left"/>
              <w:textAlignment w:val="auto"/>
              <w:rPr>
                <w:rFonts w:cs="Arial"/>
                <w:i/>
              </w:rPr>
            </w:pPr>
          </w:p>
        </w:tc>
      </w:tr>
    </w:tbl>
    <w:p w:rsidR="00A05045" w:rsidRDefault="00A05045" w:rsidP="00A05045">
      <w:pPr>
        <w:rPr>
          <w:rFonts w:eastAsiaTheme="minorEastAsia"/>
          <w:b/>
        </w:rPr>
      </w:pPr>
    </w:p>
    <w:p w:rsidR="006E0DCD" w:rsidRPr="00802786" w:rsidRDefault="00A45B88" w:rsidP="006E0DCD">
      <w:pPr>
        <w:rPr>
          <w:rFonts w:eastAsiaTheme="minorEastAsia" w:cs="Arial"/>
        </w:rPr>
      </w:pPr>
      <w:r w:rsidRPr="00802786">
        <w:rPr>
          <w:rFonts w:eastAsiaTheme="minorEastAsia" w:cs="Arial"/>
        </w:rPr>
        <w:t>18</w:t>
      </w:r>
      <w:r w:rsidR="006E0DCD" w:rsidRPr="00802786">
        <w:rPr>
          <w:rFonts w:eastAsiaTheme="minorEastAsia" w:cs="Arial"/>
        </w:rPr>
        <w:t xml:space="preserve"> companies responded to the question</w:t>
      </w:r>
    </w:p>
    <w:p w:rsidR="006E0DCD" w:rsidRPr="00802786" w:rsidRDefault="00A9045D" w:rsidP="009C6B45">
      <w:pPr>
        <w:pStyle w:val="af8"/>
        <w:numPr>
          <w:ilvl w:val="0"/>
          <w:numId w:val="27"/>
        </w:numPr>
        <w:rPr>
          <w:rFonts w:ascii="Arial" w:eastAsiaTheme="minorEastAsia" w:hAnsi="Arial" w:cs="Arial"/>
          <w:sz w:val="20"/>
          <w:szCs w:val="20"/>
        </w:rPr>
      </w:pPr>
      <w:r w:rsidRPr="00802786">
        <w:rPr>
          <w:rFonts w:ascii="Arial" w:eastAsiaTheme="minorEastAsia" w:hAnsi="Arial" w:cs="Arial"/>
          <w:sz w:val="20"/>
          <w:szCs w:val="20"/>
        </w:rPr>
        <w:t>12</w:t>
      </w:r>
      <w:r w:rsidR="006E0DCD" w:rsidRPr="00802786">
        <w:rPr>
          <w:rFonts w:ascii="Arial" w:eastAsiaTheme="minorEastAsia" w:hAnsi="Arial" w:cs="Arial"/>
          <w:sz w:val="20"/>
          <w:szCs w:val="20"/>
        </w:rPr>
        <w:t xml:space="preserve"> companies support to include the “WLAN Identifier”</w:t>
      </w:r>
    </w:p>
    <w:p w:rsidR="006E0DCD" w:rsidRPr="00802786" w:rsidRDefault="00D31852" w:rsidP="009C6B45">
      <w:pPr>
        <w:pStyle w:val="af8"/>
        <w:numPr>
          <w:ilvl w:val="0"/>
          <w:numId w:val="27"/>
        </w:numPr>
        <w:rPr>
          <w:rFonts w:ascii="Arial" w:eastAsiaTheme="minorEastAsia" w:hAnsi="Arial" w:cs="Arial"/>
          <w:sz w:val="20"/>
          <w:szCs w:val="20"/>
        </w:rPr>
      </w:pPr>
      <w:r w:rsidRPr="00802786">
        <w:rPr>
          <w:rFonts w:ascii="Arial" w:eastAsiaTheme="minorEastAsia" w:hAnsi="Arial" w:cs="Arial"/>
          <w:sz w:val="20"/>
          <w:szCs w:val="20"/>
        </w:rPr>
        <w:t>1</w:t>
      </w:r>
      <w:r w:rsidR="00930DF2" w:rsidRPr="00802786">
        <w:rPr>
          <w:rFonts w:ascii="Arial" w:eastAsiaTheme="minorEastAsia" w:hAnsi="Arial" w:cs="Arial"/>
          <w:sz w:val="20"/>
          <w:szCs w:val="20"/>
        </w:rPr>
        <w:t>5</w:t>
      </w:r>
      <w:r w:rsidR="006E0DCD" w:rsidRPr="00802786">
        <w:rPr>
          <w:rFonts w:ascii="Arial" w:eastAsiaTheme="minorEastAsia" w:hAnsi="Arial" w:cs="Arial"/>
          <w:sz w:val="20"/>
          <w:szCs w:val="20"/>
        </w:rPr>
        <w:t xml:space="preserve"> companies support to include the “Cause Value”</w:t>
      </w:r>
    </w:p>
    <w:p w:rsidR="006E0DCD" w:rsidRPr="00802786" w:rsidRDefault="00D31852" w:rsidP="009C6B45">
      <w:pPr>
        <w:pStyle w:val="af8"/>
        <w:numPr>
          <w:ilvl w:val="0"/>
          <w:numId w:val="27"/>
        </w:numPr>
        <w:rPr>
          <w:rFonts w:ascii="Arial" w:eastAsiaTheme="minorEastAsia" w:hAnsi="Arial" w:cs="Arial"/>
          <w:sz w:val="20"/>
          <w:szCs w:val="20"/>
        </w:rPr>
      </w:pPr>
      <w:r w:rsidRPr="00802786">
        <w:rPr>
          <w:rFonts w:ascii="Arial" w:eastAsiaTheme="minorEastAsia" w:hAnsi="Arial" w:cs="Arial"/>
          <w:sz w:val="20"/>
          <w:szCs w:val="20"/>
        </w:rPr>
        <w:t>1</w:t>
      </w:r>
      <w:r w:rsidR="00A4242A" w:rsidRPr="00802786">
        <w:rPr>
          <w:rFonts w:ascii="Arial" w:eastAsiaTheme="minorEastAsia" w:hAnsi="Arial" w:cs="Arial"/>
          <w:sz w:val="20"/>
          <w:szCs w:val="20"/>
        </w:rPr>
        <w:t>3</w:t>
      </w:r>
      <w:r w:rsidR="006E0DCD" w:rsidRPr="00802786">
        <w:rPr>
          <w:rFonts w:ascii="Arial" w:eastAsiaTheme="minorEastAsia" w:hAnsi="Arial" w:cs="Arial"/>
          <w:sz w:val="20"/>
          <w:szCs w:val="20"/>
        </w:rPr>
        <w:t xml:space="preserve"> companies support to include the “Success or Failure Indication”</w:t>
      </w:r>
    </w:p>
    <w:p w:rsidR="00175DB6" w:rsidRPr="00802786" w:rsidRDefault="00892A3C" w:rsidP="009C6B45">
      <w:pPr>
        <w:pStyle w:val="af8"/>
        <w:numPr>
          <w:ilvl w:val="0"/>
          <w:numId w:val="27"/>
        </w:numPr>
        <w:rPr>
          <w:rFonts w:ascii="Arial" w:eastAsiaTheme="minorEastAsia" w:hAnsi="Arial" w:cs="Arial"/>
          <w:sz w:val="20"/>
          <w:szCs w:val="20"/>
        </w:rPr>
      </w:pPr>
      <w:r w:rsidRPr="00802786">
        <w:rPr>
          <w:rFonts w:ascii="Arial" w:eastAsiaTheme="minorEastAsia" w:hAnsi="Arial" w:cs="Arial"/>
          <w:sz w:val="20"/>
          <w:szCs w:val="20"/>
        </w:rPr>
        <w:t xml:space="preserve">4 </w:t>
      </w:r>
      <w:r w:rsidR="006E0DCD" w:rsidRPr="00802786">
        <w:rPr>
          <w:rFonts w:ascii="Arial" w:eastAsiaTheme="minorEastAsia" w:hAnsi="Arial" w:cs="Arial"/>
          <w:sz w:val="20"/>
          <w:szCs w:val="20"/>
        </w:rPr>
        <w:t>companies</w:t>
      </w:r>
      <w:r w:rsidR="00445D59" w:rsidRPr="00802786">
        <w:rPr>
          <w:rFonts w:ascii="Arial" w:eastAsiaTheme="minorEastAsia" w:hAnsi="Arial" w:cs="Arial"/>
          <w:sz w:val="20"/>
          <w:szCs w:val="20"/>
        </w:rPr>
        <w:t xml:space="preserve"> propose</w:t>
      </w:r>
      <w:r w:rsidR="006E0DCD" w:rsidRPr="00802786">
        <w:rPr>
          <w:rFonts w:ascii="Arial" w:eastAsiaTheme="minorEastAsia" w:hAnsi="Arial" w:cs="Arial"/>
          <w:sz w:val="20"/>
          <w:szCs w:val="20"/>
        </w:rPr>
        <w:t xml:space="preserve"> other IEs. Among them, 2 companies (Nokia, ITRI) propose to include also the “measurement results of the AP where it connected”. 1 company (MediaTek) proposes to include “extra information” but provides no further details.</w:t>
      </w:r>
      <w:r w:rsidR="00175DB6" w:rsidRPr="00802786">
        <w:rPr>
          <w:rFonts w:ascii="Arial" w:eastAsiaTheme="minorEastAsia" w:hAnsi="Arial" w:cs="Arial"/>
          <w:sz w:val="20"/>
          <w:szCs w:val="20"/>
        </w:rPr>
        <w:t xml:space="preserve"> 1 company (Alcatel-Lucent) proposes to include “</w:t>
      </w:r>
      <w:r w:rsidR="00A47CF3" w:rsidRPr="00802786">
        <w:rPr>
          <w:rFonts w:ascii="Arial" w:eastAsiaTheme="minorEastAsia" w:hAnsi="Arial" w:cs="Arial"/>
          <w:sz w:val="20"/>
          <w:szCs w:val="20"/>
        </w:rPr>
        <w:t>available WLAN metrics”</w:t>
      </w:r>
      <w:r w:rsidR="00175DB6" w:rsidRPr="00802786">
        <w:rPr>
          <w:rFonts w:ascii="Arial" w:eastAsiaTheme="minorEastAsia" w:hAnsi="Arial" w:cs="Arial"/>
          <w:sz w:val="20"/>
          <w:szCs w:val="20"/>
        </w:rPr>
        <w:t>.</w:t>
      </w:r>
    </w:p>
    <w:p w:rsidR="006E0DCD" w:rsidRPr="00802786" w:rsidRDefault="006E0DCD" w:rsidP="006E0DCD">
      <w:pPr>
        <w:rPr>
          <w:rFonts w:eastAsiaTheme="minorEastAsia" w:cs="Arial"/>
        </w:rPr>
      </w:pPr>
      <w:r w:rsidRPr="00802786">
        <w:rPr>
          <w:rFonts w:eastAsiaTheme="minorEastAsia" w:cs="Arial"/>
        </w:rPr>
        <w:t xml:space="preserve">The majority of companies agreed to have </w:t>
      </w:r>
      <w:r w:rsidR="004627DD" w:rsidRPr="00802786">
        <w:rPr>
          <w:rFonts w:eastAsiaTheme="minorEastAsia" w:cs="Arial"/>
        </w:rPr>
        <w:t xml:space="preserve">“WLAN </w:t>
      </w:r>
      <w:r w:rsidR="002C217C" w:rsidRPr="00802786">
        <w:rPr>
          <w:rFonts w:eastAsiaTheme="minorEastAsia" w:cs="Arial"/>
        </w:rPr>
        <w:t>Identifier”, “Cause</w:t>
      </w:r>
      <w:r w:rsidRPr="00802786">
        <w:rPr>
          <w:rFonts w:eastAsiaTheme="minorEastAsia" w:cs="Arial"/>
        </w:rPr>
        <w:t xml:space="preserve"> Value” and “Success or Failure Indication” in the message IE. Other IEs like </w:t>
      </w:r>
      <w:r w:rsidR="004255D6" w:rsidRPr="00802786">
        <w:rPr>
          <w:rFonts w:eastAsiaTheme="minorEastAsia" w:cs="Arial"/>
        </w:rPr>
        <w:t>“</w:t>
      </w:r>
      <w:r w:rsidRPr="00802786">
        <w:rPr>
          <w:rFonts w:eastAsiaTheme="minorEastAsia" w:cs="Arial"/>
        </w:rPr>
        <w:t>measurement results” need to be discussed.</w:t>
      </w:r>
    </w:p>
    <w:p w:rsidR="006E0DCD" w:rsidRPr="00544C24" w:rsidRDefault="006E0DCD" w:rsidP="006E0DCD">
      <w:pPr>
        <w:rPr>
          <w:rFonts w:eastAsiaTheme="minorEastAsia"/>
          <w:b/>
        </w:rPr>
      </w:pPr>
      <w:r w:rsidRPr="00544C24">
        <w:rPr>
          <w:rFonts w:eastAsiaTheme="minorEastAsia" w:hint="eastAsia"/>
          <w:b/>
        </w:rPr>
        <w:t xml:space="preserve">Proposal 5: </w:t>
      </w:r>
      <w:r w:rsidR="0018002C">
        <w:rPr>
          <w:rFonts w:eastAsiaTheme="minorEastAsia" w:hint="eastAsia"/>
          <w:b/>
        </w:rPr>
        <w:t xml:space="preserve">The </w:t>
      </w:r>
      <w:r w:rsidRPr="00544C24">
        <w:rPr>
          <w:rFonts w:eastAsiaTheme="minorEastAsia"/>
          <w:b/>
        </w:rPr>
        <w:t>“Association Confirmation” indication</w:t>
      </w:r>
      <w:r w:rsidRPr="00544C24">
        <w:rPr>
          <w:rFonts w:eastAsiaTheme="minorEastAsia" w:hint="eastAsia"/>
          <w:b/>
        </w:rPr>
        <w:t xml:space="preserve"> from UE to eNB should at least include the IEs of </w:t>
      </w:r>
      <w:r w:rsidR="00E55109" w:rsidRPr="00E55109">
        <w:rPr>
          <w:rFonts w:eastAsiaTheme="minorEastAsia"/>
          <w:b/>
        </w:rPr>
        <w:t xml:space="preserve">“WLAN </w:t>
      </w:r>
      <w:r w:rsidR="00E751EF" w:rsidRPr="00282972">
        <w:rPr>
          <w:rFonts w:eastAsiaTheme="minorEastAsia"/>
          <w:b/>
        </w:rPr>
        <w:t>Identifier”, “Cause</w:t>
      </w:r>
      <w:r w:rsidRPr="00282972">
        <w:rPr>
          <w:rFonts w:eastAsiaTheme="minorEastAsia"/>
          <w:b/>
        </w:rPr>
        <w:t xml:space="preserve"> Value” and “Success or Failure Indication”</w:t>
      </w:r>
      <w:r w:rsidR="006F6C06">
        <w:rPr>
          <w:rFonts w:eastAsiaTheme="minorEastAsia" w:hint="eastAsia"/>
          <w:b/>
        </w:rPr>
        <w:t>.</w:t>
      </w:r>
    </w:p>
    <w:p w:rsidR="006E0DCD" w:rsidRPr="00544C24" w:rsidRDefault="006E0DCD" w:rsidP="006E0DCD">
      <w:pPr>
        <w:rPr>
          <w:rFonts w:eastAsiaTheme="minorEastAsia"/>
          <w:b/>
        </w:rPr>
      </w:pPr>
      <w:r w:rsidRPr="00544C24">
        <w:rPr>
          <w:rFonts w:eastAsiaTheme="minorEastAsia" w:hint="eastAsia"/>
          <w:b/>
        </w:rPr>
        <w:t xml:space="preserve">Proposal </w:t>
      </w:r>
      <w:r>
        <w:rPr>
          <w:rFonts w:eastAsiaTheme="minorEastAsia" w:hint="eastAsia"/>
          <w:b/>
        </w:rPr>
        <w:t>6</w:t>
      </w:r>
      <w:r w:rsidRPr="00544C24">
        <w:rPr>
          <w:rFonts w:eastAsiaTheme="minorEastAsia" w:hint="eastAsia"/>
          <w:b/>
        </w:rPr>
        <w:t xml:space="preserve">: </w:t>
      </w:r>
      <w:r>
        <w:rPr>
          <w:rFonts w:eastAsiaTheme="minorEastAsia" w:hint="eastAsia"/>
          <w:b/>
        </w:rPr>
        <w:t>It is proposed to discuss if</w:t>
      </w:r>
      <w:r w:rsidRPr="006F45A2">
        <w:rPr>
          <w:rFonts w:eastAsiaTheme="minorEastAsia"/>
          <w:b/>
        </w:rPr>
        <w:t xml:space="preserve"> </w:t>
      </w:r>
      <w:r>
        <w:rPr>
          <w:rFonts w:eastAsiaTheme="minorEastAsia" w:hint="eastAsia"/>
          <w:b/>
        </w:rPr>
        <w:t xml:space="preserve">UE based </w:t>
      </w:r>
      <w:r w:rsidRPr="006F45A2">
        <w:rPr>
          <w:rFonts w:eastAsiaTheme="minorEastAsia"/>
          <w:b/>
        </w:rPr>
        <w:t>“Association Confirmati</w:t>
      </w:r>
      <w:r>
        <w:rPr>
          <w:rFonts w:eastAsiaTheme="minorEastAsia"/>
          <w:b/>
        </w:rPr>
        <w:t>on” indication</w:t>
      </w:r>
      <w:r w:rsidRPr="00AF6DC2">
        <w:rPr>
          <w:rFonts w:eastAsiaTheme="minorEastAsia" w:hint="eastAsia"/>
          <w:b/>
        </w:rPr>
        <w:t xml:space="preserve"> </w:t>
      </w:r>
      <w:r w:rsidR="00452BFA">
        <w:rPr>
          <w:rFonts w:eastAsiaTheme="minorEastAsia" w:hint="eastAsia"/>
          <w:b/>
        </w:rPr>
        <w:t xml:space="preserve">should </w:t>
      </w:r>
      <w:r>
        <w:rPr>
          <w:rFonts w:eastAsiaTheme="minorEastAsia" w:hint="eastAsia"/>
          <w:b/>
        </w:rPr>
        <w:t>include o</w:t>
      </w:r>
      <w:r w:rsidRPr="00B67C4C">
        <w:rPr>
          <w:rFonts w:eastAsiaTheme="minorEastAsia" w:hint="eastAsia"/>
          <w:b/>
        </w:rPr>
        <w:t xml:space="preserve">ther IEs (e.g. </w:t>
      </w:r>
      <w:r w:rsidRPr="00CD10D4">
        <w:rPr>
          <w:rFonts w:eastAsiaTheme="minorEastAsia"/>
          <w:b/>
        </w:rPr>
        <w:t>WLAN measurement results)</w:t>
      </w:r>
      <w:r w:rsidR="006F6C06">
        <w:rPr>
          <w:rFonts w:eastAsiaTheme="minorEastAsia" w:hint="eastAsia"/>
          <w:b/>
        </w:rPr>
        <w:t>.</w:t>
      </w:r>
    </w:p>
    <w:p w:rsidR="00657E6D" w:rsidRDefault="00657E6D" w:rsidP="00A05045">
      <w:pPr>
        <w:rPr>
          <w:rFonts w:eastAsiaTheme="minorEastAsia"/>
          <w:b/>
        </w:rPr>
      </w:pPr>
    </w:p>
    <w:p w:rsidR="00C10CB7" w:rsidRPr="00657E6D" w:rsidRDefault="00C10CB7" w:rsidP="00A05045">
      <w:pPr>
        <w:rPr>
          <w:rFonts w:eastAsiaTheme="minorEastAsia"/>
          <w:b/>
        </w:rPr>
      </w:pPr>
    </w:p>
    <w:p w:rsidR="00787F46" w:rsidRDefault="00787F46" w:rsidP="00A05045">
      <w:r>
        <w:rPr>
          <w:rFonts w:hint="eastAsia"/>
        </w:rPr>
        <w:t xml:space="preserve">It is already agreed at </w:t>
      </w:r>
      <w:r w:rsidRPr="00084214">
        <w:rPr>
          <w:rFonts w:hint="eastAsia"/>
        </w:rPr>
        <w:t>RAN2#91bis</w:t>
      </w:r>
      <w:r>
        <w:rPr>
          <w:rFonts w:hint="eastAsia"/>
        </w:rPr>
        <w:t xml:space="preserve"> to </w:t>
      </w:r>
      <w:r w:rsidR="008E49BD">
        <w:rPr>
          <w:rFonts w:hint="eastAsia"/>
        </w:rPr>
        <w:t xml:space="preserve">introduce a new message of </w:t>
      </w:r>
      <w:r w:rsidR="008E49BD">
        <w:t>“</w:t>
      </w:r>
      <w:r w:rsidR="008E49BD" w:rsidRPr="000E5602">
        <w:rPr>
          <w:i/>
          <w:iCs/>
        </w:rPr>
        <w:t>WLAN</w:t>
      </w:r>
      <w:r w:rsidR="008E49BD">
        <w:rPr>
          <w:i/>
          <w:iCs/>
        </w:rPr>
        <w:t>Connection</w:t>
      </w:r>
      <w:r w:rsidR="008E49BD" w:rsidRPr="000E5602">
        <w:rPr>
          <w:i/>
          <w:iCs/>
        </w:rPr>
        <w:t>Status</w:t>
      </w:r>
      <w:r w:rsidR="008E49BD">
        <w:rPr>
          <w:i/>
          <w:iCs/>
        </w:rPr>
        <w:t>Report</w:t>
      </w:r>
      <w:r w:rsidR="008E49BD">
        <w:t>”</w:t>
      </w:r>
      <w:r w:rsidR="008E49BD">
        <w:rPr>
          <w:rFonts w:hint="eastAsia"/>
        </w:rPr>
        <w:t xml:space="preserve"> and currently only the indication type of </w:t>
      </w:r>
      <w:r w:rsidR="008E49BD">
        <w:t>“</w:t>
      </w:r>
      <w:r w:rsidR="008E49BD" w:rsidRPr="008E49BD">
        <w:t>WLAN connection failure</w:t>
      </w:r>
      <w:r w:rsidR="008E49BD">
        <w:t>” is</w:t>
      </w:r>
      <w:r w:rsidR="008E49BD">
        <w:rPr>
          <w:rFonts w:hint="eastAsia"/>
        </w:rPr>
        <w:t xml:space="preserve"> supported</w:t>
      </w:r>
      <w:fldSimple w:instr=" REF _Ref433099131 \r \h  \* MERGEFORMAT ">
        <w:r w:rsidR="008E49BD" w:rsidRPr="008E49BD">
          <w:rPr>
            <w:vertAlign w:val="superscript"/>
          </w:rPr>
          <w:t>[5]</w:t>
        </w:r>
      </w:fldSimple>
      <w:fldSimple w:instr=" REF _Ref433102004 \r \h  \* MERGEFORMAT ">
        <w:r w:rsidR="008E49BD" w:rsidRPr="008E49BD">
          <w:rPr>
            <w:vertAlign w:val="superscript"/>
          </w:rPr>
          <w:t>[6]</w:t>
        </w:r>
      </w:fldSimple>
      <w:r w:rsidR="008E49BD">
        <w:rPr>
          <w:rFonts w:hint="eastAsia"/>
        </w:rPr>
        <w:t>.</w:t>
      </w:r>
    </w:p>
    <w:p w:rsidR="00A05045" w:rsidRPr="00084214" w:rsidRDefault="00A05045" w:rsidP="00A05045">
      <w:r w:rsidRPr="00084214">
        <w:rPr>
          <w:rFonts w:hint="eastAsia"/>
        </w:rPr>
        <w:t xml:space="preserve">It is possible to define the </w:t>
      </w:r>
      <w:r w:rsidRPr="00084214">
        <w:t xml:space="preserve">"Association Confirmation" </w:t>
      </w:r>
      <w:r>
        <w:rPr>
          <w:rFonts w:hint="eastAsia"/>
        </w:rPr>
        <w:t xml:space="preserve">as a supported </w:t>
      </w:r>
      <w:r w:rsidR="00DE6FFF">
        <w:rPr>
          <w:rFonts w:hint="eastAsia"/>
        </w:rPr>
        <w:t xml:space="preserve">indication type </w:t>
      </w:r>
      <w:r>
        <w:rPr>
          <w:rFonts w:hint="eastAsia"/>
        </w:rPr>
        <w:t>for the</w:t>
      </w:r>
      <w:r w:rsidR="00843B93">
        <w:rPr>
          <w:rFonts w:eastAsiaTheme="minorEastAsia" w:hint="eastAsia"/>
        </w:rPr>
        <w:t xml:space="preserve"> </w:t>
      </w:r>
      <w:r w:rsidR="00DE6FFF">
        <w:t>“</w:t>
      </w:r>
      <w:r w:rsidR="00DE6FFF" w:rsidRPr="000E5602">
        <w:rPr>
          <w:i/>
          <w:iCs/>
        </w:rPr>
        <w:t>WLAN</w:t>
      </w:r>
      <w:r w:rsidR="00DE6FFF">
        <w:rPr>
          <w:i/>
          <w:iCs/>
        </w:rPr>
        <w:t>Connection</w:t>
      </w:r>
      <w:r w:rsidR="00DE6FFF" w:rsidRPr="000E5602">
        <w:rPr>
          <w:i/>
          <w:iCs/>
        </w:rPr>
        <w:t>Status</w:t>
      </w:r>
      <w:r w:rsidR="00DE6FFF">
        <w:rPr>
          <w:i/>
          <w:iCs/>
        </w:rPr>
        <w:t>Report”</w:t>
      </w:r>
      <w:r>
        <w:rPr>
          <w:rFonts w:hint="eastAsia"/>
        </w:rPr>
        <w:t xml:space="preserve"> message.</w:t>
      </w:r>
    </w:p>
    <w:p w:rsidR="00A05045" w:rsidRDefault="00A05045" w:rsidP="00A05045">
      <w:pPr>
        <w:rPr>
          <w:b/>
        </w:rPr>
      </w:pPr>
      <w:r>
        <w:rPr>
          <w:rFonts w:hint="eastAsia"/>
          <w:b/>
        </w:rPr>
        <w:t>Q</w:t>
      </w:r>
      <w:r>
        <w:rPr>
          <w:b/>
        </w:rPr>
        <w:t>3</w:t>
      </w:r>
      <w:r>
        <w:rPr>
          <w:rFonts w:hint="eastAsia"/>
          <w:b/>
        </w:rPr>
        <w:t>b</w:t>
      </w:r>
      <w:r>
        <w:rPr>
          <w:b/>
        </w:rPr>
        <w:t xml:space="preserve">) </w:t>
      </w:r>
      <w:r>
        <w:rPr>
          <w:rFonts w:hint="eastAsia"/>
          <w:b/>
        </w:rPr>
        <w:t xml:space="preserve">Should the </w:t>
      </w:r>
      <w:r>
        <w:rPr>
          <w:b/>
        </w:rPr>
        <w:t>“</w:t>
      </w:r>
      <w:r>
        <w:rPr>
          <w:rFonts w:hint="eastAsia"/>
          <w:b/>
        </w:rPr>
        <w:t>Association Confirmation</w:t>
      </w:r>
      <w:r>
        <w:rPr>
          <w:b/>
        </w:rPr>
        <w:t>”</w:t>
      </w:r>
      <w:r>
        <w:rPr>
          <w:rFonts w:hint="eastAsia"/>
          <w:b/>
        </w:rPr>
        <w:t xml:space="preserve"> be </w:t>
      </w:r>
      <w:r w:rsidR="00514F23">
        <w:rPr>
          <w:rFonts w:hint="eastAsia"/>
          <w:b/>
        </w:rPr>
        <w:t>defined</w:t>
      </w:r>
      <w:r w:rsidR="00B300BA">
        <w:rPr>
          <w:rFonts w:eastAsiaTheme="minorEastAsia" w:hint="eastAsia"/>
          <w:b/>
        </w:rPr>
        <w:t xml:space="preserve"> </w:t>
      </w:r>
      <w:r w:rsidR="00303583">
        <w:rPr>
          <w:rFonts w:hint="eastAsia"/>
          <w:b/>
        </w:rPr>
        <w:t xml:space="preserve">as a new indication type </w:t>
      </w:r>
      <w:r w:rsidR="002E0738">
        <w:rPr>
          <w:rFonts w:hint="eastAsia"/>
          <w:b/>
        </w:rPr>
        <w:t>in</w:t>
      </w:r>
      <w:r>
        <w:rPr>
          <w:b/>
        </w:rPr>
        <w:t xml:space="preserve"> the</w:t>
      </w:r>
      <w:r w:rsidR="00B300BA">
        <w:rPr>
          <w:rFonts w:eastAsiaTheme="minorEastAsia" w:hint="eastAsia"/>
          <w:b/>
        </w:rPr>
        <w:t xml:space="preserve"> </w:t>
      </w:r>
      <w:r w:rsidR="00303583" w:rsidRPr="00374AB1">
        <w:rPr>
          <w:b/>
          <w:u w:val="single"/>
        </w:rPr>
        <w:t>“</w:t>
      </w:r>
      <w:r w:rsidR="00303583" w:rsidRPr="00374AB1">
        <w:rPr>
          <w:b/>
          <w:i/>
          <w:iCs/>
          <w:u w:val="single"/>
        </w:rPr>
        <w:t>WLANConnectionStatusReport”</w:t>
      </w:r>
      <w:r w:rsidR="00B300BA">
        <w:rPr>
          <w:rFonts w:eastAsiaTheme="minorEastAsia" w:hint="eastAsia"/>
          <w:b/>
          <w:i/>
          <w:iCs/>
          <w:u w:val="single"/>
        </w:rPr>
        <w:t xml:space="preserve"> </w:t>
      </w:r>
      <w:r w:rsidR="00B424AA">
        <w:rPr>
          <w:rFonts w:hint="eastAsia"/>
          <w:b/>
        </w:rPr>
        <w:t xml:space="preserve">message </w:t>
      </w:r>
      <w:r>
        <w:rPr>
          <w:rFonts w:hint="eastAsia"/>
          <w:b/>
        </w:rPr>
        <w:t xml:space="preserve">or as a new message? </w:t>
      </w:r>
    </w:p>
    <w:p w:rsidR="00A315CF" w:rsidRDefault="00A315CF" w:rsidP="009C6B45">
      <w:pPr>
        <w:numPr>
          <w:ilvl w:val="0"/>
          <w:numId w:val="14"/>
        </w:numPr>
        <w:rPr>
          <w:b/>
        </w:rPr>
      </w:pPr>
      <w:r>
        <w:rPr>
          <w:rFonts w:hint="eastAsia"/>
          <w:b/>
        </w:rPr>
        <w:t xml:space="preserve">As a new indication type in the </w:t>
      </w:r>
      <w:r w:rsidRPr="00D72DDA">
        <w:rPr>
          <w:b/>
        </w:rPr>
        <w:t>“</w:t>
      </w:r>
      <w:r w:rsidRPr="00D72DDA">
        <w:rPr>
          <w:b/>
          <w:i/>
          <w:iCs/>
        </w:rPr>
        <w:t>WLANConnectionStatusReport</w:t>
      </w:r>
      <w:r w:rsidRPr="00D72DDA">
        <w:rPr>
          <w:b/>
        </w:rPr>
        <w:t>”</w:t>
      </w:r>
      <w:r w:rsidR="00D72DDA" w:rsidRPr="00D72DDA">
        <w:rPr>
          <w:rFonts w:hint="eastAsia"/>
          <w:b/>
        </w:rPr>
        <w:t xml:space="preserve"> mes</w:t>
      </w:r>
      <w:r w:rsidR="0028214A">
        <w:rPr>
          <w:rFonts w:hint="eastAsia"/>
          <w:b/>
        </w:rPr>
        <w:t>s</w:t>
      </w:r>
      <w:r w:rsidR="00D72DDA" w:rsidRPr="00D72DDA">
        <w:rPr>
          <w:rFonts w:hint="eastAsia"/>
          <w:b/>
        </w:rPr>
        <w:t>age</w:t>
      </w:r>
    </w:p>
    <w:p w:rsidR="00A315CF" w:rsidRDefault="00A315CF" w:rsidP="009C6B45">
      <w:pPr>
        <w:numPr>
          <w:ilvl w:val="0"/>
          <w:numId w:val="14"/>
        </w:numPr>
        <w:rPr>
          <w:b/>
        </w:rPr>
      </w:pPr>
      <w:r>
        <w:rPr>
          <w:rFonts w:hint="eastAsia"/>
          <w:b/>
        </w:rPr>
        <w:t>As a new message</w:t>
      </w:r>
    </w:p>
    <w:p w:rsidR="00A315CF" w:rsidRPr="00A315CF" w:rsidRDefault="00A315CF" w:rsidP="009C6B45">
      <w:pPr>
        <w:numPr>
          <w:ilvl w:val="0"/>
          <w:numId w:val="14"/>
        </w:numPr>
        <w:rPr>
          <w:b/>
        </w:rPr>
      </w:pPr>
      <w:r w:rsidRPr="00A315CF">
        <w:rPr>
          <w:rFonts w:hint="eastAsia"/>
          <w:b/>
        </w:rPr>
        <w:t>Others, please specify</w:t>
      </w:r>
    </w:p>
    <w:p w:rsidR="008A657B" w:rsidRDefault="008A657B" w:rsidP="00A05045"/>
    <w:p w:rsidR="00A05045" w:rsidRDefault="00A05045" w:rsidP="00A05045">
      <w:r w:rsidRPr="008E1A44">
        <w:rPr>
          <w:rFonts w:hint="eastAsia"/>
        </w:rPr>
        <w:t>C</w:t>
      </w:r>
      <w:r>
        <w:t xml:space="preserve">ompanies are </w:t>
      </w:r>
      <w:r>
        <w:rPr>
          <w:rFonts w:hint="eastAsia"/>
        </w:rPr>
        <w:t xml:space="preserve">kindly </w:t>
      </w:r>
      <w:r>
        <w:t xml:space="preserve">invited to fill in their views on the </w:t>
      </w:r>
      <w:r>
        <w:rPr>
          <w:rFonts w:hint="eastAsia"/>
        </w:rPr>
        <w:t>above question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627"/>
        <w:gridCol w:w="6641"/>
      </w:tblGrid>
      <w:tr w:rsidR="00A05045" w:rsidRPr="00C10CB7" w:rsidTr="00BC41BF">
        <w:trPr>
          <w:trHeight w:val="431"/>
        </w:trPr>
        <w:tc>
          <w:tcPr>
            <w:tcW w:w="1595" w:type="dxa"/>
            <w:shd w:val="clear" w:color="auto" w:fill="B6DDE8"/>
          </w:tcPr>
          <w:p w:rsidR="00A05045" w:rsidRPr="00C10CB7" w:rsidRDefault="00A05045" w:rsidP="00BC41BF">
            <w:pPr>
              <w:tabs>
                <w:tab w:val="left" w:pos="1622"/>
              </w:tabs>
              <w:overflowPunct/>
              <w:autoSpaceDE/>
              <w:autoSpaceDN/>
              <w:adjustRightInd/>
              <w:spacing w:after="0"/>
              <w:jc w:val="left"/>
              <w:textAlignment w:val="auto"/>
              <w:rPr>
                <w:rFonts w:cs="Arial"/>
                <w:b/>
              </w:rPr>
            </w:pPr>
            <w:r w:rsidRPr="00C10CB7">
              <w:rPr>
                <w:rFonts w:cs="Arial"/>
                <w:b/>
              </w:rPr>
              <w:t xml:space="preserve">Company </w:t>
            </w:r>
          </w:p>
        </w:tc>
        <w:tc>
          <w:tcPr>
            <w:tcW w:w="1627" w:type="dxa"/>
            <w:shd w:val="clear" w:color="auto" w:fill="B6DDE8"/>
          </w:tcPr>
          <w:p w:rsidR="00A05045" w:rsidRPr="00C10CB7" w:rsidRDefault="000F72B1" w:rsidP="00BC41BF">
            <w:pPr>
              <w:jc w:val="left"/>
              <w:rPr>
                <w:rFonts w:cs="Arial"/>
                <w:b/>
              </w:rPr>
            </w:pPr>
            <w:r w:rsidRPr="00C10CB7">
              <w:rPr>
                <w:rFonts w:cs="Arial" w:hint="eastAsia"/>
                <w:b/>
              </w:rPr>
              <w:t xml:space="preserve">a), b) or </w:t>
            </w:r>
            <w:r w:rsidR="00393754" w:rsidRPr="00C10CB7">
              <w:rPr>
                <w:rFonts w:cs="Arial" w:hint="eastAsia"/>
                <w:b/>
              </w:rPr>
              <w:t>c)</w:t>
            </w:r>
          </w:p>
        </w:tc>
        <w:tc>
          <w:tcPr>
            <w:tcW w:w="6641" w:type="dxa"/>
            <w:shd w:val="clear" w:color="auto" w:fill="B6DDE8"/>
          </w:tcPr>
          <w:p w:rsidR="00A05045" w:rsidRPr="00C10CB7" w:rsidRDefault="00A05045" w:rsidP="00BC41BF">
            <w:pPr>
              <w:jc w:val="left"/>
              <w:rPr>
                <w:rFonts w:cs="Arial"/>
                <w:b/>
              </w:rPr>
            </w:pPr>
            <w:r w:rsidRPr="00C10CB7">
              <w:rPr>
                <w:rFonts w:cs="Arial"/>
                <w:b/>
              </w:rPr>
              <w:t>Comments (</w:t>
            </w:r>
            <w:r w:rsidRPr="00C10CB7">
              <w:rPr>
                <w:rFonts w:cs="Arial" w:hint="eastAsia"/>
                <w:b/>
              </w:rPr>
              <w:t>I</w:t>
            </w:r>
            <w:r w:rsidRPr="00C10CB7">
              <w:rPr>
                <w:rFonts w:cs="Arial"/>
                <w:b/>
              </w:rPr>
              <w:t xml:space="preserve">ncluding </w:t>
            </w:r>
            <w:r w:rsidRPr="00C10CB7">
              <w:rPr>
                <w:rFonts w:cs="Arial" w:hint="eastAsia"/>
                <w:b/>
              </w:rPr>
              <w:t>D</w:t>
            </w:r>
            <w:r w:rsidRPr="00C10CB7">
              <w:rPr>
                <w:rFonts w:cs="Arial"/>
                <w:b/>
              </w:rPr>
              <w:t xml:space="preserve">etailed </w:t>
            </w:r>
            <w:r w:rsidRPr="00C10CB7">
              <w:rPr>
                <w:rFonts w:cs="Arial" w:hint="eastAsia"/>
                <w:b/>
              </w:rPr>
              <w:t>S</w:t>
            </w:r>
            <w:r w:rsidRPr="00C10CB7">
              <w:rPr>
                <w:rFonts w:cs="Arial"/>
                <w:b/>
              </w:rPr>
              <w:t>uggestions)</w:t>
            </w:r>
          </w:p>
        </w:tc>
      </w:tr>
      <w:tr w:rsidR="00A05045" w:rsidRPr="00C10CB7" w:rsidTr="00BC41BF">
        <w:trPr>
          <w:trHeight w:val="289"/>
        </w:trPr>
        <w:tc>
          <w:tcPr>
            <w:tcW w:w="1595" w:type="dxa"/>
          </w:tcPr>
          <w:p w:rsidR="00A05045" w:rsidRPr="00C10CB7" w:rsidRDefault="00CC3B10" w:rsidP="00BC41BF">
            <w:pPr>
              <w:tabs>
                <w:tab w:val="left" w:pos="1622"/>
              </w:tabs>
              <w:overflowPunct/>
              <w:autoSpaceDE/>
              <w:autoSpaceDN/>
              <w:adjustRightInd/>
              <w:spacing w:after="0"/>
              <w:jc w:val="left"/>
              <w:textAlignment w:val="auto"/>
              <w:rPr>
                <w:rFonts w:cs="Arial"/>
              </w:rPr>
            </w:pPr>
            <w:r w:rsidRPr="00C10CB7">
              <w:rPr>
                <w:rFonts w:cs="Arial"/>
              </w:rPr>
              <w:t>Nokia Networks</w:t>
            </w:r>
          </w:p>
        </w:tc>
        <w:tc>
          <w:tcPr>
            <w:tcW w:w="1627" w:type="dxa"/>
          </w:tcPr>
          <w:p w:rsidR="00A05045" w:rsidRPr="00C10CB7" w:rsidRDefault="00CC3B10" w:rsidP="00BC41BF">
            <w:pPr>
              <w:tabs>
                <w:tab w:val="left" w:pos="1941"/>
                <w:tab w:val="left" w:pos="3165"/>
              </w:tabs>
              <w:overflowPunct/>
              <w:autoSpaceDE/>
              <w:autoSpaceDN/>
              <w:adjustRightInd/>
              <w:spacing w:after="0"/>
              <w:jc w:val="left"/>
              <w:textAlignment w:val="auto"/>
              <w:rPr>
                <w:rFonts w:cs="Arial"/>
                <w:i/>
              </w:rPr>
            </w:pPr>
            <w:r w:rsidRPr="00C10CB7">
              <w:rPr>
                <w:rFonts w:cs="Arial"/>
                <w:i/>
              </w:rPr>
              <w:t>a)</w:t>
            </w:r>
          </w:p>
        </w:tc>
        <w:tc>
          <w:tcPr>
            <w:tcW w:w="6641" w:type="dxa"/>
          </w:tcPr>
          <w:p w:rsidR="00A05045" w:rsidRPr="00C10CB7" w:rsidRDefault="00CC3B10" w:rsidP="00BC41BF">
            <w:pPr>
              <w:tabs>
                <w:tab w:val="left" w:pos="1941"/>
                <w:tab w:val="left" w:pos="3165"/>
              </w:tabs>
              <w:overflowPunct/>
              <w:autoSpaceDE/>
              <w:autoSpaceDN/>
              <w:adjustRightInd/>
              <w:spacing w:after="0"/>
              <w:jc w:val="left"/>
              <w:textAlignment w:val="auto"/>
              <w:rPr>
                <w:rFonts w:cs="Arial"/>
                <w:i/>
              </w:rPr>
            </w:pPr>
            <w:r w:rsidRPr="00C10CB7">
              <w:rPr>
                <w:rFonts w:cs="Arial"/>
                <w:i/>
              </w:rPr>
              <w:t>We think the same message can be reused for all WLAN status indications.</w:t>
            </w:r>
          </w:p>
          <w:p w:rsidR="00CC3B10" w:rsidRPr="00C10CB7" w:rsidRDefault="00CC3B10" w:rsidP="00CC3B10">
            <w:pPr>
              <w:tabs>
                <w:tab w:val="left" w:pos="1941"/>
                <w:tab w:val="left" w:pos="3165"/>
              </w:tabs>
              <w:overflowPunct/>
              <w:autoSpaceDE/>
              <w:autoSpaceDN/>
              <w:adjustRightInd/>
              <w:spacing w:after="0"/>
              <w:jc w:val="left"/>
              <w:textAlignment w:val="auto"/>
              <w:rPr>
                <w:rFonts w:cs="Arial"/>
                <w:i/>
              </w:rPr>
            </w:pPr>
          </w:p>
          <w:p w:rsidR="00CC3B10" w:rsidRPr="00C10CB7" w:rsidRDefault="00CC3B10" w:rsidP="00CC3B10">
            <w:pPr>
              <w:tabs>
                <w:tab w:val="left" w:pos="1941"/>
                <w:tab w:val="left" w:pos="3165"/>
              </w:tabs>
              <w:overflowPunct/>
              <w:autoSpaceDE/>
              <w:autoSpaceDN/>
              <w:adjustRightInd/>
              <w:spacing w:after="0"/>
              <w:jc w:val="left"/>
              <w:textAlignment w:val="auto"/>
              <w:rPr>
                <w:rFonts w:cs="Arial"/>
                <w:i/>
              </w:rPr>
            </w:pPr>
            <w:r w:rsidRPr="00C10CB7">
              <w:rPr>
                <w:rFonts w:cs="Arial"/>
                <w:i/>
              </w:rPr>
              <w:t>NOTE: The name of the message has not been agreed in RAN2 to be “WLANConnectionStatusReport”. We would prefer to have a shorter name, e.g. “WLANStatusIndication”.</w:t>
            </w:r>
          </w:p>
        </w:tc>
      </w:tr>
      <w:tr w:rsidR="00A05045" w:rsidRPr="00C10CB7" w:rsidTr="00BC41BF">
        <w:trPr>
          <w:trHeight w:val="289"/>
        </w:trPr>
        <w:tc>
          <w:tcPr>
            <w:tcW w:w="1595" w:type="dxa"/>
          </w:tcPr>
          <w:p w:rsidR="00A05045" w:rsidRPr="00C10CB7" w:rsidRDefault="00EF6935" w:rsidP="00BC41BF">
            <w:pPr>
              <w:tabs>
                <w:tab w:val="left" w:pos="1622"/>
              </w:tabs>
              <w:overflowPunct/>
              <w:autoSpaceDE/>
              <w:autoSpaceDN/>
              <w:adjustRightInd/>
              <w:spacing w:after="0"/>
              <w:jc w:val="left"/>
              <w:textAlignment w:val="auto"/>
              <w:rPr>
                <w:rFonts w:cs="Arial"/>
              </w:rPr>
            </w:pPr>
            <w:r w:rsidRPr="00C10CB7">
              <w:rPr>
                <w:rFonts w:cs="Arial"/>
              </w:rPr>
              <w:lastRenderedPageBreak/>
              <w:t>Intel Corporation</w:t>
            </w:r>
          </w:p>
        </w:tc>
        <w:tc>
          <w:tcPr>
            <w:tcW w:w="1627" w:type="dxa"/>
          </w:tcPr>
          <w:p w:rsidR="00A05045" w:rsidRPr="00C10CB7" w:rsidRDefault="00EF6935" w:rsidP="00BC41BF">
            <w:pPr>
              <w:tabs>
                <w:tab w:val="left" w:pos="1941"/>
                <w:tab w:val="left" w:pos="3165"/>
              </w:tabs>
              <w:overflowPunct/>
              <w:autoSpaceDE/>
              <w:autoSpaceDN/>
              <w:adjustRightInd/>
              <w:spacing w:after="0"/>
              <w:jc w:val="left"/>
              <w:textAlignment w:val="auto"/>
              <w:rPr>
                <w:rFonts w:cs="Arial"/>
                <w:i/>
              </w:rPr>
            </w:pPr>
            <w:r w:rsidRPr="00C10CB7">
              <w:rPr>
                <w:rFonts w:cs="Arial"/>
                <w:i/>
              </w:rPr>
              <w:t>a)</w:t>
            </w:r>
          </w:p>
        </w:tc>
        <w:tc>
          <w:tcPr>
            <w:tcW w:w="6641" w:type="dxa"/>
          </w:tcPr>
          <w:p w:rsidR="00A05045" w:rsidRPr="00C10CB7" w:rsidRDefault="00A05045" w:rsidP="00BC41BF">
            <w:pPr>
              <w:tabs>
                <w:tab w:val="left" w:pos="1941"/>
                <w:tab w:val="left" w:pos="3165"/>
              </w:tabs>
              <w:overflowPunct/>
              <w:autoSpaceDE/>
              <w:autoSpaceDN/>
              <w:adjustRightInd/>
              <w:spacing w:after="0"/>
              <w:jc w:val="left"/>
              <w:textAlignment w:val="auto"/>
              <w:rPr>
                <w:rFonts w:cs="Arial"/>
                <w:i/>
              </w:rPr>
            </w:pPr>
          </w:p>
        </w:tc>
      </w:tr>
      <w:tr w:rsidR="00A05045" w:rsidRPr="00C10CB7" w:rsidTr="00BC41BF">
        <w:trPr>
          <w:trHeight w:val="289"/>
        </w:trPr>
        <w:tc>
          <w:tcPr>
            <w:tcW w:w="1595" w:type="dxa"/>
          </w:tcPr>
          <w:p w:rsidR="00A05045" w:rsidRPr="00C10CB7" w:rsidRDefault="00F53EA5" w:rsidP="00BC41BF">
            <w:pPr>
              <w:tabs>
                <w:tab w:val="left" w:pos="1622"/>
              </w:tabs>
              <w:overflowPunct/>
              <w:autoSpaceDE/>
              <w:autoSpaceDN/>
              <w:adjustRightInd/>
              <w:spacing w:after="0"/>
              <w:jc w:val="left"/>
              <w:textAlignment w:val="auto"/>
              <w:rPr>
                <w:rFonts w:cs="Arial"/>
              </w:rPr>
            </w:pPr>
            <w:r w:rsidRPr="00C10CB7">
              <w:rPr>
                <w:rFonts w:cs="Arial" w:hint="eastAsia"/>
              </w:rPr>
              <w:t>ZTE</w:t>
            </w:r>
          </w:p>
        </w:tc>
        <w:tc>
          <w:tcPr>
            <w:tcW w:w="1627" w:type="dxa"/>
          </w:tcPr>
          <w:p w:rsidR="00A05045" w:rsidRPr="00C10CB7" w:rsidRDefault="00F53EA5" w:rsidP="00BC41BF">
            <w:pPr>
              <w:tabs>
                <w:tab w:val="left" w:pos="1941"/>
                <w:tab w:val="left" w:pos="3165"/>
              </w:tabs>
              <w:overflowPunct/>
              <w:autoSpaceDE/>
              <w:autoSpaceDN/>
              <w:adjustRightInd/>
              <w:spacing w:after="0"/>
              <w:jc w:val="left"/>
              <w:textAlignment w:val="auto"/>
              <w:rPr>
                <w:rFonts w:cs="Arial"/>
                <w:i/>
              </w:rPr>
            </w:pPr>
            <w:r w:rsidRPr="00C10CB7">
              <w:rPr>
                <w:rFonts w:cs="Arial"/>
                <w:i/>
              </w:rPr>
              <w:t>a)</w:t>
            </w:r>
          </w:p>
        </w:tc>
        <w:tc>
          <w:tcPr>
            <w:tcW w:w="6641" w:type="dxa"/>
          </w:tcPr>
          <w:p w:rsidR="00A05045" w:rsidRPr="00C10CB7" w:rsidRDefault="00F53EA5" w:rsidP="00BC41BF">
            <w:pPr>
              <w:tabs>
                <w:tab w:val="left" w:pos="1941"/>
                <w:tab w:val="left" w:pos="3165"/>
              </w:tabs>
              <w:overflowPunct/>
              <w:autoSpaceDE/>
              <w:autoSpaceDN/>
              <w:adjustRightInd/>
              <w:spacing w:after="0"/>
              <w:jc w:val="left"/>
              <w:textAlignment w:val="auto"/>
              <w:rPr>
                <w:rFonts w:cs="Arial"/>
                <w:i/>
              </w:rPr>
            </w:pPr>
            <w:r w:rsidRPr="00C10CB7">
              <w:rPr>
                <w:rFonts w:cs="Arial" w:hint="eastAsia"/>
                <w:i/>
              </w:rPr>
              <w:t xml:space="preserve">We prefer the message name </w:t>
            </w:r>
            <w:r w:rsidRPr="00C10CB7">
              <w:rPr>
                <w:rFonts w:cs="Arial"/>
                <w:i/>
              </w:rPr>
              <w:t>“WLANStatusIndication”</w:t>
            </w:r>
          </w:p>
        </w:tc>
      </w:tr>
      <w:tr w:rsidR="00A05045" w:rsidRPr="00C10CB7" w:rsidTr="00BC41BF">
        <w:trPr>
          <w:trHeight w:val="289"/>
        </w:trPr>
        <w:tc>
          <w:tcPr>
            <w:tcW w:w="1595" w:type="dxa"/>
          </w:tcPr>
          <w:p w:rsidR="00A05045" w:rsidRPr="00C10CB7" w:rsidRDefault="00276EE7" w:rsidP="00BC41BF">
            <w:pPr>
              <w:tabs>
                <w:tab w:val="left" w:pos="1622"/>
              </w:tabs>
              <w:overflowPunct/>
              <w:autoSpaceDE/>
              <w:autoSpaceDN/>
              <w:adjustRightInd/>
              <w:spacing w:after="0"/>
              <w:jc w:val="left"/>
              <w:textAlignment w:val="auto"/>
              <w:rPr>
                <w:rFonts w:cs="Arial"/>
              </w:rPr>
            </w:pPr>
            <w:r w:rsidRPr="00C10CB7">
              <w:rPr>
                <w:rFonts w:cs="Arial"/>
              </w:rPr>
              <w:t>MediaTek</w:t>
            </w:r>
          </w:p>
        </w:tc>
        <w:tc>
          <w:tcPr>
            <w:tcW w:w="1627" w:type="dxa"/>
          </w:tcPr>
          <w:p w:rsidR="00A05045" w:rsidRPr="00C10CB7" w:rsidRDefault="00276EE7" w:rsidP="00BC41BF">
            <w:pPr>
              <w:tabs>
                <w:tab w:val="left" w:pos="1941"/>
                <w:tab w:val="left" w:pos="3165"/>
              </w:tabs>
              <w:overflowPunct/>
              <w:autoSpaceDE/>
              <w:autoSpaceDN/>
              <w:adjustRightInd/>
              <w:spacing w:after="0"/>
              <w:jc w:val="left"/>
              <w:textAlignment w:val="auto"/>
              <w:rPr>
                <w:rFonts w:cs="Arial"/>
                <w:i/>
              </w:rPr>
            </w:pPr>
            <w:r w:rsidRPr="00C10CB7">
              <w:rPr>
                <w:rFonts w:cs="Arial"/>
                <w:i/>
              </w:rPr>
              <w:t>a)</w:t>
            </w:r>
          </w:p>
        </w:tc>
        <w:tc>
          <w:tcPr>
            <w:tcW w:w="6641" w:type="dxa"/>
          </w:tcPr>
          <w:p w:rsidR="00A05045" w:rsidRPr="00C10CB7" w:rsidRDefault="006E7E48" w:rsidP="00BC41BF">
            <w:pPr>
              <w:tabs>
                <w:tab w:val="left" w:pos="1941"/>
                <w:tab w:val="left" w:pos="3165"/>
              </w:tabs>
              <w:overflowPunct/>
              <w:autoSpaceDE/>
              <w:autoSpaceDN/>
              <w:adjustRightInd/>
              <w:spacing w:after="0"/>
              <w:jc w:val="left"/>
              <w:textAlignment w:val="auto"/>
              <w:rPr>
                <w:rFonts w:cs="Arial"/>
                <w:i/>
              </w:rPr>
            </w:pPr>
            <w:r w:rsidRPr="00C10CB7">
              <w:rPr>
                <w:rFonts w:cs="Arial"/>
                <w:i/>
              </w:rPr>
              <w:t>Same view as others</w:t>
            </w:r>
            <w:r w:rsidR="00276EE7" w:rsidRPr="00C10CB7">
              <w:rPr>
                <w:rFonts w:cs="Arial"/>
                <w:i/>
              </w:rPr>
              <w:t>, we also support a more generic name, e.g.</w:t>
            </w:r>
            <w:r w:rsidR="00276EE7" w:rsidRPr="00C10CB7">
              <w:rPr>
                <w:rFonts w:cs="Arial" w:hint="eastAsia"/>
                <w:i/>
              </w:rPr>
              <w:t>“</w:t>
            </w:r>
            <w:r w:rsidR="00276EE7" w:rsidRPr="00C10CB7">
              <w:rPr>
                <w:rFonts w:cs="Arial"/>
                <w:i/>
              </w:rPr>
              <w:t>WLANStatusIndication” or “WLANStatusInfo”.</w:t>
            </w:r>
          </w:p>
        </w:tc>
      </w:tr>
      <w:tr w:rsidR="00A05045" w:rsidRPr="00C10CB7" w:rsidTr="00BC41BF">
        <w:trPr>
          <w:trHeight w:val="289"/>
        </w:trPr>
        <w:tc>
          <w:tcPr>
            <w:tcW w:w="1595" w:type="dxa"/>
          </w:tcPr>
          <w:p w:rsidR="00A05045" w:rsidRPr="00C10CB7" w:rsidRDefault="00BF7069" w:rsidP="00BC41BF">
            <w:pPr>
              <w:tabs>
                <w:tab w:val="left" w:pos="1622"/>
              </w:tabs>
              <w:overflowPunct/>
              <w:autoSpaceDE/>
              <w:autoSpaceDN/>
              <w:adjustRightInd/>
              <w:spacing w:after="0"/>
              <w:jc w:val="left"/>
              <w:textAlignment w:val="auto"/>
              <w:rPr>
                <w:rFonts w:cs="Arial"/>
              </w:rPr>
            </w:pPr>
            <w:r w:rsidRPr="00C10CB7">
              <w:rPr>
                <w:rFonts w:cs="Arial"/>
              </w:rPr>
              <w:t>InterDigital</w:t>
            </w:r>
          </w:p>
        </w:tc>
        <w:tc>
          <w:tcPr>
            <w:tcW w:w="1627" w:type="dxa"/>
          </w:tcPr>
          <w:p w:rsidR="00A05045" w:rsidRPr="00C10CB7" w:rsidRDefault="00D5686A" w:rsidP="00BC41BF">
            <w:pPr>
              <w:tabs>
                <w:tab w:val="left" w:pos="1941"/>
                <w:tab w:val="left" w:pos="3165"/>
              </w:tabs>
              <w:overflowPunct/>
              <w:autoSpaceDE/>
              <w:autoSpaceDN/>
              <w:adjustRightInd/>
              <w:spacing w:after="0"/>
              <w:jc w:val="left"/>
              <w:textAlignment w:val="auto"/>
              <w:rPr>
                <w:rFonts w:cs="Arial"/>
                <w:i/>
              </w:rPr>
            </w:pPr>
            <w:r w:rsidRPr="00C10CB7">
              <w:rPr>
                <w:rFonts w:cs="Arial"/>
                <w:i/>
              </w:rPr>
              <w:t>a)</w:t>
            </w:r>
          </w:p>
        </w:tc>
        <w:tc>
          <w:tcPr>
            <w:tcW w:w="6641" w:type="dxa"/>
          </w:tcPr>
          <w:p w:rsidR="00A05045" w:rsidRPr="00C10CB7" w:rsidRDefault="00A05045" w:rsidP="00BC41BF">
            <w:pPr>
              <w:tabs>
                <w:tab w:val="left" w:pos="1941"/>
                <w:tab w:val="left" w:pos="3165"/>
              </w:tabs>
              <w:overflowPunct/>
              <w:autoSpaceDE/>
              <w:autoSpaceDN/>
              <w:adjustRightInd/>
              <w:spacing w:after="0"/>
              <w:jc w:val="left"/>
              <w:textAlignment w:val="auto"/>
              <w:rPr>
                <w:rFonts w:cs="Arial"/>
                <w:i/>
              </w:rPr>
            </w:pPr>
          </w:p>
        </w:tc>
      </w:tr>
      <w:tr w:rsidR="00A05045" w:rsidRPr="00C10CB7" w:rsidTr="00BC41BF">
        <w:trPr>
          <w:trHeight w:val="289"/>
        </w:trPr>
        <w:tc>
          <w:tcPr>
            <w:tcW w:w="1595" w:type="dxa"/>
          </w:tcPr>
          <w:p w:rsidR="00A05045" w:rsidRPr="00C10CB7" w:rsidRDefault="00E70D36" w:rsidP="00BC41BF">
            <w:pPr>
              <w:tabs>
                <w:tab w:val="left" w:pos="1622"/>
              </w:tabs>
              <w:overflowPunct/>
              <w:autoSpaceDE/>
              <w:autoSpaceDN/>
              <w:adjustRightInd/>
              <w:spacing w:after="0"/>
              <w:jc w:val="left"/>
              <w:textAlignment w:val="auto"/>
              <w:rPr>
                <w:rFonts w:cs="Arial"/>
              </w:rPr>
            </w:pPr>
            <w:r w:rsidRPr="00C10CB7">
              <w:rPr>
                <w:rFonts w:cs="Arial"/>
              </w:rPr>
              <w:t>Ericsson</w:t>
            </w:r>
          </w:p>
        </w:tc>
        <w:tc>
          <w:tcPr>
            <w:tcW w:w="1627" w:type="dxa"/>
          </w:tcPr>
          <w:p w:rsidR="00A05045" w:rsidRPr="00C10CB7" w:rsidRDefault="00E70D36" w:rsidP="00BC41BF">
            <w:pPr>
              <w:tabs>
                <w:tab w:val="left" w:pos="1941"/>
                <w:tab w:val="left" w:pos="3165"/>
              </w:tabs>
              <w:overflowPunct/>
              <w:autoSpaceDE/>
              <w:autoSpaceDN/>
              <w:adjustRightInd/>
              <w:spacing w:after="0"/>
              <w:jc w:val="left"/>
              <w:textAlignment w:val="auto"/>
              <w:rPr>
                <w:rFonts w:cs="Arial"/>
                <w:i/>
              </w:rPr>
            </w:pPr>
            <w:r w:rsidRPr="00C10CB7">
              <w:rPr>
                <w:rFonts w:cs="Arial"/>
                <w:i/>
              </w:rPr>
              <w:t>N/A</w:t>
            </w:r>
          </w:p>
        </w:tc>
        <w:tc>
          <w:tcPr>
            <w:tcW w:w="6641" w:type="dxa"/>
          </w:tcPr>
          <w:p w:rsidR="00E70D36" w:rsidRPr="00C10CB7" w:rsidRDefault="00E70D36" w:rsidP="00953DFC">
            <w:pPr>
              <w:tabs>
                <w:tab w:val="left" w:pos="1941"/>
                <w:tab w:val="left" w:pos="3165"/>
              </w:tabs>
              <w:overflowPunct/>
              <w:autoSpaceDE/>
              <w:autoSpaceDN/>
              <w:adjustRightInd/>
              <w:spacing w:after="0"/>
              <w:jc w:val="left"/>
              <w:textAlignment w:val="auto"/>
              <w:rPr>
                <w:rFonts w:cs="Arial"/>
                <w:i/>
              </w:rPr>
            </w:pPr>
            <w:r w:rsidRPr="00C10CB7">
              <w:rPr>
                <w:rFonts w:cs="Arial"/>
                <w:i/>
              </w:rPr>
              <w:t xml:space="preserve">It seems not suitable to select a name of a message before we have decided what the message means/includes. If the report indicates failures then a name </w:t>
            </w:r>
            <w:r w:rsidR="00953DFC" w:rsidRPr="00C10CB7">
              <w:rPr>
                <w:rFonts w:cs="Arial"/>
                <w:i/>
              </w:rPr>
              <w:t>similar to the corresponding DC-message can be thought of, e.g. "WLAN</w:t>
            </w:r>
            <w:r w:rsidR="00CD685A" w:rsidRPr="00C10CB7">
              <w:rPr>
                <w:rFonts w:eastAsiaTheme="minorEastAsia" w:cs="Arial" w:hint="eastAsia"/>
                <w:i/>
              </w:rPr>
              <w:t xml:space="preserve"> </w:t>
            </w:r>
            <w:r w:rsidR="00953DFC" w:rsidRPr="00C10CB7">
              <w:rPr>
                <w:rFonts w:cs="Arial"/>
                <w:i/>
              </w:rPr>
              <w:t>failure information".</w:t>
            </w:r>
          </w:p>
        </w:tc>
      </w:tr>
      <w:tr w:rsidR="00424ED1" w:rsidRPr="00C10CB7" w:rsidTr="00BC41BF">
        <w:trPr>
          <w:trHeight w:val="289"/>
        </w:trPr>
        <w:tc>
          <w:tcPr>
            <w:tcW w:w="1595" w:type="dxa"/>
          </w:tcPr>
          <w:p w:rsidR="00424ED1" w:rsidRPr="00C10CB7" w:rsidRDefault="00424ED1" w:rsidP="00BC41BF">
            <w:pPr>
              <w:tabs>
                <w:tab w:val="left" w:pos="1622"/>
              </w:tabs>
              <w:overflowPunct/>
              <w:autoSpaceDE/>
              <w:autoSpaceDN/>
              <w:adjustRightInd/>
              <w:spacing w:after="0"/>
              <w:jc w:val="left"/>
              <w:textAlignment w:val="auto"/>
              <w:rPr>
                <w:rFonts w:cs="Arial"/>
              </w:rPr>
            </w:pPr>
            <w:r w:rsidRPr="00C10CB7">
              <w:rPr>
                <w:rFonts w:cs="Arial"/>
              </w:rPr>
              <w:t>Huawei, HiSilicon</w:t>
            </w:r>
          </w:p>
        </w:tc>
        <w:tc>
          <w:tcPr>
            <w:tcW w:w="1627" w:type="dxa"/>
          </w:tcPr>
          <w:p w:rsidR="00424ED1" w:rsidRPr="00C10CB7" w:rsidRDefault="00424ED1" w:rsidP="00BC41BF">
            <w:pPr>
              <w:tabs>
                <w:tab w:val="left" w:pos="1941"/>
                <w:tab w:val="left" w:pos="3165"/>
              </w:tabs>
              <w:overflowPunct/>
              <w:autoSpaceDE/>
              <w:autoSpaceDN/>
              <w:adjustRightInd/>
              <w:spacing w:after="0"/>
              <w:jc w:val="left"/>
              <w:textAlignment w:val="auto"/>
              <w:rPr>
                <w:rFonts w:cs="Arial"/>
                <w:i/>
              </w:rPr>
            </w:pPr>
            <w:r w:rsidRPr="00C10CB7">
              <w:rPr>
                <w:rFonts w:cs="Arial"/>
                <w:i/>
              </w:rPr>
              <w:t>c)</w:t>
            </w:r>
          </w:p>
        </w:tc>
        <w:tc>
          <w:tcPr>
            <w:tcW w:w="6641" w:type="dxa"/>
          </w:tcPr>
          <w:p w:rsidR="00424ED1" w:rsidRPr="00C10CB7" w:rsidRDefault="00424ED1" w:rsidP="00BC41BF">
            <w:pPr>
              <w:tabs>
                <w:tab w:val="left" w:pos="1941"/>
                <w:tab w:val="left" w:pos="3165"/>
              </w:tabs>
              <w:overflowPunct/>
              <w:autoSpaceDE/>
              <w:autoSpaceDN/>
              <w:adjustRightInd/>
              <w:spacing w:after="0"/>
              <w:jc w:val="left"/>
              <w:textAlignment w:val="auto"/>
              <w:rPr>
                <w:rFonts w:cs="Arial"/>
                <w:i/>
              </w:rPr>
            </w:pPr>
            <w:r w:rsidRPr="00C10CB7">
              <w:rPr>
                <w:rFonts w:cs="Arial"/>
                <w:i/>
              </w:rPr>
              <w:t xml:space="preserve">For RCLWI, </w:t>
            </w:r>
            <w:r w:rsidRPr="00C10CB7">
              <w:rPr>
                <w:rFonts w:eastAsia="SimSun" w:cs="Arial" w:hint="eastAsia"/>
                <w:i/>
              </w:rPr>
              <w:t>we only see the need to have cause value in the message to indicate the failure.</w:t>
            </w:r>
            <w:r w:rsidR="00CD685A" w:rsidRPr="00C10CB7">
              <w:rPr>
                <w:rFonts w:eastAsiaTheme="minorEastAsia" w:cs="Arial" w:hint="eastAsia"/>
                <w:i/>
              </w:rPr>
              <w:t xml:space="preserve"> </w:t>
            </w:r>
            <w:r w:rsidRPr="00C10CB7">
              <w:rPr>
                <w:rFonts w:eastAsia="SimSun" w:cs="Arial" w:hint="eastAsia"/>
                <w:i/>
              </w:rPr>
              <w:t>Nothing else.</w:t>
            </w:r>
          </w:p>
        </w:tc>
      </w:tr>
      <w:tr w:rsidR="004A5443" w:rsidRPr="00C10CB7" w:rsidTr="00BC41BF">
        <w:trPr>
          <w:trHeight w:val="289"/>
        </w:trPr>
        <w:tc>
          <w:tcPr>
            <w:tcW w:w="1595" w:type="dxa"/>
          </w:tcPr>
          <w:p w:rsidR="004A5443" w:rsidRPr="00C10CB7" w:rsidRDefault="004A5443" w:rsidP="00BC41BF">
            <w:pPr>
              <w:tabs>
                <w:tab w:val="left" w:pos="1622"/>
              </w:tabs>
              <w:overflowPunct/>
              <w:autoSpaceDE/>
              <w:autoSpaceDN/>
              <w:adjustRightInd/>
              <w:spacing w:after="0"/>
              <w:jc w:val="left"/>
              <w:textAlignment w:val="auto"/>
              <w:rPr>
                <w:rFonts w:cs="Arial"/>
              </w:rPr>
            </w:pPr>
            <w:r w:rsidRPr="00C10CB7">
              <w:rPr>
                <w:rFonts w:eastAsia="MS Mincho" w:cs="Arial" w:hint="eastAsia"/>
                <w:lang w:eastAsia="ja-JP"/>
              </w:rPr>
              <w:t>Kyocera</w:t>
            </w:r>
          </w:p>
        </w:tc>
        <w:tc>
          <w:tcPr>
            <w:tcW w:w="1627" w:type="dxa"/>
          </w:tcPr>
          <w:p w:rsidR="004A5443" w:rsidRPr="00C10CB7" w:rsidRDefault="004A5443" w:rsidP="00BC41BF">
            <w:pPr>
              <w:tabs>
                <w:tab w:val="left" w:pos="1941"/>
                <w:tab w:val="left" w:pos="3165"/>
              </w:tabs>
              <w:overflowPunct/>
              <w:autoSpaceDE/>
              <w:autoSpaceDN/>
              <w:adjustRightInd/>
              <w:spacing w:after="0"/>
              <w:jc w:val="left"/>
              <w:textAlignment w:val="auto"/>
              <w:rPr>
                <w:rFonts w:cs="Arial"/>
                <w:i/>
              </w:rPr>
            </w:pPr>
            <w:r w:rsidRPr="00C10CB7">
              <w:rPr>
                <w:rFonts w:eastAsia="MS Mincho" w:cs="Arial" w:hint="eastAsia"/>
                <w:i/>
                <w:lang w:eastAsia="ja-JP"/>
              </w:rPr>
              <w:t>a)</w:t>
            </w:r>
          </w:p>
        </w:tc>
        <w:tc>
          <w:tcPr>
            <w:tcW w:w="6641" w:type="dxa"/>
          </w:tcPr>
          <w:p w:rsidR="004A5443" w:rsidRPr="00C10CB7" w:rsidRDefault="004A5443" w:rsidP="00BC41BF">
            <w:pPr>
              <w:tabs>
                <w:tab w:val="left" w:pos="1941"/>
                <w:tab w:val="left" w:pos="3165"/>
              </w:tabs>
              <w:overflowPunct/>
              <w:autoSpaceDE/>
              <w:autoSpaceDN/>
              <w:adjustRightInd/>
              <w:spacing w:after="0"/>
              <w:jc w:val="left"/>
              <w:textAlignment w:val="auto"/>
              <w:rPr>
                <w:rFonts w:cs="Arial"/>
                <w:i/>
              </w:rPr>
            </w:pPr>
            <w:r w:rsidRPr="00C10CB7">
              <w:rPr>
                <w:rFonts w:eastAsia="MS Mincho" w:cs="Arial" w:hint="eastAsia"/>
                <w:i/>
                <w:lang w:eastAsia="ja-JP"/>
              </w:rPr>
              <w:t>We prefer to more general message name so that it can contain various statuses or causes.</w:t>
            </w:r>
          </w:p>
        </w:tc>
      </w:tr>
      <w:tr w:rsidR="00E93F73" w:rsidRPr="00C10CB7" w:rsidTr="00BC41BF">
        <w:trPr>
          <w:trHeight w:val="289"/>
        </w:trPr>
        <w:tc>
          <w:tcPr>
            <w:tcW w:w="1595" w:type="dxa"/>
          </w:tcPr>
          <w:p w:rsidR="00E93F73" w:rsidRPr="00C10CB7" w:rsidRDefault="00E93F73" w:rsidP="00BC41BF">
            <w:pPr>
              <w:tabs>
                <w:tab w:val="left" w:pos="1622"/>
              </w:tabs>
              <w:overflowPunct/>
              <w:autoSpaceDE/>
              <w:autoSpaceDN/>
              <w:adjustRightInd/>
              <w:spacing w:after="0"/>
              <w:jc w:val="left"/>
              <w:textAlignment w:val="auto"/>
              <w:rPr>
                <w:rFonts w:cs="Arial"/>
              </w:rPr>
            </w:pPr>
            <w:r w:rsidRPr="00C10CB7">
              <w:rPr>
                <w:rFonts w:eastAsiaTheme="minorEastAsia" w:cs="Arial" w:hint="eastAsia"/>
              </w:rPr>
              <w:t>CATT</w:t>
            </w:r>
          </w:p>
        </w:tc>
        <w:tc>
          <w:tcPr>
            <w:tcW w:w="1627" w:type="dxa"/>
          </w:tcPr>
          <w:p w:rsidR="00E93F73" w:rsidRPr="00C10CB7" w:rsidRDefault="00E93F73" w:rsidP="00BC41BF">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hint="eastAsia"/>
                <w:i/>
              </w:rPr>
              <w:t>a)</w:t>
            </w:r>
          </w:p>
        </w:tc>
        <w:tc>
          <w:tcPr>
            <w:tcW w:w="6641" w:type="dxa"/>
          </w:tcPr>
          <w:p w:rsidR="00E93F73" w:rsidRPr="00C10CB7" w:rsidRDefault="00E93F73" w:rsidP="001A0F16">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hint="eastAsia"/>
                <w:i/>
              </w:rPr>
              <w:t xml:space="preserve">Reuse existing message, as a new indication type for the </w:t>
            </w:r>
            <w:r w:rsidRPr="00C10CB7">
              <w:rPr>
                <w:u w:val="single"/>
              </w:rPr>
              <w:t>“</w:t>
            </w:r>
            <w:r w:rsidRPr="00C10CB7">
              <w:rPr>
                <w:i/>
                <w:iCs/>
                <w:u w:val="single"/>
              </w:rPr>
              <w:t>WLANConnectionStatusReport”</w:t>
            </w:r>
            <w:r w:rsidRPr="00C10CB7">
              <w:rPr>
                <w:rFonts w:eastAsiaTheme="minorEastAsia" w:cs="Arial"/>
                <w:i/>
              </w:rPr>
              <w:t xml:space="preserve"> message.</w:t>
            </w:r>
          </w:p>
          <w:p w:rsidR="00E93F73" w:rsidRPr="00C10CB7" w:rsidRDefault="00E93F73" w:rsidP="001A0F16">
            <w:pPr>
              <w:tabs>
                <w:tab w:val="left" w:pos="1941"/>
                <w:tab w:val="left" w:pos="3165"/>
              </w:tabs>
              <w:overflowPunct/>
              <w:autoSpaceDE/>
              <w:autoSpaceDN/>
              <w:adjustRightInd/>
              <w:spacing w:after="0"/>
              <w:jc w:val="left"/>
              <w:textAlignment w:val="auto"/>
              <w:rPr>
                <w:rFonts w:eastAsiaTheme="minorEastAsia" w:cs="Arial"/>
                <w:i/>
              </w:rPr>
            </w:pPr>
          </w:p>
          <w:p w:rsidR="00E93F73" w:rsidRPr="00C10CB7" w:rsidRDefault="00E93F73" w:rsidP="00BC41BF">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i/>
              </w:rPr>
              <w:t>And we think t</w:t>
            </w:r>
            <w:r w:rsidRPr="00C10CB7">
              <w:rPr>
                <w:rFonts w:eastAsiaTheme="minorEastAsia" w:cs="Arial" w:hint="eastAsia"/>
                <w:i/>
              </w:rPr>
              <w:t xml:space="preserve">he </w:t>
            </w:r>
            <w:r w:rsidRPr="00C10CB7">
              <w:rPr>
                <w:rFonts w:eastAsiaTheme="minorEastAsia" w:cs="Arial"/>
                <w:i/>
              </w:rPr>
              <w:t>“</w:t>
            </w:r>
            <w:r w:rsidRPr="00C10CB7">
              <w:rPr>
                <w:rFonts w:eastAsiaTheme="minorEastAsia" w:cs="Arial" w:hint="eastAsia"/>
                <w:i/>
              </w:rPr>
              <w:t>WLANConnectionFailure</w:t>
            </w:r>
            <w:r w:rsidRPr="00C10CB7">
              <w:rPr>
                <w:rFonts w:eastAsiaTheme="minorEastAsia" w:cs="Arial"/>
                <w:i/>
              </w:rPr>
              <w:t>”</w:t>
            </w:r>
            <w:r w:rsidRPr="00C10CB7">
              <w:rPr>
                <w:rFonts w:eastAsiaTheme="minorEastAsia" w:cs="Arial" w:hint="eastAsia"/>
                <w:i/>
              </w:rPr>
              <w:t xml:space="preserve"> type of indication</w:t>
            </w:r>
            <w:r w:rsidRPr="00C10CB7">
              <w:rPr>
                <w:rFonts w:eastAsiaTheme="minorEastAsia" w:cs="Arial"/>
                <w:i/>
              </w:rPr>
              <w:t xml:space="preserve"> should be only used for indication of the connection failure detected when UE is already connected to a WLAN,</w:t>
            </w:r>
            <w:r w:rsidR="00CD685A" w:rsidRPr="00C10CB7">
              <w:rPr>
                <w:rFonts w:eastAsiaTheme="minorEastAsia" w:cs="Arial" w:hint="eastAsia"/>
                <w:i/>
              </w:rPr>
              <w:t xml:space="preserve"> </w:t>
            </w:r>
            <w:r w:rsidRPr="00C10CB7">
              <w:rPr>
                <w:rFonts w:eastAsiaTheme="minorEastAsia" w:cs="Arial"/>
                <w:i/>
              </w:rPr>
              <w:t>i.e. during RCLWI/LWA operation.</w:t>
            </w:r>
          </w:p>
        </w:tc>
      </w:tr>
      <w:tr w:rsidR="00E93F73" w:rsidRPr="00C10CB7" w:rsidTr="00BC41BF">
        <w:trPr>
          <w:trHeight w:val="289"/>
        </w:trPr>
        <w:tc>
          <w:tcPr>
            <w:tcW w:w="1595" w:type="dxa"/>
          </w:tcPr>
          <w:p w:rsidR="00E93F73" w:rsidRPr="00C10CB7" w:rsidRDefault="001A0F16" w:rsidP="00BC41BF">
            <w:pPr>
              <w:tabs>
                <w:tab w:val="left" w:pos="1622"/>
              </w:tabs>
              <w:overflowPunct/>
              <w:autoSpaceDE/>
              <w:autoSpaceDN/>
              <w:adjustRightInd/>
              <w:spacing w:after="0"/>
              <w:jc w:val="left"/>
              <w:textAlignment w:val="auto"/>
              <w:rPr>
                <w:rFonts w:cs="Arial"/>
              </w:rPr>
            </w:pPr>
            <w:r w:rsidRPr="00C10CB7">
              <w:rPr>
                <w:rFonts w:cs="Arial"/>
              </w:rPr>
              <w:t>SONY</w:t>
            </w:r>
          </w:p>
        </w:tc>
        <w:tc>
          <w:tcPr>
            <w:tcW w:w="1627" w:type="dxa"/>
          </w:tcPr>
          <w:p w:rsidR="00E93F73" w:rsidRPr="00C10CB7" w:rsidRDefault="001A0F16" w:rsidP="00BC41BF">
            <w:pPr>
              <w:tabs>
                <w:tab w:val="left" w:pos="1941"/>
                <w:tab w:val="left" w:pos="3165"/>
              </w:tabs>
              <w:overflowPunct/>
              <w:autoSpaceDE/>
              <w:autoSpaceDN/>
              <w:adjustRightInd/>
              <w:spacing w:after="0"/>
              <w:jc w:val="left"/>
              <w:textAlignment w:val="auto"/>
              <w:rPr>
                <w:rFonts w:cs="Arial"/>
                <w:i/>
              </w:rPr>
            </w:pPr>
            <w:r w:rsidRPr="00C10CB7">
              <w:rPr>
                <w:rFonts w:cs="Arial"/>
                <w:i/>
              </w:rPr>
              <w:t>N/A</w:t>
            </w:r>
          </w:p>
        </w:tc>
        <w:tc>
          <w:tcPr>
            <w:tcW w:w="6641" w:type="dxa"/>
          </w:tcPr>
          <w:p w:rsidR="00E93F73" w:rsidRPr="00C10CB7" w:rsidRDefault="001A0F16" w:rsidP="00BC41BF">
            <w:pPr>
              <w:tabs>
                <w:tab w:val="left" w:pos="1941"/>
                <w:tab w:val="left" w:pos="3165"/>
              </w:tabs>
              <w:overflowPunct/>
              <w:autoSpaceDE/>
              <w:autoSpaceDN/>
              <w:adjustRightInd/>
              <w:spacing w:after="0"/>
              <w:jc w:val="left"/>
              <w:textAlignment w:val="auto"/>
              <w:rPr>
                <w:rFonts w:cs="Arial"/>
                <w:i/>
              </w:rPr>
            </w:pPr>
            <w:r w:rsidRPr="00C10CB7">
              <w:rPr>
                <w:rFonts w:cs="Arial"/>
                <w:i/>
              </w:rPr>
              <w:t>Seems not relevant at this point.</w:t>
            </w:r>
          </w:p>
        </w:tc>
      </w:tr>
      <w:tr w:rsidR="00E93F73" w:rsidRPr="00C10CB7" w:rsidTr="00BC41BF">
        <w:trPr>
          <w:trHeight w:val="289"/>
        </w:trPr>
        <w:tc>
          <w:tcPr>
            <w:tcW w:w="1595" w:type="dxa"/>
          </w:tcPr>
          <w:p w:rsidR="00E93F73" w:rsidRPr="00C10CB7" w:rsidRDefault="00224EDD" w:rsidP="00BC41BF">
            <w:pPr>
              <w:tabs>
                <w:tab w:val="left" w:pos="1622"/>
              </w:tabs>
              <w:overflowPunct/>
              <w:autoSpaceDE/>
              <w:autoSpaceDN/>
              <w:adjustRightInd/>
              <w:spacing w:after="0"/>
              <w:jc w:val="left"/>
              <w:textAlignment w:val="auto"/>
              <w:rPr>
                <w:rFonts w:cs="Arial"/>
              </w:rPr>
            </w:pPr>
            <w:r w:rsidRPr="00C10CB7">
              <w:rPr>
                <w:rFonts w:cs="Arial"/>
              </w:rPr>
              <w:t>Qualcomm</w:t>
            </w:r>
          </w:p>
        </w:tc>
        <w:tc>
          <w:tcPr>
            <w:tcW w:w="1627" w:type="dxa"/>
          </w:tcPr>
          <w:p w:rsidR="00E93F73" w:rsidRPr="00C10CB7" w:rsidRDefault="00224EDD" w:rsidP="00BC41BF">
            <w:pPr>
              <w:tabs>
                <w:tab w:val="left" w:pos="1941"/>
                <w:tab w:val="left" w:pos="3165"/>
              </w:tabs>
              <w:overflowPunct/>
              <w:autoSpaceDE/>
              <w:autoSpaceDN/>
              <w:adjustRightInd/>
              <w:spacing w:after="0"/>
              <w:jc w:val="left"/>
              <w:textAlignment w:val="auto"/>
              <w:rPr>
                <w:rFonts w:cs="Arial"/>
                <w:i/>
              </w:rPr>
            </w:pPr>
            <w:r w:rsidRPr="00C10CB7">
              <w:rPr>
                <w:rFonts w:cs="Arial"/>
                <w:i/>
              </w:rPr>
              <w:t>a)</w:t>
            </w:r>
          </w:p>
        </w:tc>
        <w:tc>
          <w:tcPr>
            <w:tcW w:w="6641" w:type="dxa"/>
          </w:tcPr>
          <w:p w:rsidR="00E93F73" w:rsidRPr="00C10CB7" w:rsidRDefault="00224EDD" w:rsidP="00BC41BF">
            <w:pPr>
              <w:tabs>
                <w:tab w:val="left" w:pos="1941"/>
                <w:tab w:val="left" w:pos="3165"/>
              </w:tabs>
              <w:overflowPunct/>
              <w:autoSpaceDE/>
              <w:autoSpaceDN/>
              <w:adjustRightInd/>
              <w:spacing w:after="0"/>
              <w:jc w:val="left"/>
              <w:textAlignment w:val="auto"/>
              <w:rPr>
                <w:rFonts w:cs="Arial"/>
                <w:i/>
              </w:rPr>
            </w:pPr>
            <w:r w:rsidRPr="00C10CB7">
              <w:rPr>
                <w:rFonts w:cs="Arial"/>
                <w:i/>
              </w:rPr>
              <w:t>A generic name as “WLANStatusIndication” is fine.</w:t>
            </w:r>
          </w:p>
        </w:tc>
      </w:tr>
      <w:tr w:rsidR="00E93F73" w:rsidRPr="00C10CB7" w:rsidTr="00BC41BF">
        <w:trPr>
          <w:trHeight w:val="289"/>
        </w:trPr>
        <w:tc>
          <w:tcPr>
            <w:tcW w:w="1595" w:type="dxa"/>
          </w:tcPr>
          <w:p w:rsidR="00E93F73" w:rsidRPr="00C10CB7" w:rsidRDefault="001E001E" w:rsidP="00BC41BF">
            <w:pPr>
              <w:tabs>
                <w:tab w:val="left" w:pos="1622"/>
              </w:tabs>
              <w:overflowPunct/>
              <w:autoSpaceDE/>
              <w:autoSpaceDN/>
              <w:adjustRightInd/>
              <w:spacing w:after="0"/>
              <w:jc w:val="left"/>
              <w:textAlignment w:val="auto"/>
              <w:rPr>
                <w:rFonts w:cs="Arial"/>
              </w:rPr>
            </w:pPr>
            <w:r w:rsidRPr="00C10CB7">
              <w:rPr>
                <w:rFonts w:cs="Arial"/>
              </w:rPr>
              <w:t>Cisco Systems</w:t>
            </w:r>
          </w:p>
        </w:tc>
        <w:tc>
          <w:tcPr>
            <w:tcW w:w="1627" w:type="dxa"/>
          </w:tcPr>
          <w:p w:rsidR="00E93F73" w:rsidRPr="00C10CB7" w:rsidRDefault="001E001E" w:rsidP="00BC41BF">
            <w:pPr>
              <w:tabs>
                <w:tab w:val="left" w:pos="1941"/>
                <w:tab w:val="left" w:pos="3165"/>
              </w:tabs>
              <w:overflowPunct/>
              <w:autoSpaceDE/>
              <w:autoSpaceDN/>
              <w:adjustRightInd/>
              <w:spacing w:after="0"/>
              <w:jc w:val="left"/>
              <w:textAlignment w:val="auto"/>
              <w:rPr>
                <w:rFonts w:cs="Arial"/>
                <w:i/>
              </w:rPr>
            </w:pPr>
            <w:r w:rsidRPr="00C10CB7">
              <w:rPr>
                <w:rFonts w:cs="Arial"/>
                <w:i/>
              </w:rPr>
              <w:t>a)</w:t>
            </w:r>
          </w:p>
        </w:tc>
        <w:tc>
          <w:tcPr>
            <w:tcW w:w="6641" w:type="dxa"/>
          </w:tcPr>
          <w:p w:rsidR="00E93F73" w:rsidRPr="00C10CB7" w:rsidRDefault="00E93F73" w:rsidP="00BC41BF">
            <w:pPr>
              <w:tabs>
                <w:tab w:val="left" w:pos="1941"/>
                <w:tab w:val="left" w:pos="3165"/>
              </w:tabs>
              <w:overflowPunct/>
              <w:autoSpaceDE/>
              <w:autoSpaceDN/>
              <w:adjustRightInd/>
              <w:spacing w:after="0"/>
              <w:jc w:val="left"/>
              <w:textAlignment w:val="auto"/>
              <w:rPr>
                <w:rFonts w:cs="Arial"/>
                <w:i/>
              </w:rPr>
            </w:pPr>
          </w:p>
        </w:tc>
      </w:tr>
      <w:tr w:rsidR="005502C5" w:rsidRPr="00C10CB7" w:rsidTr="00BC41BF">
        <w:trPr>
          <w:trHeight w:val="289"/>
        </w:trPr>
        <w:tc>
          <w:tcPr>
            <w:tcW w:w="1595" w:type="dxa"/>
          </w:tcPr>
          <w:p w:rsidR="005502C5" w:rsidRPr="00C10CB7" w:rsidRDefault="005502C5" w:rsidP="00BC41BF">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hint="eastAsia"/>
              </w:rPr>
              <w:t>C</w:t>
            </w:r>
            <w:r w:rsidRPr="00C10CB7">
              <w:rPr>
                <w:rFonts w:eastAsiaTheme="minorEastAsia" w:cs="Arial"/>
              </w:rPr>
              <w:t>hina Telecom</w:t>
            </w:r>
          </w:p>
        </w:tc>
        <w:tc>
          <w:tcPr>
            <w:tcW w:w="1627" w:type="dxa"/>
          </w:tcPr>
          <w:p w:rsidR="005502C5" w:rsidRPr="00C10CB7" w:rsidRDefault="005502C5"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hint="eastAsia"/>
                <w:i/>
              </w:rPr>
              <w:t>a)</w:t>
            </w:r>
          </w:p>
        </w:tc>
        <w:tc>
          <w:tcPr>
            <w:tcW w:w="6641" w:type="dxa"/>
          </w:tcPr>
          <w:p w:rsidR="005502C5" w:rsidRPr="00C10CB7" w:rsidRDefault="005502C5" w:rsidP="00BC41BF">
            <w:pPr>
              <w:tabs>
                <w:tab w:val="left" w:pos="1941"/>
                <w:tab w:val="left" w:pos="3165"/>
              </w:tabs>
              <w:overflowPunct/>
              <w:autoSpaceDE/>
              <w:autoSpaceDN/>
              <w:adjustRightInd/>
              <w:spacing w:after="0"/>
              <w:jc w:val="left"/>
              <w:textAlignment w:val="auto"/>
              <w:rPr>
                <w:rFonts w:cs="Arial"/>
                <w:i/>
              </w:rPr>
            </w:pPr>
          </w:p>
        </w:tc>
      </w:tr>
      <w:tr w:rsidR="002D66E0" w:rsidRPr="00C10CB7" w:rsidTr="00BC41BF">
        <w:trPr>
          <w:trHeight w:val="289"/>
        </w:trPr>
        <w:tc>
          <w:tcPr>
            <w:tcW w:w="1595" w:type="dxa"/>
          </w:tcPr>
          <w:p w:rsidR="002D66E0" w:rsidRPr="00C10CB7" w:rsidRDefault="000D53A0" w:rsidP="00BC41BF">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rPr>
              <w:t>Alcatel-Lucent</w:t>
            </w:r>
          </w:p>
        </w:tc>
        <w:tc>
          <w:tcPr>
            <w:tcW w:w="1627" w:type="dxa"/>
          </w:tcPr>
          <w:p w:rsidR="002D66E0" w:rsidRPr="00C10CB7" w:rsidRDefault="002D66E0"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a)</w:t>
            </w:r>
          </w:p>
        </w:tc>
        <w:tc>
          <w:tcPr>
            <w:tcW w:w="6641" w:type="dxa"/>
          </w:tcPr>
          <w:p w:rsidR="002D66E0" w:rsidRPr="00C10CB7" w:rsidRDefault="002D66E0" w:rsidP="00BC41BF">
            <w:pPr>
              <w:tabs>
                <w:tab w:val="left" w:pos="1941"/>
                <w:tab w:val="left" w:pos="3165"/>
              </w:tabs>
              <w:overflowPunct/>
              <w:autoSpaceDE/>
              <w:autoSpaceDN/>
              <w:adjustRightInd/>
              <w:spacing w:after="0"/>
              <w:jc w:val="left"/>
              <w:textAlignment w:val="auto"/>
              <w:rPr>
                <w:rFonts w:cs="Arial"/>
                <w:i/>
              </w:rPr>
            </w:pPr>
          </w:p>
        </w:tc>
      </w:tr>
      <w:tr w:rsidR="00EA17EE" w:rsidRPr="00C10CB7" w:rsidTr="00BC41BF">
        <w:trPr>
          <w:trHeight w:val="289"/>
        </w:trPr>
        <w:tc>
          <w:tcPr>
            <w:tcW w:w="1595" w:type="dxa"/>
          </w:tcPr>
          <w:p w:rsidR="00EA17EE" w:rsidRPr="00C10CB7" w:rsidRDefault="00EA17EE" w:rsidP="00BC41BF">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rPr>
              <w:t>NEC</w:t>
            </w:r>
          </w:p>
        </w:tc>
        <w:tc>
          <w:tcPr>
            <w:tcW w:w="1627" w:type="dxa"/>
          </w:tcPr>
          <w:p w:rsidR="00EA17EE" w:rsidRPr="00C10CB7" w:rsidRDefault="00EA17EE"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a)</w:t>
            </w:r>
          </w:p>
        </w:tc>
        <w:tc>
          <w:tcPr>
            <w:tcW w:w="6641" w:type="dxa"/>
          </w:tcPr>
          <w:p w:rsidR="00EA17EE" w:rsidRPr="00C10CB7" w:rsidRDefault="00EA17EE" w:rsidP="00BC41BF">
            <w:pPr>
              <w:tabs>
                <w:tab w:val="left" w:pos="1941"/>
                <w:tab w:val="left" w:pos="3165"/>
              </w:tabs>
              <w:overflowPunct/>
              <w:autoSpaceDE/>
              <w:autoSpaceDN/>
              <w:adjustRightInd/>
              <w:spacing w:after="0"/>
              <w:jc w:val="left"/>
              <w:textAlignment w:val="auto"/>
              <w:rPr>
                <w:rFonts w:cs="Arial"/>
                <w:i/>
              </w:rPr>
            </w:pPr>
          </w:p>
        </w:tc>
      </w:tr>
      <w:tr w:rsidR="003E750D" w:rsidRPr="00C10CB7" w:rsidTr="00BC41BF">
        <w:trPr>
          <w:trHeight w:val="289"/>
        </w:trPr>
        <w:tc>
          <w:tcPr>
            <w:tcW w:w="1595" w:type="dxa"/>
          </w:tcPr>
          <w:p w:rsidR="003E750D" w:rsidRPr="00C10CB7" w:rsidRDefault="003E750D" w:rsidP="00BC41BF">
            <w:pPr>
              <w:tabs>
                <w:tab w:val="left" w:pos="1622"/>
              </w:tabs>
              <w:overflowPunct/>
              <w:autoSpaceDE/>
              <w:autoSpaceDN/>
              <w:adjustRightInd/>
              <w:spacing w:after="0"/>
              <w:jc w:val="left"/>
              <w:textAlignment w:val="auto"/>
              <w:rPr>
                <w:rFonts w:eastAsiaTheme="minorEastAsia" w:cs="Arial"/>
              </w:rPr>
            </w:pPr>
            <w:r w:rsidRPr="00C10CB7">
              <w:rPr>
                <w:rFonts w:cs="Arial"/>
              </w:rPr>
              <w:t>Samsung</w:t>
            </w:r>
          </w:p>
        </w:tc>
        <w:tc>
          <w:tcPr>
            <w:tcW w:w="1627" w:type="dxa"/>
          </w:tcPr>
          <w:p w:rsidR="003E750D" w:rsidRPr="00C10CB7" w:rsidRDefault="003E750D"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cs="Arial"/>
                <w:i/>
              </w:rPr>
              <w:t>Not Applicable</w:t>
            </w:r>
          </w:p>
        </w:tc>
        <w:tc>
          <w:tcPr>
            <w:tcW w:w="6641" w:type="dxa"/>
          </w:tcPr>
          <w:p w:rsidR="003E750D" w:rsidRPr="00C10CB7" w:rsidRDefault="003E750D" w:rsidP="00BC41BF">
            <w:pPr>
              <w:tabs>
                <w:tab w:val="left" w:pos="1941"/>
                <w:tab w:val="left" w:pos="3165"/>
              </w:tabs>
              <w:overflowPunct/>
              <w:autoSpaceDE/>
              <w:autoSpaceDN/>
              <w:adjustRightInd/>
              <w:spacing w:after="0"/>
              <w:jc w:val="left"/>
              <w:textAlignment w:val="auto"/>
              <w:rPr>
                <w:rFonts w:cs="Arial"/>
                <w:i/>
              </w:rPr>
            </w:pPr>
          </w:p>
        </w:tc>
      </w:tr>
    </w:tbl>
    <w:p w:rsidR="00A05045" w:rsidRDefault="00A05045" w:rsidP="00A05045"/>
    <w:p w:rsidR="00516966" w:rsidRPr="004E2080" w:rsidRDefault="00516966" w:rsidP="00516966">
      <w:pPr>
        <w:rPr>
          <w:rFonts w:eastAsiaTheme="minorEastAsia" w:cs="Arial"/>
        </w:rPr>
      </w:pPr>
      <w:r w:rsidRPr="004E2080">
        <w:rPr>
          <w:rFonts w:eastAsiaTheme="minorEastAsia" w:cs="Arial"/>
        </w:rPr>
        <w:t>16 companies responded to the question.</w:t>
      </w:r>
    </w:p>
    <w:p w:rsidR="00516966" w:rsidRPr="004E2080" w:rsidRDefault="00117F5A" w:rsidP="009C6B45">
      <w:pPr>
        <w:pStyle w:val="af8"/>
        <w:numPr>
          <w:ilvl w:val="0"/>
          <w:numId w:val="28"/>
        </w:numPr>
        <w:rPr>
          <w:rFonts w:ascii="Arial" w:eastAsiaTheme="minorEastAsia" w:hAnsi="Arial" w:cs="Arial"/>
          <w:sz w:val="20"/>
          <w:szCs w:val="20"/>
        </w:rPr>
      </w:pPr>
      <w:r w:rsidRPr="004E2080">
        <w:rPr>
          <w:rFonts w:ascii="Arial" w:eastAsiaTheme="minorEastAsia" w:hAnsi="Arial" w:cs="Arial"/>
          <w:sz w:val="20"/>
          <w:szCs w:val="20"/>
        </w:rPr>
        <w:t>12</w:t>
      </w:r>
      <w:r w:rsidR="00516966" w:rsidRPr="004E2080">
        <w:rPr>
          <w:rFonts w:ascii="Arial" w:eastAsiaTheme="minorEastAsia" w:hAnsi="Arial" w:cs="Arial"/>
          <w:sz w:val="20"/>
          <w:szCs w:val="20"/>
        </w:rPr>
        <w:t xml:space="preserve"> companies support to define the “Association Confirmation” as a new indication type in the “WLANConnectionStatusReport” message.</w:t>
      </w:r>
    </w:p>
    <w:p w:rsidR="00516966" w:rsidRPr="004E2080" w:rsidRDefault="00516966" w:rsidP="009C6B45">
      <w:pPr>
        <w:pStyle w:val="af8"/>
        <w:numPr>
          <w:ilvl w:val="0"/>
          <w:numId w:val="28"/>
        </w:numPr>
        <w:rPr>
          <w:rFonts w:ascii="Arial" w:eastAsiaTheme="minorEastAsia" w:hAnsi="Arial" w:cs="Arial"/>
          <w:sz w:val="20"/>
          <w:szCs w:val="20"/>
        </w:rPr>
      </w:pPr>
      <w:r w:rsidRPr="004E2080">
        <w:rPr>
          <w:rFonts w:ascii="Arial" w:eastAsiaTheme="minorEastAsia" w:hAnsi="Arial" w:cs="Arial"/>
          <w:sz w:val="20"/>
          <w:szCs w:val="20"/>
        </w:rPr>
        <w:t>No company proposes to define a new message.</w:t>
      </w:r>
    </w:p>
    <w:p w:rsidR="00516966" w:rsidRPr="004E2080" w:rsidRDefault="004E2080" w:rsidP="009C6B45">
      <w:pPr>
        <w:pStyle w:val="af8"/>
        <w:numPr>
          <w:ilvl w:val="0"/>
          <w:numId w:val="28"/>
        </w:numPr>
        <w:rPr>
          <w:rFonts w:ascii="Arial" w:eastAsiaTheme="minorEastAsia" w:hAnsi="Arial" w:cs="Arial"/>
          <w:sz w:val="20"/>
          <w:szCs w:val="20"/>
        </w:rPr>
      </w:pPr>
      <w:r w:rsidRPr="004E2080">
        <w:rPr>
          <w:rFonts w:ascii="Arial" w:eastAsiaTheme="minorEastAsia" w:hAnsi="Arial" w:cs="Arial"/>
          <w:sz w:val="20"/>
          <w:szCs w:val="20"/>
        </w:rPr>
        <w:t xml:space="preserve">2 </w:t>
      </w:r>
      <w:r w:rsidR="00516966" w:rsidRPr="004E2080">
        <w:rPr>
          <w:rFonts w:ascii="Arial" w:eastAsiaTheme="minorEastAsia" w:hAnsi="Arial" w:cs="Arial"/>
          <w:sz w:val="20"/>
          <w:szCs w:val="20"/>
        </w:rPr>
        <w:t>companies</w:t>
      </w:r>
      <w:r w:rsidR="00860F46" w:rsidRPr="004E2080">
        <w:rPr>
          <w:rFonts w:ascii="Arial" w:eastAsiaTheme="minorEastAsia" w:hAnsi="Arial" w:cs="Arial"/>
          <w:sz w:val="20"/>
          <w:szCs w:val="20"/>
        </w:rPr>
        <w:t xml:space="preserve"> (Ericsson, SONY)</w:t>
      </w:r>
      <w:r w:rsidR="00516966" w:rsidRPr="004E2080">
        <w:rPr>
          <w:rFonts w:ascii="Arial" w:eastAsiaTheme="minorEastAsia" w:hAnsi="Arial" w:cs="Arial"/>
          <w:sz w:val="20"/>
          <w:szCs w:val="20"/>
        </w:rPr>
        <w:t xml:space="preserve"> think the issue is not relevant at this point. 1 company</w:t>
      </w:r>
      <w:r w:rsidR="00BC2DD2" w:rsidRPr="004E2080">
        <w:rPr>
          <w:rFonts w:ascii="Arial" w:eastAsiaTheme="minorEastAsia" w:hAnsi="Arial" w:cs="Arial"/>
          <w:sz w:val="20"/>
          <w:szCs w:val="20"/>
        </w:rPr>
        <w:t xml:space="preserve"> (Huawei&amp;HiSilicon)</w:t>
      </w:r>
      <w:r w:rsidR="00516966" w:rsidRPr="004E2080">
        <w:rPr>
          <w:rFonts w:ascii="Arial" w:eastAsiaTheme="minorEastAsia" w:hAnsi="Arial" w:cs="Arial"/>
          <w:sz w:val="20"/>
          <w:szCs w:val="20"/>
        </w:rPr>
        <w:t xml:space="preserve"> seems to propose an irrelevant answer, </w:t>
      </w:r>
    </w:p>
    <w:p w:rsidR="00516966" w:rsidRPr="004E2080" w:rsidRDefault="004E2080" w:rsidP="009C6B45">
      <w:pPr>
        <w:pStyle w:val="af8"/>
        <w:numPr>
          <w:ilvl w:val="0"/>
          <w:numId w:val="28"/>
        </w:numPr>
        <w:rPr>
          <w:rFonts w:ascii="Arial" w:eastAsiaTheme="minorEastAsia" w:hAnsi="Arial" w:cs="Arial"/>
          <w:sz w:val="20"/>
          <w:szCs w:val="20"/>
        </w:rPr>
      </w:pPr>
      <w:r w:rsidRPr="004E2080">
        <w:rPr>
          <w:rFonts w:ascii="Arial" w:eastAsiaTheme="minorEastAsia" w:hAnsi="Arial" w:cs="Arial"/>
          <w:sz w:val="20"/>
          <w:szCs w:val="20"/>
        </w:rPr>
        <w:t xml:space="preserve">4 </w:t>
      </w:r>
      <w:r w:rsidR="00C10CB7" w:rsidRPr="004E2080">
        <w:rPr>
          <w:rFonts w:ascii="Arial" w:eastAsiaTheme="minorEastAsia" w:hAnsi="Arial" w:cs="Arial"/>
          <w:sz w:val="20"/>
          <w:szCs w:val="20"/>
        </w:rPr>
        <w:t>companies (</w:t>
      </w:r>
      <w:r w:rsidR="00851CA7" w:rsidRPr="004E2080">
        <w:rPr>
          <w:rFonts w:ascii="Arial" w:eastAsiaTheme="minorEastAsia" w:hAnsi="Arial" w:cs="Arial"/>
          <w:sz w:val="20"/>
          <w:szCs w:val="20"/>
        </w:rPr>
        <w:t>Nokia, ZTE, MediaTek, Qualcomm</w:t>
      </w:r>
      <w:r w:rsidR="00AB1A8D" w:rsidRPr="004E2080">
        <w:rPr>
          <w:rFonts w:ascii="Arial" w:eastAsiaTheme="minorEastAsia" w:hAnsi="Arial" w:cs="Arial"/>
          <w:sz w:val="20"/>
          <w:szCs w:val="20"/>
        </w:rPr>
        <w:t>)</w:t>
      </w:r>
      <w:r w:rsidR="00516966" w:rsidRPr="004E2080">
        <w:rPr>
          <w:rFonts w:ascii="Arial" w:eastAsiaTheme="minorEastAsia" w:hAnsi="Arial" w:cs="Arial"/>
          <w:sz w:val="20"/>
          <w:szCs w:val="20"/>
        </w:rPr>
        <w:t xml:space="preserve"> also suggest using the name of “WLANStatusIndication” for the message which is captured as “WLANConnectionStatusReport” in current stage-2 running CR.</w:t>
      </w:r>
    </w:p>
    <w:p w:rsidR="000B6401" w:rsidRPr="004E2080" w:rsidRDefault="00516966" w:rsidP="00516966">
      <w:pPr>
        <w:rPr>
          <w:rFonts w:eastAsiaTheme="minorEastAsia" w:cs="Arial"/>
        </w:rPr>
      </w:pPr>
      <w:r w:rsidRPr="004E2080">
        <w:rPr>
          <w:rFonts w:eastAsiaTheme="minorEastAsia" w:cs="Arial"/>
        </w:rPr>
        <w:t>The majority of companies support to base on the “WLANConnectionStatusReport” message newly introduced during last meeting.</w:t>
      </w:r>
    </w:p>
    <w:p w:rsidR="00516966" w:rsidRDefault="00516966" w:rsidP="00516966">
      <w:pPr>
        <w:rPr>
          <w:rFonts w:eastAsiaTheme="minorEastAsia"/>
          <w:b/>
        </w:rPr>
      </w:pPr>
      <w:r w:rsidRPr="00544C24">
        <w:rPr>
          <w:rFonts w:eastAsiaTheme="minorEastAsia" w:hint="eastAsia"/>
          <w:b/>
        </w:rPr>
        <w:t xml:space="preserve">Proposal </w:t>
      </w:r>
      <w:r>
        <w:rPr>
          <w:rFonts w:eastAsiaTheme="minorEastAsia" w:hint="eastAsia"/>
          <w:b/>
        </w:rPr>
        <w:t>7</w:t>
      </w:r>
      <w:r w:rsidRPr="00544C24">
        <w:rPr>
          <w:rFonts w:eastAsiaTheme="minorEastAsia" w:hint="eastAsia"/>
          <w:b/>
        </w:rPr>
        <w:t xml:space="preserve">: </w:t>
      </w:r>
      <w:r>
        <w:rPr>
          <w:rFonts w:eastAsiaTheme="minorEastAsia" w:hint="eastAsia"/>
          <w:b/>
        </w:rPr>
        <w:t xml:space="preserve">The </w:t>
      </w:r>
      <w:r w:rsidRPr="00544C24">
        <w:rPr>
          <w:rFonts w:eastAsiaTheme="minorEastAsia"/>
          <w:b/>
        </w:rPr>
        <w:t>“Association Confirmation” indication</w:t>
      </w:r>
      <w:r w:rsidRPr="00544C24">
        <w:rPr>
          <w:rFonts w:eastAsiaTheme="minorEastAsia" w:hint="eastAsia"/>
          <w:b/>
        </w:rPr>
        <w:t xml:space="preserve"> from UE to eNB </w:t>
      </w:r>
      <w:r>
        <w:rPr>
          <w:rFonts w:eastAsiaTheme="minorEastAsia" w:hint="eastAsia"/>
          <w:b/>
        </w:rPr>
        <w:t>is d</w:t>
      </w:r>
      <w:r w:rsidRPr="002E0141">
        <w:rPr>
          <w:rFonts w:eastAsiaTheme="minorEastAsia"/>
          <w:b/>
        </w:rPr>
        <w:t>efined as a new indication type in the “WLANConnectionStatusReport”</w:t>
      </w:r>
      <w:r>
        <w:rPr>
          <w:rFonts w:eastAsiaTheme="minorEastAsia" w:hint="eastAsia"/>
          <w:b/>
        </w:rPr>
        <w:t xml:space="preserve"> </w:t>
      </w:r>
      <w:r w:rsidRPr="002E0141">
        <w:rPr>
          <w:rFonts w:eastAsiaTheme="minorEastAsia"/>
          <w:b/>
        </w:rPr>
        <w:t>message</w:t>
      </w:r>
      <w:r>
        <w:rPr>
          <w:rFonts w:eastAsiaTheme="minorEastAsia" w:hint="eastAsia"/>
          <w:b/>
        </w:rPr>
        <w:t xml:space="preserve"> (as captured in stage-2 running CR, detailed naming </w:t>
      </w:r>
      <w:r w:rsidR="00DC5E87">
        <w:rPr>
          <w:rFonts w:eastAsiaTheme="minorEastAsia" w:hint="eastAsia"/>
          <w:b/>
        </w:rPr>
        <w:t>of the me</w:t>
      </w:r>
      <w:r w:rsidR="005568D2">
        <w:rPr>
          <w:rFonts w:eastAsiaTheme="minorEastAsia" w:hint="eastAsia"/>
          <w:b/>
        </w:rPr>
        <w:t xml:space="preserve">ssage and the indication </w:t>
      </w:r>
      <w:r w:rsidR="00955D4B">
        <w:rPr>
          <w:rFonts w:eastAsiaTheme="minorEastAsia" w:hint="eastAsia"/>
          <w:b/>
        </w:rPr>
        <w:t>type</w:t>
      </w:r>
      <w:r w:rsidR="005568D2">
        <w:rPr>
          <w:rFonts w:eastAsiaTheme="minorEastAsia" w:hint="eastAsia"/>
          <w:b/>
        </w:rPr>
        <w:t xml:space="preserve"> is</w:t>
      </w:r>
      <w:r w:rsidR="00DC5E87">
        <w:rPr>
          <w:rFonts w:eastAsiaTheme="minorEastAsia" w:hint="eastAsia"/>
          <w:b/>
        </w:rPr>
        <w:t xml:space="preserve"> </w:t>
      </w:r>
      <w:r>
        <w:rPr>
          <w:rFonts w:eastAsiaTheme="minorEastAsia" w:hint="eastAsia"/>
          <w:b/>
        </w:rPr>
        <w:t>FFS).</w:t>
      </w:r>
    </w:p>
    <w:p w:rsidR="0014799E" w:rsidRPr="0014799E" w:rsidRDefault="0014799E" w:rsidP="00B1541D">
      <w:pPr>
        <w:rPr>
          <w:rFonts w:eastAsiaTheme="minorEastAsia"/>
        </w:rPr>
      </w:pPr>
    </w:p>
    <w:p w:rsidR="00192B41" w:rsidRDefault="00192B41" w:rsidP="00192B41">
      <w:pPr>
        <w:pStyle w:val="2"/>
        <w:rPr>
          <w:rFonts w:eastAsia="SimSun"/>
        </w:rPr>
      </w:pPr>
      <w:r>
        <w:rPr>
          <w:rFonts w:eastAsia="SimSun"/>
        </w:rPr>
        <w:t>“</w:t>
      </w:r>
      <w:r>
        <w:rPr>
          <w:rFonts w:eastAsia="SimSun" w:hint="eastAsia"/>
        </w:rPr>
        <w:t>Association Confirmation</w:t>
      </w:r>
      <w:r>
        <w:rPr>
          <w:rFonts w:eastAsia="SimSun"/>
        </w:rPr>
        <w:t>”</w:t>
      </w:r>
      <w:r>
        <w:rPr>
          <w:rFonts w:eastAsia="SimSun" w:hint="eastAsia"/>
        </w:rPr>
        <w:t xml:space="preserve"> for LWA</w:t>
      </w:r>
    </w:p>
    <w:p w:rsidR="002134E1" w:rsidRPr="006156AF" w:rsidRDefault="006156AF" w:rsidP="007F372F">
      <w:r>
        <w:rPr>
          <w:rFonts w:hint="eastAsia"/>
        </w:rPr>
        <w:t xml:space="preserve">For LWA, </w:t>
      </w:r>
      <w:r>
        <w:t>confirmat</w:t>
      </w:r>
      <w:r>
        <w:rPr>
          <w:rFonts w:hint="eastAsia"/>
        </w:rPr>
        <w:t xml:space="preserve">ion message from WT to eNB is already agreed and captured, and </w:t>
      </w:r>
      <w:r>
        <w:t>“</w:t>
      </w:r>
      <w:r w:rsidRPr="006A0E5B">
        <w:rPr>
          <w:i/>
        </w:rPr>
        <w:t>Status indication message (including association confirmation) from UE to eNB if FFS</w:t>
      </w:r>
      <w:r>
        <w:t>”</w:t>
      </w:r>
      <w:r w:rsidR="00DF59D1">
        <w:rPr>
          <w:vertAlign w:val="superscript"/>
        </w:rPr>
        <w:fldChar w:fldCharType="begin"/>
      </w:r>
      <w:r>
        <w:rPr>
          <w:vertAlign w:val="superscript"/>
        </w:rPr>
        <w:instrText xml:space="preserve"> REF _Ref433099131 \r \h </w:instrText>
      </w:r>
      <w:r w:rsidR="00DF59D1">
        <w:rPr>
          <w:vertAlign w:val="superscript"/>
        </w:rPr>
      </w:r>
      <w:r w:rsidR="00DF59D1">
        <w:rPr>
          <w:vertAlign w:val="superscript"/>
        </w:rPr>
        <w:fldChar w:fldCharType="separate"/>
      </w:r>
      <w:r>
        <w:rPr>
          <w:vertAlign w:val="superscript"/>
        </w:rPr>
        <w:t>[5]</w:t>
      </w:r>
      <w:r w:rsidR="00DF59D1">
        <w:rPr>
          <w:vertAlign w:val="superscript"/>
        </w:rPr>
        <w:fldChar w:fldCharType="end"/>
      </w:r>
      <w:r>
        <w:rPr>
          <w:rFonts w:hint="eastAsia"/>
        </w:rPr>
        <w:t>. C</w:t>
      </w:r>
      <w:r>
        <w:t>ontribution</w:t>
      </w:r>
      <w:r w:rsidR="00A20F10">
        <w:rPr>
          <w:rFonts w:eastAsiaTheme="minorEastAsia" w:hint="eastAsia"/>
        </w:rPr>
        <w:t xml:space="preserve"> </w:t>
      </w:r>
      <w:r w:rsidR="00DF59D1">
        <w:fldChar w:fldCharType="begin"/>
      </w:r>
      <w:r>
        <w:rPr>
          <w:rFonts w:hint="eastAsia"/>
        </w:rPr>
        <w:instrText>REF _Ref432670871 \r \h</w:instrText>
      </w:r>
      <w:r w:rsidR="00DF59D1">
        <w:fldChar w:fldCharType="separate"/>
      </w:r>
      <w:r>
        <w:t>[1]</w:t>
      </w:r>
      <w:r w:rsidR="00DF59D1">
        <w:fldChar w:fldCharType="end"/>
      </w:r>
      <w:r w:rsidR="00DF59D1">
        <w:fldChar w:fldCharType="begin"/>
      </w:r>
      <w:r>
        <w:instrText xml:space="preserve"> REF _Ref433015622 \r \h </w:instrText>
      </w:r>
      <w:r w:rsidR="00DF59D1">
        <w:fldChar w:fldCharType="separate"/>
      </w:r>
      <w:r>
        <w:t>[2]</w:t>
      </w:r>
      <w:r w:rsidR="00DF59D1">
        <w:fldChar w:fldCharType="end"/>
      </w:r>
      <w:r>
        <w:rPr>
          <w:rFonts w:hint="eastAsia"/>
        </w:rPr>
        <w:t xml:space="preserve"> proposed to introduce the </w:t>
      </w:r>
      <w:r>
        <w:rPr>
          <w:rFonts w:cs="Arial"/>
        </w:rPr>
        <w:t>“</w:t>
      </w:r>
      <w:r>
        <w:rPr>
          <w:rFonts w:cs="Arial" w:hint="eastAsia"/>
        </w:rPr>
        <w:t>association confirmation</w:t>
      </w:r>
      <w:r>
        <w:rPr>
          <w:rFonts w:cs="Arial"/>
        </w:rPr>
        <w:t>”</w:t>
      </w:r>
      <w:r>
        <w:rPr>
          <w:rFonts w:cs="Arial" w:hint="eastAsia"/>
        </w:rPr>
        <w:t xml:space="preserve"> message from UE to eNB</w:t>
      </w:r>
      <w:r>
        <w:rPr>
          <w:rFonts w:hint="eastAsia"/>
        </w:rPr>
        <w:t xml:space="preserve">. While contribution </w:t>
      </w:r>
      <w:r w:rsidR="00DF59D1">
        <w:fldChar w:fldCharType="begin"/>
      </w:r>
      <w:r>
        <w:rPr>
          <w:rFonts w:hint="eastAsia"/>
        </w:rPr>
        <w:instrText>REF _Ref433016081 \r \h</w:instrText>
      </w:r>
      <w:r w:rsidR="00DF59D1">
        <w:fldChar w:fldCharType="separate"/>
      </w:r>
      <w:r>
        <w:t>[3]</w:t>
      </w:r>
      <w:r w:rsidR="00DF59D1">
        <w:fldChar w:fldCharType="end"/>
      </w:r>
      <w:r w:rsidR="00DF59D1">
        <w:fldChar w:fldCharType="begin"/>
      </w:r>
      <w:r>
        <w:instrText xml:space="preserve"> REF _Ref433014915 \r \h </w:instrText>
      </w:r>
      <w:r w:rsidR="00DF59D1">
        <w:fldChar w:fldCharType="separate"/>
      </w:r>
      <w:r>
        <w:t>[4]</w:t>
      </w:r>
      <w:r w:rsidR="00DF59D1">
        <w:fldChar w:fldCharType="end"/>
      </w:r>
      <w:r>
        <w:rPr>
          <w:rFonts w:hint="eastAsia"/>
        </w:rPr>
        <w:t xml:space="preserve"> proposed there is no need to introduce the confirmation message from UE to eNB. </w:t>
      </w:r>
    </w:p>
    <w:p w:rsidR="00485CBC" w:rsidRPr="00181AE2" w:rsidRDefault="007545AA" w:rsidP="00EE2BDC">
      <w:pPr>
        <w:rPr>
          <w:b/>
        </w:rPr>
      </w:pPr>
      <w:r>
        <w:rPr>
          <w:rFonts w:hint="eastAsia"/>
          <w:b/>
        </w:rPr>
        <w:t>Q</w:t>
      </w:r>
      <w:r w:rsidR="00A579C1">
        <w:rPr>
          <w:rFonts w:hint="eastAsia"/>
          <w:b/>
        </w:rPr>
        <w:t>4a</w:t>
      </w:r>
      <w:r w:rsidR="007D18B0" w:rsidRPr="00181AE2">
        <w:rPr>
          <w:b/>
        </w:rPr>
        <w:t xml:space="preserve">) </w:t>
      </w:r>
      <w:r w:rsidR="006E66E3">
        <w:rPr>
          <w:rFonts w:hint="eastAsia"/>
          <w:b/>
        </w:rPr>
        <w:t xml:space="preserve">Is there a need to </w:t>
      </w:r>
      <w:r w:rsidR="00AB7442">
        <w:rPr>
          <w:rFonts w:hint="eastAsia"/>
          <w:b/>
        </w:rPr>
        <w:t xml:space="preserve">introduce </w:t>
      </w:r>
      <w:r w:rsidR="006E66E3">
        <w:rPr>
          <w:rFonts w:hint="eastAsia"/>
          <w:b/>
        </w:rPr>
        <w:t xml:space="preserve">an </w:t>
      </w:r>
      <w:r w:rsidR="006E66E3">
        <w:rPr>
          <w:b/>
        </w:rPr>
        <w:t>“</w:t>
      </w:r>
      <w:r w:rsidR="006E66E3">
        <w:rPr>
          <w:rFonts w:hint="eastAsia"/>
          <w:b/>
        </w:rPr>
        <w:t>Association Confirmation</w:t>
      </w:r>
      <w:r w:rsidR="006E66E3">
        <w:rPr>
          <w:b/>
        </w:rPr>
        <w:t>”</w:t>
      </w:r>
      <w:r w:rsidR="00A20F10">
        <w:rPr>
          <w:rFonts w:eastAsiaTheme="minorEastAsia" w:hint="eastAsia"/>
          <w:b/>
        </w:rPr>
        <w:t xml:space="preserve"> </w:t>
      </w:r>
      <w:r w:rsidR="00AB7442">
        <w:rPr>
          <w:rFonts w:hint="eastAsia"/>
          <w:b/>
        </w:rPr>
        <w:t xml:space="preserve">indication </w:t>
      </w:r>
      <w:r w:rsidR="0014163D">
        <w:rPr>
          <w:rFonts w:hint="eastAsia"/>
          <w:b/>
        </w:rPr>
        <w:t xml:space="preserve">from UE to eNB </w:t>
      </w:r>
      <w:r w:rsidR="004F2E91">
        <w:rPr>
          <w:rFonts w:hint="eastAsia"/>
          <w:b/>
        </w:rPr>
        <w:t>in LWA</w:t>
      </w:r>
      <w:r w:rsidR="007D18B0" w:rsidRPr="00181AE2">
        <w:rPr>
          <w:b/>
        </w:rPr>
        <w:t>?</w:t>
      </w:r>
      <w:r w:rsidR="00A45CF6">
        <w:rPr>
          <w:rFonts w:hint="eastAsia"/>
          <w:b/>
        </w:rPr>
        <w:t>(</w:t>
      </w:r>
      <w:r w:rsidR="00826A69">
        <w:rPr>
          <w:rFonts w:hint="eastAsia"/>
          <w:b/>
        </w:rPr>
        <w:t>Please also specify the reasons in details</w:t>
      </w:r>
      <w:r w:rsidR="00A45CF6">
        <w:rPr>
          <w:rFonts w:hint="eastAsia"/>
          <w:b/>
        </w:rPr>
        <w:t>)</w:t>
      </w:r>
      <w:r w:rsidR="00826A69">
        <w:rPr>
          <w:rFonts w:hint="eastAsia"/>
          <w:b/>
        </w:rPr>
        <w:t>.</w:t>
      </w:r>
    </w:p>
    <w:p w:rsidR="002C15E5" w:rsidRDefault="002C15E5" w:rsidP="00EE2BDC"/>
    <w:p w:rsidR="00F82605" w:rsidRDefault="00181AE2" w:rsidP="00EE2BDC">
      <w:r>
        <w:t xml:space="preserve">Companies are </w:t>
      </w:r>
      <w:r w:rsidR="0022148F">
        <w:rPr>
          <w:rFonts w:hint="eastAsia"/>
        </w:rPr>
        <w:t xml:space="preserve">kindly </w:t>
      </w:r>
      <w:r>
        <w:t xml:space="preserve">invited to fill in their views on the </w:t>
      </w:r>
      <w:r w:rsidR="000764C9">
        <w:rPr>
          <w:rFonts w:hint="eastAsia"/>
        </w:rPr>
        <w:t>above question: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627"/>
        <w:gridCol w:w="6641"/>
      </w:tblGrid>
      <w:tr w:rsidR="00F82605" w:rsidRPr="00C10CB7" w:rsidTr="00CB48E4">
        <w:trPr>
          <w:trHeight w:val="431"/>
        </w:trPr>
        <w:tc>
          <w:tcPr>
            <w:tcW w:w="1595" w:type="dxa"/>
            <w:shd w:val="clear" w:color="auto" w:fill="B6DDE8"/>
          </w:tcPr>
          <w:p w:rsidR="00F82605" w:rsidRPr="00C10CB7" w:rsidRDefault="00F82605" w:rsidP="00674BD9">
            <w:pPr>
              <w:tabs>
                <w:tab w:val="left" w:pos="1622"/>
              </w:tabs>
              <w:overflowPunct/>
              <w:autoSpaceDE/>
              <w:autoSpaceDN/>
              <w:adjustRightInd/>
              <w:spacing w:after="0"/>
              <w:jc w:val="left"/>
              <w:textAlignment w:val="auto"/>
              <w:rPr>
                <w:rFonts w:cs="Arial"/>
                <w:b/>
              </w:rPr>
            </w:pPr>
            <w:r w:rsidRPr="00C10CB7">
              <w:rPr>
                <w:rFonts w:cs="Arial"/>
                <w:b/>
              </w:rPr>
              <w:t xml:space="preserve">Company </w:t>
            </w:r>
          </w:p>
        </w:tc>
        <w:tc>
          <w:tcPr>
            <w:tcW w:w="1627" w:type="dxa"/>
            <w:shd w:val="clear" w:color="auto" w:fill="B6DDE8"/>
          </w:tcPr>
          <w:p w:rsidR="00F82605" w:rsidRPr="00C10CB7" w:rsidRDefault="00181AE2" w:rsidP="00F82605">
            <w:pPr>
              <w:jc w:val="left"/>
              <w:rPr>
                <w:rFonts w:cs="Arial"/>
                <w:b/>
              </w:rPr>
            </w:pPr>
            <w:r w:rsidRPr="00C10CB7">
              <w:rPr>
                <w:rFonts w:cs="Arial"/>
                <w:b/>
              </w:rPr>
              <w:t>Yes or No</w:t>
            </w:r>
          </w:p>
        </w:tc>
        <w:tc>
          <w:tcPr>
            <w:tcW w:w="6641" w:type="dxa"/>
            <w:shd w:val="clear" w:color="auto" w:fill="B6DDE8"/>
          </w:tcPr>
          <w:p w:rsidR="00F82605" w:rsidRPr="00C10CB7" w:rsidRDefault="00674BD9" w:rsidP="00F82605">
            <w:pPr>
              <w:jc w:val="left"/>
              <w:rPr>
                <w:rFonts w:cs="Arial"/>
                <w:b/>
              </w:rPr>
            </w:pPr>
            <w:r w:rsidRPr="00C10CB7">
              <w:rPr>
                <w:rFonts w:cs="Arial"/>
                <w:b/>
              </w:rPr>
              <w:t>Comments (</w:t>
            </w:r>
            <w:r w:rsidRPr="00C10CB7">
              <w:rPr>
                <w:rFonts w:cs="Arial" w:hint="eastAsia"/>
                <w:b/>
              </w:rPr>
              <w:t>I</w:t>
            </w:r>
            <w:r w:rsidR="005D5D24" w:rsidRPr="00C10CB7">
              <w:rPr>
                <w:rFonts w:cs="Arial"/>
                <w:b/>
              </w:rPr>
              <w:t xml:space="preserve">ncluding </w:t>
            </w:r>
            <w:r w:rsidR="005D5D24" w:rsidRPr="00C10CB7">
              <w:rPr>
                <w:rFonts w:cs="Arial" w:hint="eastAsia"/>
                <w:b/>
              </w:rPr>
              <w:t>D</w:t>
            </w:r>
            <w:r w:rsidR="005D5D24" w:rsidRPr="00C10CB7">
              <w:rPr>
                <w:rFonts w:cs="Arial"/>
                <w:b/>
              </w:rPr>
              <w:t xml:space="preserve">etailed </w:t>
            </w:r>
            <w:r w:rsidR="005D5D24" w:rsidRPr="00C10CB7">
              <w:rPr>
                <w:rFonts w:cs="Arial" w:hint="eastAsia"/>
                <w:b/>
              </w:rPr>
              <w:t>S</w:t>
            </w:r>
            <w:r w:rsidR="00F82605" w:rsidRPr="00C10CB7">
              <w:rPr>
                <w:rFonts w:cs="Arial"/>
                <w:b/>
              </w:rPr>
              <w:t>uggestions)</w:t>
            </w:r>
          </w:p>
        </w:tc>
      </w:tr>
      <w:tr w:rsidR="00F82605" w:rsidRPr="00C10CB7" w:rsidTr="001D354C">
        <w:trPr>
          <w:trHeight w:val="289"/>
        </w:trPr>
        <w:tc>
          <w:tcPr>
            <w:tcW w:w="1595" w:type="dxa"/>
          </w:tcPr>
          <w:p w:rsidR="00F82605" w:rsidRPr="00C10CB7" w:rsidRDefault="00CC3B10" w:rsidP="00F82605">
            <w:pPr>
              <w:tabs>
                <w:tab w:val="left" w:pos="1622"/>
              </w:tabs>
              <w:overflowPunct/>
              <w:autoSpaceDE/>
              <w:autoSpaceDN/>
              <w:adjustRightInd/>
              <w:spacing w:after="0"/>
              <w:jc w:val="left"/>
              <w:textAlignment w:val="auto"/>
              <w:rPr>
                <w:rFonts w:cs="Arial"/>
              </w:rPr>
            </w:pPr>
            <w:r w:rsidRPr="00C10CB7">
              <w:rPr>
                <w:rFonts w:cs="Arial"/>
              </w:rPr>
              <w:t>Nokia Networks</w:t>
            </w:r>
          </w:p>
        </w:tc>
        <w:tc>
          <w:tcPr>
            <w:tcW w:w="1627" w:type="dxa"/>
          </w:tcPr>
          <w:p w:rsidR="00F82605" w:rsidRPr="00C10CB7" w:rsidRDefault="00CC3B10" w:rsidP="00F82605">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F82605" w:rsidRPr="00C10CB7" w:rsidRDefault="00CC3B10" w:rsidP="00CC3B10">
            <w:pPr>
              <w:tabs>
                <w:tab w:val="left" w:pos="1941"/>
                <w:tab w:val="left" w:pos="3165"/>
              </w:tabs>
              <w:overflowPunct/>
              <w:autoSpaceDE/>
              <w:autoSpaceDN/>
              <w:adjustRightInd/>
              <w:spacing w:after="0"/>
              <w:jc w:val="left"/>
              <w:textAlignment w:val="auto"/>
              <w:rPr>
                <w:rFonts w:cs="Arial"/>
                <w:i/>
              </w:rPr>
            </w:pPr>
            <w:r w:rsidRPr="00C10CB7">
              <w:rPr>
                <w:rFonts w:cs="Arial"/>
                <w:i/>
              </w:rPr>
              <w:t>The status message from WT may be delayed, and eNB knows from UE indication that both WT and UE have successfully completed association. Further, it is not clear that the WT message will be implemented by all WTs.</w:t>
            </w:r>
          </w:p>
        </w:tc>
      </w:tr>
      <w:tr w:rsidR="004E2D87" w:rsidRPr="00C10CB7" w:rsidTr="001D354C">
        <w:trPr>
          <w:trHeight w:val="289"/>
        </w:trPr>
        <w:tc>
          <w:tcPr>
            <w:tcW w:w="1595" w:type="dxa"/>
          </w:tcPr>
          <w:p w:rsidR="004E2D87" w:rsidRPr="00C10CB7" w:rsidRDefault="00EF6935" w:rsidP="00F82605">
            <w:pPr>
              <w:tabs>
                <w:tab w:val="left" w:pos="1622"/>
              </w:tabs>
              <w:overflowPunct/>
              <w:autoSpaceDE/>
              <w:autoSpaceDN/>
              <w:adjustRightInd/>
              <w:spacing w:after="0"/>
              <w:jc w:val="left"/>
              <w:textAlignment w:val="auto"/>
              <w:rPr>
                <w:rFonts w:cs="Arial"/>
              </w:rPr>
            </w:pPr>
            <w:r w:rsidRPr="00C10CB7">
              <w:rPr>
                <w:rFonts w:cs="Arial"/>
              </w:rPr>
              <w:t>Intel Corporation</w:t>
            </w:r>
          </w:p>
        </w:tc>
        <w:tc>
          <w:tcPr>
            <w:tcW w:w="1627" w:type="dxa"/>
          </w:tcPr>
          <w:p w:rsidR="004E2D87" w:rsidRPr="00C10CB7" w:rsidRDefault="00EF6935" w:rsidP="00F82605">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4E2D87" w:rsidRPr="00C10CB7" w:rsidRDefault="009052C6" w:rsidP="00437FA3">
            <w:pPr>
              <w:tabs>
                <w:tab w:val="left" w:pos="1941"/>
                <w:tab w:val="left" w:pos="3165"/>
              </w:tabs>
              <w:overflowPunct/>
              <w:autoSpaceDE/>
              <w:autoSpaceDN/>
              <w:adjustRightInd/>
              <w:spacing w:after="0"/>
              <w:jc w:val="left"/>
              <w:textAlignment w:val="auto"/>
              <w:rPr>
                <w:rFonts w:cs="Arial"/>
                <w:i/>
              </w:rPr>
            </w:pPr>
            <w:r w:rsidRPr="00C10CB7">
              <w:rPr>
                <w:rFonts w:cs="Arial"/>
                <w:i/>
              </w:rPr>
              <w:t>In certain deployment scenarios WT may not be able to support WT association confirmation message.</w:t>
            </w:r>
          </w:p>
        </w:tc>
      </w:tr>
      <w:tr w:rsidR="004E2D87" w:rsidRPr="00C10CB7" w:rsidTr="001D354C">
        <w:trPr>
          <w:trHeight w:val="289"/>
        </w:trPr>
        <w:tc>
          <w:tcPr>
            <w:tcW w:w="1595" w:type="dxa"/>
          </w:tcPr>
          <w:p w:rsidR="004E2D87" w:rsidRPr="00C10CB7" w:rsidRDefault="002E7AF9" w:rsidP="00F82605">
            <w:pPr>
              <w:tabs>
                <w:tab w:val="left" w:pos="1622"/>
              </w:tabs>
              <w:overflowPunct/>
              <w:autoSpaceDE/>
              <w:autoSpaceDN/>
              <w:adjustRightInd/>
              <w:spacing w:after="0"/>
              <w:jc w:val="left"/>
              <w:textAlignment w:val="auto"/>
              <w:rPr>
                <w:rFonts w:cs="Arial"/>
              </w:rPr>
            </w:pPr>
            <w:r w:rsidRPr="00C10CB7">
              <w:rPr>
                <w:rFonts w:cs="Arial" w:hint="eastAsia"/>
              </w:rPr>
              <w:t>ZTE</w:t>
            </w:r>
          </w:p>
        </w:tc>
        <w:tc>
          <w:tcPr>
            <w:tcW w:w="1627" w:type="dxa"/>
          </w:tcPr>
          <w:p w:rsidR="004E2D87" w:rsidRPr="00C10CB7" w:rsidRDefault="00FA73D2" w:rsidP="00F82605">
            <w:pPr>
              <w:tabs>
                <w:tab w:val="left" w:pos="1941"/>
                <w:tab w:val="left" w:pos="3165"/>
              </w:tabs>
              <w:overflowPunct/>
              <w:autoSpaceDE/>
              <w:autoSpaceDN/>
              <w:adjustRightInd/>
              <w:spacing w:after="0"/>
              <w:jc w:val="left"/>
              <w:textAlignment w:val="auto"/>
              <w:rPr>
                <w:rFonts w:cs="Arial"/>
                <w:i/>
              </w:rPr>
            </w:pPr>
            <w:r w:rsidRPr="00C10CB7">
              <w:rPr>
                <w:rFonts w:cs="Arial" w:hint="eastAsia"/>
                <w:i/>
              </w:rPr>
              <w:t>Yes</w:t>
            </w:r>
          </w:p>
        </w:tc>
        <w:tc>
          <w:tcPr>
            <w:tcW w:w="6641" w:type="dxa"/>
          </w:tcPr>
          <w:p w:rsidR="004E2D87" w:rsidRPr="00C10CB7" w:rsidRDefault="00FA73D2" w:rsidP="00437FA3">
            <w:pPr>
              <w:tabs>
                <w:tab w:val="left" w:pos="1941"/>
                <w:tab w:val="left" w:pos="3165"/>
              </w:tabs>
              <w:overflowPunct/>
              <w:autoSpaceDE/>
              <w:autoSpaceDN/>
              <w:adjustRightInd/>
              <w:spacing w:after="0"/>
              <w:jc w:val="left"/>
              <w:textAlignment w:val="auto"/>
              <w:rPr>
                <w:rFonts w:cs="Arial"/>
                <w:i/>
              </w:rPr>
            </w:pPr>
            <w:r w:rsidRPr="00C10CB7">
              <w:rPr>
                <w:rFonts w:cs="Arial" w:hint="eastAsia"/>
                <w:i/>
              </w:rPr>
              <w:t>Share</w:t>
            </w:r>
            <w:r w:rsidRPr="00C10CB7">
              <w:rPr>
                <w:rFonts w:cs="Arial"/>
                <w:i/>
              </w:rPr>
              <w:t>above</w:t>
            </w:r>
            <w:r w:rsidRPr="00C10CB7">
              <w:rPr>
                <w:rFonts w:cs="Arial" w:hint="eastAsia"/>
                <w:i/>
              </w:rPr>
              <w:t xml:space="preserve"> concerns, anyway, it is </w:t>
            </w:r>
            <w:r w:rsidRPr="00C10CB7">
              <w:rPr>
                <w:rFonts w:cs="Arial"/>
                <w:i/>
              </w:rPr>
              <w:t>optionally</w:t>
            </w:r>
            <w:r w:rsidRPr="00C10CB7">
              <w:rPr>
                <w:rFonts w:cs="Arial" w:hint="eastAsia"/>
                <w:i/>
              </w:rPr>
              <w:t>.</w:t>
            </w:r>
          </w:p>
        </w:tc>
      </w:tr>
      <w:tr w:rsidR="004E2D87" w:rsidRPr="00C10CB7" w:rsidTr="001D354C">
        <w:trPr>
          <w:trHeight w:val="289"/>
        </w:trPr>
        <w:tc>
          <w:tcPr>
            <w:tcW w:w="1595" w:type="dxa"/>
          </w:tcPr>
          <w:p w:rsidR="004E2D87" w:rsidRPr="00C10CB7" w:rsidRDefault="00D53D62" w:rsidP="00F82605">
            <w:pPr>
              <w:tabs>
                <w:tab w:val="left" w:pos="1622"/>
              </w:tabs>
              <w:overflowPunct/>
              <w:autoSpaceDE/>
              <w:autoSpaceDN/>
              <w:adjustRightInd/>
              <w:spacing w:after="0"/>
              <w:jc w:val="left"/>
              <w:textAlignment w:val="auto"/>
              <w:rPr>
                <w:rFonts w:eastAsia="Malgun Gothic" w:cs="Arial"/>
                <w:lang w:eastAsia="ko-KR"/>
              </w:rPr>
            </w:pPr>
            <w:r w:rsidRPr="00C10CB7">
              <w:rPr>
                <w:rFonts w:eastAsia="Malgun Gothic" w:cs="Arial" w:hint="eastAsia"/>
                <w:lang w:eastAsia="ko-KR"/>
              </w:rPr>
              <w:t>LG</w:t>
            </w:r>
          </w:p>
        </w:tc>
        <w:tc>
          <w:tcPr>
            <w:tcW w:w="1627" w:type="dxa"/>
          </w:tcPr>
          <w:p w:rsidR="004E2D87" w:rsidRPr="00C10CB7" w:rsidRDefault="00D53D62" w:rsidP="00F82605">
            <w:pPr>
              <w:tabs>
                <w:tab w:val="left" w:pos="1941"/>
                <w:tab w:val="left" w:pos="3165"/>
              </w:tabs>
              <w:overflowPunct/>
              <w:autoSpaceDE/>
              <w:autoSpaceDN/>
              <w:adjustRightInd/>
              <w:spacing w:after="0"/>
              <w:jc w:val="left"/>
              <w:textAlignment w:val="auto"/>
              <w:rPr>
                <w:rFonts w:eastAsia="Malgun Gothic" w:cs="Arial"/>
                <w:i/>
                <w:lang w:eastAsia="ko-KR"/>
              </w:rPr>
            </w:pPr>
            <w:r w:rsidRPr="00C10CB7">
              <w:rPr>
                <w:rFonts w:eastAsia="Malgun Gothic" w:cs="Arial" w:hint="eastAsia"/>
                <w:i/>
                <w:lang w:eastAsia="ko-KR"/>
              </w:rPr>
              <w:t>No</w:t>
            </w:r>
          </w:p>
        </w:tc>
        <w:tc>
          <w:tcPr>
            <w:tcW w:w="6641" w:type="dxa"/>
          </w:tcPr>
          <w:p w:rsidR="004E2D87" w:rsidRPr="00C10CB7" w:rsidRDefault="004E5804" w:rsidP="00DB201F">
            <w:pPr>
              <w:tabs>
                <w:tab w:val="left" w:pos="1941"/>
                <w:tab w:val="left" w:pos="3165"/>
              </w:tabs>
              <w:overflowPunct/>
              <w:autoSpaceDE/>
              <w:autoSpaceDN/>
              <w:adjustRightInd/>
              <w:spacing w:after="0"/>
              <w:jc w:val="left"/>
              <w:textAlignment w:val="auto"/>
              <w:rPr>
                <w:rFonts w:eastAsia="Malgun Gothic" w:cs="Arial"/>
                <w:i/>
                <w:lang w:eastAsia="ko-KR"/>
              </w:rPr>
            </w:pPr>
            <w:r w:rsidRPr="00C10CB7">
              <w:rPr>
                <w:rFonts w:eastAsia="Malgun Gothic" w:cs="Arial" w:hint="eastAsia"/>
                <w:i/>
                <w:lang w:eastAsia="ko-KR"/>
              </w:rPr>
              <w:t xml:space="preserve">The Xw-C is </w:t>
            </w:r>
            <w:r w:rsidRPr="00C10CB7">
              <w:rPr>
                <w:rFonts w:eastAsia="Malgun Gothic" w:cs="Arial"/>
                <w:i/>
                <w:lang w:eastAsia="ko-KR"/>
              </w:rPr>
              <w:t>mandatory</w:t>
            </w:r>
            <w:r w:rsidRPr="00C10CB7">
              <w:rPr>
                <w:rFonts w:eastAsia="Malgun Gothic" w:cs="Arial" w:hint="eastAsia"/>
                <w:i/>
                <w:lang w:eastAsia="ko-KR"/>
              </w:rPr>
              <w:t xml:space="preserve"> for LWA</w:t>
            </w:r>
            <w:r w:rsidR="00781D25" w:rsidRPr="00C10CB7">
              <w:rPr>
                <w:rFonts w:eastAsiaTheme="minorEastAsia" w:cs="Arial" w:hint="eastAsia"/>
                <w:i/>
              </w:rPr>
              <w:t xml:space="preserve"> </w:t>
            </w:r>
            <w:r w:rsidR="00CE3AC1" w:rsidRPr="00C10CB7">
              <w:rPr>
                <w:rFonts w:eastAsia="Malgun Gothic" w:cs="Arial" w:hint="eastAsia"/>
                <w:i/>
                <w:lang w:eastAsia="ko-KR"/>
              </w:rPr>
              <w:t xml:space="preserve">operation </w:t>
            </w:r>
            <w:r w:rsidRPr="00C10CB7">
              <w:rPr>
                <w:rFonts w:eastAsia="Malgun Gothic" w:cs="Arial" w:hint="eastAsia"/>
                <w:i/>
                <w:lang w:eastAsia="ko-KR"/>
              </w:rPr>
              <w:t xml:space="preserve">and we already defined </w:t>
            </w:r>
            <w:r w:rsidR="00CE3AC1" w:rsidRPr="00C10CB7">
              <w:rPr>
                <w:rFonts w:eastAsia="Malgun Gothic" w:cs="Arial" w:hint="eastAsia"/>
                <w:i/>
                <w:lang w:eastAsia="ko-KR"/>
              </w:rPr>
              <w:t>a</w:t>
            </w:r>
            <w:r w:rsidRPr="00C10CB7">
              <w:rPr>
                <w:rFonts w:eastAsia="Malgun Gothic" w:cs="Arial" w:hint="eastAsia"/>
                <w:i/>
                <w:lang w:eastAsia="ko-KR"/>
              </w:rPr>
              <w:t xml:space="preserve">ssociation confirmation via the Xw-C. The </w:t>
            </w:r>
            <w:r w:rsidR="00DB201F" w:rsidRPr="00C10CB7">
              <w:rPr>
                <w:rFonts w:eastAsia="Malgun Gothic" w:cs="Arial" w:hint="eastAsia"/>
                <w:i/>
                <w:lang w:eastAsia="ko-KR"/>
              </w:rPr>
              <w:t>LWA capable WT</w:t>
            </w:r>
            <w:r w:rsidRPr="00C10CB7">
              <w:rPr>
                <w:rFonts w:eastAsia="Malgun Gothic" w:cs="Arial" w:hint="eastAsia"/>
                <w:i/>
                <w:lang w:eastAsia="ko-KR"/>
              </w:rPr>
              <w:t>must support the association confirmation</w:t>
            </w:r>
            <w:r w:rsidR="00DB201F" w:rsidRPr="00C10CB7">
              <w:rPr>
                <w:rFonts w:eastAsia="Malgun Gothic" w:cs="Arial" w:hint="eastAsia"/>
                <w:i/>
                <w:lang w:eastAsia="ko-KR"/>
              </w:rPr>
              <w:t xml:space="preserve"> and we </w:t>
            </w:r>
            <w:r w:rsidR="00DB201F" w:rsidRPr="00C10CB7">
              <w:rPr>
                <w:rFonts w:eastAsia="Malgun Gothic" w:cs="Arial"/>
                <w:i/>
                <w:lang w:eastAsia="ko-KR"/>
              </w:rPr>
              <w:t>don’t</w:t>
            </w:r>
            <w:r w:rsidR="00DB201F" w:rsidRPr="00C10CB7">
              <w:rPr>
                <w:rFonts w:eastAsia="Malgun Gothic" w:cs="Arial" w:hint="eastAsia"/>
                <w:i/>
                <w:lang w:eastAsia="ko-KR"/>
              </w:rPr>
              <w:t xml:space="preserve"> need to define </w:t>
            </w:r>
            <w:r w:rsidR="00DB201F" w:rsidRPr="00C10CB7">
              <w:rPr>
                <w:rFonts w:eastAsia="Malgun Gothic" w:cs="Arial"/>
                <w:i/>
                <w:lang w:eastAsia="ko-KR"/>
              </w:rPr>
              <w:t>redundant</w:t>
            </w:r>
            <w:r w:rsidR="00DB201F" w:rsidRPr="00C10CB7">
              <w:rPr>
                <w:rFonts w:eastAsia="Malgun Gothic" w:cs="Arial" w:hint="eastAsia"/>
                <w:i/>
                <w:lang w:eastAsia="ko-KR"/>
              </w:rPr>
              <w:t xml:space="preserve"> solution.</w:t>
            </w:r>
          </w:p>
        </w:tc>
      </w:tr>
      <w:tr w:rsidR="004E2D87" w:rsidRPr="00C10CB7" w:rsidTr="001D354C">
        <w:trPr>
          <w:trHeight w:val="289"/>
        </w:trPr>
        <w:tc>
          <w:tcPr>
            <w:tcW w:w="1595" w:type="dxa"/>
          </w:tcPr>
          <w:p w:rsidR="004E2D87" w:rsidRPr="00C10CB7" w:rsidRDefault="00CE7943" w:rsidP="00F82605">
            <w:pPr>
              <w:tabs>
                <w:tab w:val="left" w:pos="1622"/>
              </w:tabs>
              <w:overflowPunct/>
              <w:autoSpaceDE/>
              <w:autoSpaceDN/>
              <w:adjustRightInd/>
              <w:spacing w:after="0"/>
              <w:jc w:val="left"/>
              <w:textAlignment w:val="auto"/>
              <w:rPr>
                <w:rFonts w:cs="Arial"/>
              </w:rPr>
            </w:pPr>
            <w:r w:rsidRPr="00C10CB7">
              <w:rPr>
                <w:rFonts w:cs="Arial"/>
              </w:rPr>
              <w:t>MediaTek</w:t>
            </w:r>
          </w:p>
        </w:tc>
        <w:tc>
          <w:tcPr>
            <w:tcW w:w="1627" w:type="dxa"/>
          </w:tcPr>
          <w:p w:rsidR="004E2D87" w:rsidRPr="00C10CB7" w:rsidRDefault="00CE7943" w:rsidP="00F82605">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4E2D87" w:rsidRPr="00C10CB7" w:rsidRDefault="00CE7943" w:rsidP="00437FA3">
            <w:pPr>
              <w:tabs>
                <w:tab w:val="left" w:pos="1941"/>
                <w:tab w:val="left" w:pos="3165"/>
              </w:tabs>
              <w:overflowPunct/>
              <w:autoSpaceDE/>
              <w:autoSpaceDN/>
              <w:adjustRightInd/>
              <w:spacing w:after="0"/>
              <w:jc w:val="left"/>
              <w:textAlignment w:val="auto"/>
              <w:rPr>
                <w:rFonts w:cs="Arial"/>
                <w:i/>
              </w:rPr>
            </w:pPr>
            <w:r w:rsidRPr="00C10CB7">
              <w:rPr>
                <w:rFonts w:cs="Arial"/>
                <w:i/>
              </w:rPr>
              <w:t>The Xw interface is also optional for LWA and even with Xw interface, association confirmation from UE can give early problem indication to eNB if the problem is at the UE, so eNB does not need to wait for AP. Moreover, the WLAN AP may not be aware whether the UE is associating with it for LWA or for other purpose. Having the WT report all UE/STA association events seems unnecessary and have security implications. The eNB also has to map the identity (e.g., MAC address) provided by the WT to the UE identity.</w:t>
            </w:r>
          </w:p>
        </w:tc>
      </w:tr>
      <w:tr w:rsidR="00C71C7B" w:rsidRPr="00C10CB7" w:rsidTr="001D354C">
        <w:trPr>
          <w:trHeight w:val="289"/>
        </w:trPr>
        <w:tc>
          <w:tcPr>
            <w:tcW w:w="1595" w:type="dxa"/>
          </w:tcPr>
          <w:p w:rsidR="00C71C7B" w:rsidRPr="00C10CB7" w:rsidRDefault="00BF7069" w:rsidP="00F82605">
            <w:pPr>
              <w:tabs>
                <w:tab w:val="left" w:pos="1622"/>
              </w:tabs>
              <w:overflowPunct/>
              <w:autoSpaceDE/>
              <w:autoSpaceDN/>
              <w:adjustRightInd/>
              <w:spacing w:after="0"/>
              <w:jc w:val="left"/>
              <w:textAlignment w:val="auto"/>
              <w:rPr>
                <w:rFonts w:cs="Arial"/>
              </w:rPr>
            </w:pPr>
            <w:r w:rsidRPr="00C10CB7">
              <w:rPr>
                <w:rFonts w:cs="Arial"/>
              </w:rPr>
              <w:t>InterDigital</w:t>
            </w:r>
          </w:p>
        </w:tc>
        <w:tc>
          <w:tcPr>
            <w:tcW w:w="1627" w:type="dxa"/>
          </w:tcPr>
          <w:p w:rsidR="00C71C7B" w:rsidRPr="00C10CB7" w:rsidRDefault="00BF7069" w:rsidP="00F82605">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C71C7B" w:rsidRPr="00C10CB7" w:rsidRDefault="00BF7069" w:rsidP="00437FA3">
            <w:pPr>
              <w:tabs>
                <w:tab w:val="left" w:pos="1941"/>
                <w:tab w:val="left" w:pos="3165"/>
              </w:tabs>
              <w:overflowPunct/>
              <w:autoSpaceDE/>
              <w:autoSpaceDN/>
              <w:adjustRightInd/>
              <w:spacing w:after="0"/>
              <w:jc w:val="left"/>
              <w:textAlignment w:val="auto"/>
              <w:rPr>
                <w:rFonts w:cs="Arial"/>
                <w:i/>
              </w:rPr>
            </w:pPr>
            <w:r w:rsidRPr="00C10CB7">
              <w:rPr>
                <w:rFonts w:cs="Arial"/>
                <w:i/>
              </w:rPr>
              <w:t>It is not clear that association confirmation message will be supported by all WTs. Furthermore, as explained in feedback to Q2b), the WT cannot be relied upon to always report association failure even when Xw interface is deployed.</w:t>
            </w:r>
          </w:p>
        </w:tc>
      </w:tr>
      <w:tr w:rsidR="00C71C7B" w:rsidRPr="00C10CB7" w:rsidTr="001D354C">
        <w:trPr>
          <w:trHeight w:val="289"/>
        </w:trPr>
        <w:tc>
          <w:tcPr>
            <w:tcW w:w="1595" w:type="dxa"/>
          </w:tcPr>
          <w:p w:rsidR="00C71C7B" w:rsidRPr="00C10CB7" w:rsidRDefault="00A738D2" w:rsidP="00F82605">
            <w:pPr>
              <w:tabs>
                <w:tab w:val="left" w:pos="1622"/>
              </w:tabs>
              <w:overflowPunct/>
              <w:autoSpaceDE/>
              <w:autoSpaceDN/>
              <w:adjustRightInd/>
              <w:spacing w:after="0"/>
              <w:jc w:val="left"/>
              <w:textAlignment w:val="auto"/>
              <w:rPr>
                <w:rFonts w:cs="Arial"/>
              </w:rPr>
            </w:pPr>
            <w:r w:rsidRPr="00C10CB7">
              <w:rPr>
                <w:rFonts w:cs="Arial"/>
              </w:rPr>
              <w:t>Ericsson</w:t>
            </w:r>
          </w:p>
        </w:tc>
        <w:tc>
          <w:tcPr>
            <w:tcW w:w="1627" w:type="dxa"/>
          </w:tcPr>
          <w:p w:rsidR="00C71C7B" w:rsidRPr="00C10CB7" w:rsidRDefault="00C71C7B" w:rsidP="00F82605">
            <w:pPr>
              <w:tabs>
                <w:tab w:val="left" w:pos="1941"/>
                <w:tab w:val="left" w:pos="3165"/>
              </w:tabs>
              <w:overflowPunct/>
              <w:autoSpaceDE/>
              <w:autoSpaceDN/>
              <w:adjustRightInd/>
              <w:spacing w:after="0"/>
              <w:jc w:val="left"/>
              <w:textAlignment w:val="auto"/>
              <w:rPr>
                <w:rFonts w:cs="Arial"/>
                <w:i/>
              </w:rPr>
            </w:pPr>
          </w:p>
        </w:tc>
        <w:tc>
          <w:tcPr>
            <w:tcW w:w="6641" w:type="dxa"/>
          </w:tcPr>
          <w:p w:rsidR="00953DFC" w:rsidRPr="00C10CB7" w:rsidRDefault="00953DFC" w:rsidP="00953DFC">
            <w:pPr>
              <w:tabs>
                <w:tab w:val="left" w:pos="1941"/>
                <w:tab w:val="left" w:pos="3165"/>
              </w:tabs>
              <w:overflowPunct/>
              <w:autoSpaceDE/>
              <w:autoSpaceDN/>
              <w:adjustRightInd/>
              <w:spacing w:after="0"/>
              <w:jc w:val="left"/>
              <w:textAlignment w:val="auto"/>
              <w:rPr>
                <w:rFonts w:cs="Arial"/>
                <w:i/>
              </w:rPr>
            </w:pPr>
            <w:r w:rsidRPr="00C10CB7">
              <w:rPr>
                <w:rFonts w:cs="Arial"/>
                <w:i/>
              </w:rPr>
              <w:t>It is confusing to discuss "failure report" (similar to the SCG failure report defined for DC) and "success report" at the same time</w:t>
            </w:r>
            <w:r w:rsidR="00FC07DD" w:rsidRPr="00C10CB7">
              <w:rPr>
                <w:rFonts w:cs="Arial"/>
                <w:i/>
              </w:rPr>
              <w:t>. Below we discuss them separately:</w:t>
            </w:r>
          </w:p>
          <w:p w:rsidR="00953DFC" w:rsidRPr="00C10CB7" w:rsidRDefault="00953DFC" w:rsidP="00953DFC">
            <w:pPr>
              <w:tabs>
                <w:tab w:val="left" w:pos="1941"/>
                <w:tab w:val="left" w:pos="3165"/>
              </w:tabs>
              <w:overflowPunct/>
              <w:autoSpaceDE/>
              <w:autoSpaceDN/>
              <w:adjustRightInd/>
              <w:spacing w:after="0"/>
              <w:jc w:val="left"/>
              <w:textAlignment w:val="auto"/>
              <w:rPr>
                <w:rFonts w:cs="Arial"/>
                <w:i/>
              </w:rPr>
            </w:pPr>
          </w:p>
          <w:p w:rsidR="00953DFC" w:rsidRPr="00C10CB7" w:rsidRDefault="00953DFC" w:rsidP="00953DFC">
            <w:pPr>
              <w:tabs>
                <w:tab w:val="left" w:pos="1941"/>
                <w:tab w:val="left" w:pos="3165"/>
              </w:tabs>
              <w:overflowPunct/>
              <w:autoSpaceDE/>
              <w:autoSpaceDN/>
              <w:adjustRightInd/>
              <w:spacing w:after="0"/>
              <w:jc w:val="left"/>
              <w:textAlignment w:val="auto"/>
              <w:rPr>
                <w:rFonts w:cs="Arial"/>
                <w:i/>
              </w:rPr>
            </w:pPr>
            <w:r w:rsidRPr="00C10CB7">
              <w:rPr>
                <w:rFonts w:cs="Arial"/>
                <w:i/>
              </w:rPr>
              <w:t xml:space="preserve">Regarding </w:t>
            </w:r>
            <w:r w:rsidR="00FC07DD" w:rsidRPr="00C10CB7">
              <w:rPr>
                <w:rFonts w:cs="Arial"/>
                <w:i/>
              </w:rPr>
              <w:t>"</w:t>
            </w:r>
            <w:r w:rsidRPr="00C10CB7">
              <w:rPr>
                <w:rFonts w:cs="Arial"/>
                <w:i/>
              </w:rPr>
              <w:t>success indications</w:t>
            </w:r>
            <w:r w:rsidR="00FC07DD" w:rsidRPr="00C10CB7">
              <w:rPr>
                <w:rFonts w:cs="Arial"/>
                <w:i/>
              </w:rPr>
              <w:t>"</w:t>
            </w:r>
            <w:r w:rsidRPr="00C10CB7">
              <w:rPr>
                <w:rFonts w:cs="Arial"/>
                <w:i/>
              </w:rPr>
              <w:t xml:space="preserve">, </w:t>
            </w:r>
            <w:r w:rsidR="00A738D2" w:rsidRPr="00C10CB7">
              <w:rPr>
                <w:rFonts w:cs="Arial"/>
                <w:i/>
              </w:rPr>
              <w:t>LWA does not work without Xw interface as multiple procedures rely on Xw starting from the WT addition. If there is WLAN deployment supporting LWA, there is also WT supporting all agreed procedures for LWA. As it seems that there is both RAN2 and RAN3 agreement that WT indicates eNB about UE successfully connecting to WLAN. As there is no need for double indication of the same thing we see that there is no need to the additional success indication coming from UE.</w:t>
            </w:r>
          </w:p>
          <w:p w:rsidR="00953DFC" w:rsidRPr="00C10CB7" w:rsidRDefault="00953DFC" w:rsidP="00953DFC">
            <w:pPr>
              <w:tabs>
                <w:tab w:val="left" w:pos="1941"/>
                <w:tab w:val="left" w:pos="3165"/>
              </w:tabs>
              <w:overflowPunct/>
              <w:autoSpaceDE/>
              <w:autoSpaceDN/>
              <w:adjustRightInd/>
              <w:spacing w:after="0"/>
              <w:jc w:val="left"/>
              <w:textAlignment w:val="auto"/>
              <w:rPr>
                <w:rFonts w:cs="Arial"/>
                <w:i/>
              </w:rPr>
            </w:pPr>
          </w:p>
          <w:p w:rsidR="00953DFC" w:rsidRPr="00C10CB7" w:rsidRDefault="00953DFC" w:rsidP="00953DFC">
            <w:pPr>
              <w:tabs>
                <w:tab w:val="left" w:pos="1941"/>
                <w:tab w:val="left" w:pos="3165"/>
              </w:tabs>
              <w:overflowPunct/>
              <w:autoSpaceDE/>
              <w:autoSpaceDN/>
              <w:adjustRightInd/>
              <w:spacing w:after="0"/>
              <w:jc w:val="left"/>
              <w:textAlignment w:val="auto"/>
              <w:rPr>
                <w:rFonts w:cs="Arial"/>
                <w:i/>
              </w:rPr>
            </w:pPr>
            <w:r w:rsidRPr="00C10CB7">
              <w:rPr>
                <w:rFonts w:cs="Arial"/>
                <w:i/>
              </w:rPr>
              <w:t xml:space="preserve">Regarding </w:t>
            </w:r>
            <w:r w:rsidR="00FC07DD" w:rsidRPr="00C10CB7">
              <w:rPr>
                <w:rFonts w:cs="Arial"/>
                <w:i/>
              </w:rPr>
              <w:t>"</w:t>
            </w:r>
            <w:r w:rsidRPr="00C10CB7">
              <w:rPr>
                <w:rFonts w:cs="Arial"/>
                <w:i/>
              </w:rPr>
              <w:t>failure indications</w:t>
            </w:r>
            <w:r w:rsidR="00FC07DD" w:rsidRPr="00C10CB7">
              <w:rPr>
                <w:rFonts w:cs="Arial"/>
                <w:i/>
              </w:rPr>
              <w:t>"</w:t>
            </w:r>
            <w:r w:rsidRPr="00C10CB7">
              <w:rPr>
                <w:rFonts w:cs="Arial"/>
                <w:i/>
              </w:rPr>
              <w:t xml:space="preserve">, </w:t>
            </w:r>
            <w:r w:rsidR="00B44496" w:rsidRPr="00C10CB7">
              <w:rPr>
                <w:rFonts w:cs="Arial"/>
                <w:i/>
              </w:rPr>
              <w:t xml:space="preserve">as we have already agreed, </w:t>
            </w:r>
            <w:r w:rsidRPr="00C10CB7">
              <w:rPr>
                <w:rFonts w:cs="Arial"/>
                <w:i/>
              </w:rPr>
              <w:t>this is needed for the same purpose as in Dual Connectivity. Note that the AP cannot know if the UE failed to connect to it.</w:t>
            </w:r>
          </w:p>
        </w:tc>
      </w:tr>
      <w:tr w:rsidR="00424ED1" w:rsidRPr="00C10CB7" w:rsidTr="001D354C">
        <w:trPr>
          <w:trHeight w:val="289"/>
        </w:trPr>
        <w:tc>
          <w:tcPr>
            <w:tcW w:w="1595" w:type="dxa"/>
          </w:tcPr>
          <w:p w:rsidR="00424ED1" w:rsidRPr="00C10CB7" w:rsidRDefault="00424ED1" w:rsidP="00F82605">
            <w:pPr>
              <w:tabs>
                <w:tab w:val="left" w:pos="1622"/>
              </w:tabs>
              <w:overflowPunct/>
              <w:autoSpaceDE/>
              <w:autoSpaceDN/>
              <w:adjustRightInd/>
              <w:spacing w:after="0"/>
              <w:jc w:val="left"/>
              <w:textAlignment w:val="auto"/>
              <w:rPr>
                <w:rFonts w:cs="Arial"/>
              </w:rPr>
            </w:pPr>
            <w:r w:rsidRPr="00C10CB7">
              <w:rPr>
                <w:rFonts w:cs="Arial"/>
              </w:rPr>
              <w:t>Huawei, HiSilicon</w:t>
            </w:r>
          </w:p>
        </w:tc>
        <w:tc>
          <w:tcPr>
            <w:tcW w:w="1627" w:type="dxa"/>
          </w:tcPr>
          <w:p w:rsidR="00424ED1" w:rsidRPr="00C10CB7" w:rsidRDefault="00424ED1" w:rsidP="00F82605">
            <w:pPr>
              <w:tabs>
                <w:tab w:val="left" w:pos="1941"/>
                <w:tab w:val="left" w:pos="3165"/>
              </w:tabs>
              <w:overflowPunct/>
              <w:autoSpaceDE/>
              <w:autoSpaceDN/>
              <w:adjustRightInd/>
              <w:spacing w:after="0"/>
              <w:jc w:val="left"/>
              <w:textAlignment w:val="auto"/>
              <w:rPr>
                <w:rFonts w:cs="Arial"/>
                <w:i/>
              </w:rPr>
            </w:pPr>
            <w:r w:rsidRPr="00C10CB7">
              <w:rPr>
                <w:rFonts w:cs="Arial"/>
                <w:i/>
              </w:rPr>
              <w:t>Yes for failure only</w:t>
            </w:r>
          </w:p>
        </w:tc>
        <w:tc>
          <w:tcPr>
            <w:tcW w:w="6641" w:type="dxa"/>
          </w:tcPr>
          <w:p w:rsidR="00424ED1" w:rsidRPr="00C10CB7" w:rsidRDefault="00424ED1" w:rsidP="00437FA3">
            <w:pPr>
              <w:tabs>
                <w:tab w:val="left" w:pos="1941"/>
                <w:tab w:val="left" w:pos="3165"/>
              </w:tabs>
              <w:overflowPunct/>
              <w:autoSpaceDE/>
              <w:autoSpaceDN/>
              <w:adjustRightInd/>
              <w:spacing w:after="0"/>
              <w:jc w:val="left"/>
              <w:textAlignment w:val="auto"/>
              <w:rPr>
                <w:rFonts w:cs="Arial"/>
                <w:i/>
              </w:rPr>
            </w:pPr>
            <w:r w:rsidRPr="00C10CB7">
              <w:rPr>
                <w:rFonts w:cs="Arial"/>
                <w:i/>
              </w:rPr>
              <w:t>Success can be reported from WT in order to initiate data transmission. Failure should be reported by the UE.</w:t>
            </w:r>
          </w:p>
        </w:tc>
      </w:tr>
      <w:tr w:rsidR="00B93184" w:rsidRPr="00C10CB7" w:rsidTr="001D354C">
        <w:trPr>
          <w:trHeight w:val="289"/>
        </w:trPr>
        <w:tc>
          <w:tcPr>
            <w:tcW w:w="1595" w:type="dxa"/>
          </w:tcPr>
          <w:p w:rsidR="00B93184" w:rsidRPr="00C10CB7" w:rsidRDefault="00B93184" w:rsidP="00F82605">
            <w:pPr>
              <w:tabs>
                <w:tab w:val="left" w:pos="1622"/>
              </w:tabs>
              <w:overflowPunct/>
              <w:autoSpaceDE/>
              <w:autoSpaceDN/>
              <w:adjustRightInd/>
              <w:spacing w:after="0"/>
              <w:jc w:val="left"/>
              <w:textAlignment w:val="auto"/>
              <w:rPr>
                <w:rFonts w:cs="Arial"/>
              </w:rPr>
            </w:pPr>
            <w:r w:rsidRPr="00C10CB7">
              <w:rPr>
                <w:rFonts w:eastAsia="MS Mincho" w:cs="Arial" w:hint="eastAsia"/>
                <w:lang w:eastAsia="ja-JP"/>
              </w:rPr>
              <w:t>Kyocera</w:t>
            </w:r>
          </w:p>
        </w:tc>
        <w:tc>
          <w:tcPr>
            <w:tcW w:w="1627" w:type="dxa"/>
          </w:tcPr>
          <w:p w:rsidR="00B93184" w:rsidRPr="00C10CB7" w:rsidRDefault="00B93184" w:rsidP="00F82605">
            <w:pPr>
              <w:tabs>
                <w:tab w:val="left" w:pos="1941"/>
                <w:tab w:val="left" w:pos="3165"/>
              </w:tabs>
              <w:overflowPunct/>
              <w:autoSpaceDE/>
              <w:autoSpaceDN/>
              <w:adjustRightInd/>
              <w:spacing w:after="0"/>
              <w:jc w:val="left"/>
              <w:textAlignment w:val="auto"/>
              <w:rPr>
                <w:rFonts w:cs="Arial"/>
                <w:i/>
              </w:rPr>
            </w:pPr>
            <w:r w:rsidRPr="00C10CB7">
              <w:rPr>
                <w:rFonts w:eastAsia="MS Mincho" w:cs="Arial" w:hint="eastAsia"/>
                <w:i/>
                <w:lang w:eastAsia="ja-JP"/>
              </w:rPr>
              <w:t>Yes</w:t>
            </w:r>
          </w:p>
        </w:tc>
        <w:tc>
          <w:tcPr>
            <w:tcW w:w="6641" w:type="dxa"/>
          </w:tcPr>
          <w:p w:rsidR="00B93184" w:rsidRPr="00C10CB7" w:rsidRDefault="00380BA8" w:rsidP="001A0F16">
            <w:pPr>
              <w:tabs>
                <w:tab w:val="left" w:pos="1941"/>
                <w:tab w:val="left" w:pos="3165"/>
              </w:tabs>
              <w:overflowPunct/>
              <w:autoSpaceDE/>
              <w:autoSpaceDN/>
              <w:adjustRightInd/>
              <w:spacing w:after="0"/>
              <w:jc w:val="left"/>
              <w:textAlignment w:val="auto"/>
              <w:rPr>
                <w:rFonts w:eastAsia="MS Mincho" w:cs="Arial"/>
                <w:i/>
                <w:lang w:eastAsia="ja-JP"/>
              </w:rPr>
            </w:pPr>
            <w:r w:rsidRPr="00C10CB7">
              <w:rPr>
                <w:rFonts w:eastAsia="MS Mincho" w:cs="Arial" w:hint="eastAsia"/>
                <w:i/>
                <w:lang w:eastAsia="ja-JP"/>
              </w:rPr>
              <w:t>W</w:t>
            </w:r>
            <w:r w:rsidR="00B93184" w:rsidRPr="00C10CB7">
              <w:rPr>
                <w:rFonts w:eastAsia="MS Mincho" w:cs="Arial" w:hint="eastAsia"/>
                <w:i/>
                <w:lang w:eastAsia="ja-JP"/>
              </w:rPr>
              <w:t xml:space="preserve">e think it depends on WT </w:t>
            </w:r>
            <w:r w:rsidR="00B93184" w:rsidRPr="00C10CB7">
              <w:rPr>
                <w:rFonts w:eastAsia="MS Mincho" w:cs="Arial"/>
                <w:i/>
                <w:lang w:eastAsia="ja-JP"/>
              </w:rPr>
              <w:t>deployment</w:t>
            </w:r>
            <w:r w:rsidR="00B93184" w:rsidRPr="00C10CB7">
              <w:rPr>
                <w:rFonts w:eastAsia="MS Mincho" w:cs="Arial" w:hint="eastAsia"/>
                <w:i/>
                <w:lang w:eastAsia="ja-JP"/>
              </w:rPr>
              <w:t xml:space="preserve"> how fast the association confirmation from WT is.</w:t>
            </w:r>
          </w:p>
          <w:p w:rsidR="00B93184" w:rsidRPr="00C10CB7" w:rsidRDefault="00B93184" w:rsidP="00437FA3">
            <w:pPr>
              <w:tabs>
                <w:tab w:val="left" w:pos="1941"/>
                <w:tab w:val="left" w:pos="3165"/>
              </w:tabs>
              <w:overflowPunct/>
              <w:autoSpaceDE/>
              <w:autoSpaceDN/>
              <w:adjustRightInd/>
              <w:spacing w:after="0"/>
              <w:jc w:val="left"/>
              <w:textAlignment w:val="auto"/>
              <w:rPr>
                <w:rFonts w:cs="Arial"/>
                <w:i/>
              </w:rPr>
            </w:pPr>
            <w:r w:rsidRPr="00C10CB7">
              <w:rPr>
                <w:rFonts w:eastAsia="MS Mincho" w:cs="Arial" w:hint="eastAsia"/>
                <w:i/>
                <w:lang w:eastAsia="ja-JP"/>
              </w:rPr>
              <w:t>Optional confirmation message from UE is beneficial.</w:t>
            </w:r>
          </w:p>
        </w:tc>
      </w:tr>
      <w:tr w:rsidR="00A26642" w:rsidRPr="00C10CB7" w:rsidTr="001D354C">
        <w:trPr>
          <w:trHeight w:val="289"/>
        </w:trPr>
        <w:tc>
          <w:tcPr>
            <w:tcW w:w="1595" w:type="dxa"/>
          </w:tcPr>
          <w:p w:rsidR="00A26642" w:rsidRPr="00C10CB7" w:rsidRDefault="00A26642" w:rsidP="00F82605">
            <w:pPr>
              <w:tabs>
                <w:tab w:val="left" w:pos="1622"/>
              </w:tabs>
              <w:overflowPunct/>
              <w:autoSpaceDE/>
              <w:autoSpaceDN/>
              <w:adjustRightInd/>
              <w:spacing w:after="0"/>
              <w:jc w:val="left"/>
              <w:textAlignment w:val="auto"/>
              <w:rPr>
                <w:rFonts w:cs="Arial"/>
              </w:rPr>
            </w:pPr>
            <w:r w:rsidRPr="00C10CB7">
              <w:rPr>
                <w:rFonts w:eastAsiaTheme="minorEastAsia" w:cs="Arial" w:hint="eastAsia"/>
              </w:rPr>
              <w:t>CATT</w:t>
            </w:r>
          </w:p>
        </w:tc>
        <w:tc>
          <w:tcPr>
            <w:tcW w:w="1627" w:type="dxa"/>
          </w:tcPr>
          <w:p w:rsidR="00A26642" w:rsidRPr="00C10CB7" w:rsidRDefault="00A26642" w:rsidP="00F82605">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hint="eastAsia"/>
                <w:i/>
              </w:rPr>
              <w:t>Yes</w:t>
            </w:r>
          </w:p>
        </w:tc>
        <w:tc>
          <w:tcPr>
            <w:tcW w:w="6641" w:type="dxa"/>
          </w:tcPr>
          <w:p w:rsidR="00A26642" w:rsidRPr="00C10CB7" w:rsidRDefault="00A26642" w:rsidP="00437FA3">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hint="eastAsia"/>
                <w:i/>
              </w:rPr>
              <w:t xml:space="preserve">Confirmation from UE comes </w:t>
            </w:r>
            <w:r w:rsidRPr="00C10CB7">
              <w:rPr>
                <w:rFonts w:eastAsiaTheme="minorEastAsia" w:cs="Arial"/>
                <w:i/>
              </w:rPr>
              <w:t>faster</w:t>
            </w:r>
            <w:r w:rsidRPr="00C10CB7">
              <w:rPr>
                <w:rFonts w:eastAsiaTheme="minorEastAsia" w:cs="Arial" w:hint="eastAsia"/>
                <w:i/>
              </w:rPr>
              <w:t xml:space="preserve"> and more reliable. </w:t>
            </w:r>
            <w:r w:rsidRPr="00C10CB7">
              <w:rPr>
                <w:rFonts w:eastAsiaTheme="minorEastAsia" w:cs="Arial"/>
                <w:i/>
              </w:rPr>
              <w:t>I</w:t>
            </w:r>
            <w:r w:rsidRPr="00C10CB7">
              <w:rPr>
                <w:rFonts w:eastAsiaTheme="minorEastAsia" w:cs="Arial" w:hint="eastAsia"/>
                <w:i/>
              </w:rPr>
              <w:t xml:space="preserve">n some cases, it may be difficult for WT to collect instant UE association status and provide it to eNB over Xw interface. For LWA, success indication is also needed since eNB needs to determine when to start the split bearer traffic. Thus we </w:t>
            </w:r>
            <w:r w:rsidRPr="00C10CB7">
              <w:rPr>
                <w:rFonts w:eastAsiaTheme="minorEastAsia" w:cs="Arial"/>
                <w:i/>
              </w:rPr>
              <w:t>think</w:t>
            </w:r>
            <w:r w:rsidRPr="00C10CB7">
              <w:rPr>
                <w:rFonts w:eastAsiaTheme="minorEastAsia" w:cs="Arial" w:hint="eastAsia"/>
                <w:i/>
              </w:rPr>
              <w:t xml:space="preserve"> it is beneficial to introduce the report from UE to eNB for both successful and failure case</w:t>
            </w:r>
            <w:r w:rsidR="00DD3017" w:rsidRPr="00C10CB7">
              <w:rPr>
                <w:rFonts w:eastAsiaTheme="minorEastAsia" w:cs="Arial" w:hint="eastAsia"/>
                <w:i/>
              </w:rPr>
              <w:t>s</w:t>
            </w:r>
            <w:r w:rsidRPr="00C10CB7">
              <w:rPr>
                <w:rFonts w:eastAsiaTheme="minorEastAsia" w:cs="Arial" w:hint="eastAsia"/>
                <w:i/>
              </w:rPr>
              <w:t xml:space="preserve"> in LWA.</w:t>
            </w:r>
          </w:p>
        </w:tc>
      </w:tr>
      <w:tr w:rsidR="00A26642" w:rsidRPr="00C10CB7" w:rsidTr="001D354C">
        <w:trPr>
          <w:trHeight w:val="289"/>
        </w:trPr>
        <w:tc>
          <w:tcPr>
            <w:tcW w:w="1595" w:type="dxa"/>
          </w:tcPr>
          <w:p w:rsidR="00A26642" w:rsidRPr="00C10CB7" w:rsidRDefault="001A0F16" w:rsidP="00F82605">
            <w:pPr>
              <w:tabs>
                <w:tab w:val="left" w:pos="1622"/>
              </w:tabs>
              <w:overflowPunct/>
              <w:autoSpaceDE/>
              <w:autoSpaceDN/>
              <w:adjustRightInd/>
              <w:spacing w:after="0"/>
              <w:jc w:val="left"/>
              <w:textAlignment w:val="auto"/>
              <w:rPr>
                <w:rFonts w:cs="Arial"/>
              </w:rPr>
            </w:pPr>
            <w:r w:rsidRPr="00C10CB7">
              <w:rPr>
                <w:rFonts w:cs="Arial"/>
              </w:rPr>
              <w:t>SONY</w:t>
            </w:r>
          </w:p>
        </w:tc>
        <w:tc>
          <w:tcPr>
            <w:tcW w:w="1627" w:type="dxa"/>
          </w:tcPr>
          <w:p w:rsidR="00A26642" w:rsidRPr="00C10CB7" w:rsidRDefault="001A0F16" w:rsidP="00F82605">
            <w:pPr>
              <w:tabs>
                <w:tab w:val="left" w:pos="1941"/>
                <w:tab w:val="left" w:pos="3165"/>
              </w:tabs>
              <w:overflowPunct/>
              <w:autoSpaceDE/>
              <w:autoSpaceDN/>
              <w:adjustRightInd/>
              <w:spacing w:after="0"/>
              <w:jc w:val="left"/>
              <w:textAlignment w:val="auto"/>
              <w:rPr>
                <w:rFonts w:cs="Arial"/>
                <w:i/>
              </w:rPr>
            </w:pPr>
            <w:r w:rsidRPr="00C10CB7">
              <w:rPr>
                <w:rFonts w:cs="Arial"/>
                <w:i/>
              </w:rPr>
              <w:t>No</w:t>
            </w:r>
          </w:p>
        </w:tc>
        <w:tc>
          <w:tcPr>
            <w:tcW w:w="6641" w:type="dxa"/>
          </w:tcPr>
          <w:p w:rsidR="00A26642" w:rsidRPr="00C10CB7" w:rsidRDefault="001A0F16" w:rsidP="00437FA3">
            <w:pPr>
              <w:tabs>
                <w:tab w:val="left" w:pos="1941"/>
                <w:tab w:val="left" w:pos="3165"/>
              </w:tabs>
              <w:overflowPunct/>
              <w:autoSpaceDE/>
              <w:autoSpaceDN/>
              <w:adjustRightInd/>
              <w:spacing w:after="0"/>
              <w:jc w:val="left"/>
              <w:textAlignment w:val="auto"/>
              <w:rPr>
                <w:rFonts w:cs="Arial"/>
                <w:i/>
              </w:rPr>
            </w:pPr>
            <w:r w:rsidRPr="00C10CB7">
              <w:rPr>
                <w:rFonts w:cs="Arial"/>
                <w:i/>
              </w:rPr>
              <w:t>Since Xw is supported for LWA, we see no need to support it. Traffic should not be possible in downlink until association indication comes from WT to eNB. This should be enough.</w:t>
            </w:r>
          </w:p>
        </w:tc>
      </w:tr>
      <w:tr w:rsidR="00416622" w:rsidRPr="00C10CB7" w:rsidTr="001D354C">
        <w:trPr>
          <w:trHeight w:val="289"/>
        </w:trPr>
        <w:tc>
          <w:tcPr>
            <w:tcW w:w="1595" w:type="dxa"/>
          </w:tcPr>
          <w:p w:rsidR="00416622" w:rsidRPr="00C10CB7" w:rsidRDefault="00416622" w:rsidP="00416622">
            <w:pPr>
              <w:tabs>
                <w:tab w:val="left" w:pos="1622"/>
              </w:tabs>
              <w:overflowPunct/>
              <w:autoSpaceDE/>
              <w:autoSpaceDN/>
              <w:adjustRightInd/>
              <w:spacing w:after="0"/>
              <w:jc w:val="left"/>
              <w:textAlignment w:val="auto"/>
              <w:rPr>
                <w:rFonts w:cs="Arial"/>
              </w:rPr>
            </w:pPr>
            <w:r w:rsidRPr="00C10CB7">
              <w:rPr>
                <w:rFonts w:eastAsia="PMingLiU" w:cs="Arial" w:hint="eastAsia"/>
                <w:lang w:eastAsia="zh-TW"/>
              </w:rPr>
              <w:t>ITRI</w:t>
            </w:r>
          </w:p>
        </w:tc>
        <w:tc>
          <w:tcPr>
            <w:tcW w:w="1627" w:type="dxa"/>
          </w:tcPr>
          <w:p w:rsidR="00416622" w:rsidRPr="00C10CB7" w:rsidRDefault="00416622" w:rsidP="00416622">
            <w:pPr>
              <w:tabs>
                <w:tab w:val="left" w:pos="1941"/>
                <w:tab w:val="left" w:pos="3165"/>
              </w:tabs>
              <w:overflowPunct/>
              <w:autoSpaceDE/>
              <w:autoSpaceDN/>
              <w:adjustRightInd/>
              <w:spacing w:after="0"/>
              <w:jc w:val="left"/>
              <w:textAlignment w:val="auto"/>
              <w:rPr>
                <w:rFonts w:cs="Arial"/>
                <w:i/>
              </w:rPr>
            </w:pPr>
            <w:r w:rsidRPr="00C10CB7">
              <w:rPr>
                <w:rFonts w:eastAsia="PMingLiU" w:cs="Arial" w:hint="eastAsia"/>
                <w:lang w:eastAsia="zh-TW"/>
              </w:rPr>
              <w:t>No</w:t>
            </w:r>
          </w:p>
        </w:tc>
        <w:tc>
          <w:tcPr>
            <w:tcW w:w="6641" w:type="dxa"/>
          </w:tcPr>
          <w:p w:rsidR="00416622" w:rsidRPr="00C10CB7" w:rsidRDefault="00416622" w:rsidP="00416622">
            <w:pPr>
              <w:tabs>
                <w:tab w:val="left" w:pos="1941"/>
                <w:tab w:val="left" w:pos="3165"/>
              </w:tabs>
              <w:overflowPunct/>
              <w:autoSpaceDE/>
              <w:autoSpaceDN/>
              <w:adjustRightInd/>
              <w:spacing w:after="0"/>
              <w:jc w:val="left"/>
              <w:textAlignment w:val="auto"/>
              <w:rPr>
                <w:rFonts w:cs="Arial"/>
                <w:i/>
              </w:rPr>
            </w:pPr>
            <w:r w:rsidRPr="00C10CB7">
              <w:rPr>
                <w:rFonts w:eastAsia="PMingLiU" w:cs="Arial"/>
                <w:lang w:eastAsia="zh-TW"/>
              </w:rPr>
              <w:t>B</w:t>
            </w:r>
            <w:r w:rsidRPr="00C10CB7">
              <w:rPr>
                <w:rFonts w:eastAsia="PMingLiU" w:cs="Arial" w:hint="eastAsia"/>
                <w:lang w:eastAsia="zh-TW"/>
              </w:rPr>
              <w:t xml:space="preserve">ased </w:t>
            </w:r>
            <w:r w:rsidRPr="00C10CB7">
              <w:rPr>
                <w:rFonts w:eastAsia="PMingLiU" w:cs="Arial"/>
                <w:lang w:eastAsia="zh-TW"/>
              </w:rPr>
              <w:t xml:space="preserve">on the concept of R12 Dual Connectivity, there is no need to confirm the connection status. eNB assumes that there is no problem in connection establishment. If UE meets the connection problem, a failure </w:t>
            </w:r>
            <w:r w:rsidRPr="00C10CB7">
              <w:rPr>
                <w:rFonts w:eastAsia="PMingLiU" w:cs="Arial"/>
                <w:lang w:eastAsia="zh-TW"/>
              </w:rPr>
              <w:lastRenderedPageBreak/>
              <w:t>indication is used to indicate the problem. In the same way, we can assume that the WLAN association will succeed consequently. Otherwise, a failure indication (i.e., WLAN connection failure) is used, which is agreed in the last meeting. In summary, “WLAN connection failure” is sufficient to deal with this issue. Introducing a new indication/message for association confirmation is not necessary.</w:t>
            </w:r>
          </w:p>
        </w:tc>
      </w:tr>
      <w:tr w:rsidR="00C11D04" w:rsidRPr="00C10CB7" w:rsidTr="001D354C">
        <w:trPr>
          <w:trHeight w:val="289"/>
        </w:trPr>
        <w:tc>
          <w:tcPr>
            <w:tcW w:w="1595" w:type="dxa"/>
          </w:tcPr>
          <w:p w:rsidR="00C11D04" w:rsidRPr="00C10CB7" w:rsidRDefault="00C11D04" w:rsidP="00416622">
            <w:pPr>
              <w:tabs>
                <w:tab w:val="left" w:pos="1622"/>
              </w:tabs>
              <w:overflowPunct/>
              <w:autoSpaceDE/>
              <w:autoSpaceDN/>
              <w:adjustRightInd/>
              <w:spacing w:after="0"/>
              <w:jc w:val="left"/>
              <w:textAlignment w:val="auto"/>
              <w:rPr>
                <w:rFonts w:eastAsia="PMingLiU" w:cs="Arial"/>
                <w:lang w:eastAsia="zh-TW"/>
              </w:rPr>
            </w:pPr>
            <w:r w:rsidRPr="00C10CB7">
              <w:rPr>
                <w:rFonts w:eastAsia="PMingLiU" w:cs="Arial"/>
                <w:lang w:eastAsia="zh-TW"/>
              </w:rPr>
              <w:lastRenderedPageBreak/>
              <w:t>Broadcom Corporation</w:t>
            </w:r>
          </w:p>
        </w:tc>
        <w:tc>
          <w:tcPr>
            <w:tcW w:w="1627" w:type="dxa"/>
          </w:tcPr>
          <w:p w:rsidR="00C11D04" w:rsidRPr="00C10CB7" w:rsidRDefault="00C11D04" w:rsidP="00416622">
            <w:pPr>
              <w:tabs>
                <w:tab w:val="left" w:pos="1941"/>
                <w:tab w:val="left" w:pos="3165"/>
              </w:tabs>
              <w:overflowPunct/>
              <w:autoSpaceDE/>
              <w:autoSpaceDN/>
              <w:adjustRightInd/>
              <w:spacing w:after="0"/>
              <w:jc w:val="left"/>
              <w:textAlignment w:val="auto"/>
              <w:rPr>
                <w:rFonts w:eastAsia="PMingLiU" w:cs="Arial"/>
                <w:lang w:eastAsia="zh-TW"/>
              </w:rPr>
            </w:pPr>
            <w:r w:rsidRPr="00C10CB7">
              <w:rPr>
                <w:rFonts w:eastAsia="PMingLiU" w:cs="Arial"/>
                <w:lang w:eastAsia="zh-TW"/>
              </w:rPr>
              <w:t>No</w:t>
            </w:r>
          </w:p>
        </w:tc>
        <w:tc>
          <w:tcPr>
            <w:tcW w:w="6641" w:type="dxa"/>
          </w:tcPr>
          <w:p w:rsidR="00C11D04" w:rsidRPr="00C10CB7" w:rsidRDefault="00C11D04" w:rsidP="00416622">
            <w:pPr>
              <w:tabs>
                <w:tab w:val="left" w:pos="1941"/>
                <w:tab w:val="left" w:pos="3165"/>
              </w:tabs>
              <w:overflowPunct/>
              <w:autoSpaceDE/>
              <w:autoSpaceDN/>
              <w:adjustRightInd/>
              <w:spacing w:after="0"/>
              <w:jc w:val="left"/>
              <w:textAlignment w:val="auto"/>
              <w:rPr>
                <w:rFonts w:eastAsia="PMingLiU" w:cs="Arial"/>
                <w:lang w:eastAsia="zh-TW"/>
              </w:rPr>
            </w:pPr>
          </w:p>
        </w:tc>
      </w:tr>
      <w:tr w:rsidR="00A41721" w:rsidRPr="00C10CB7" w:rsidTr="001D354C">
        <w:trPr>
          <w:trHeight w:val="289"/>
        </w:trPr>
        <w:tc>
          <w:tcPr>
            <w:tcW w:w="1595" w:type="dxa"/>
          </w:tcPr>
          <w:p w:rsidR="00A41721" w:rsidRPr="00C10CB7" w:rsidRDefault="00A41721" w:rsidP="00416622">
            <w:pPr>
              <w:tabs>
                <w:tab w:val="left" w:pos="1622"/>
              </w:tabs>
              <w:overflowPunct/>
              <w:autoSpaceDE/>
              <w:autoSpaceDN/>
              <w:adjustRightInd/>
              <w:spacing w:after="0"/>
              <w:jc w:val="left"/>
              <w:textAlignment w:val="auto"/>
              <w:rPr>
                <w:rFonts w:eastAsia="PMingLiU" w:cs="Arial"/>
                <w:lang w:eastAsia="zh-TW"/>
              </w:rPr>
            </w:pPr>
            <w:r w:rsidRPr="00C10CB7">
              <w:rPr>
                <w:rFonts w:eastAsia="PMingLiU" w:cs="Arial"/>
                <w:lang w:eastAsia="zh-TW"/>
              </w:rPr>
              <w:t>BlackBerry</w:t>
            </w:r>
          </w:p>
        </w:tc>
        <w:tc>
          <w:tcPr>
            <w:tcW w:w="1627" w:type="dxa"/>
          </w:tcPr>
          <w:p w:rsidR="00A41721" w:rsidRPr="00C10CB7" w:rsidRDefault="00A41721" w:rsidP="00416622">
            <w:pPr>
              <w:tabs>
                <w:tab w:val="left" w:pos="1941"/>
                <w:tab w:val="left" w:pos="3165"/>
              </w:tabs>
              <w:overflowPunct/>
              <w:autoSpaceDE/>
              <w:autoSpaceDN/>
              <w:adjustRightInd/>
              <w:spacing w:after="0"/>
              <w:jc w:val="left"/>
              <w:textAlignment w:val="auto"/>
              <w:rPr>
                <w:rFonts w:eastAsia="PMingLiU" w:cs="Arial"/>
                <w:lang w:eastAsia="zh-TW"/>
              </w:rPr>
            </w:pPr>
            <w:r w:rsidRPr="00C10CB7">
              <w:rPr>
                <w:rFonts w:eastAsia="PMingLiU" w:cs="Arial"/>
                <w:lang w:eastAsia="zh-TW"/>
              </w:rPr>
              <w:t>Yes</w:t>
            </w:r>
          </w:p>
        </w:tc>
        <w:tc>
          <w:tcPr>
            <w:tcW w:w="6641" w:type="dxa"/>
          </w:tcPr>
          <w:p w:rsidR="00A41721" w:rsidRPr="00C10CB7" w:rsidRDefault="00A41721" w:rsidP="00A41721">
            <w:pPr>
              <w:tabs>
                <w:tab w:val="left" w:pos="1941"/>
                <w:tab w:val="left" w:pos="3165"/>
              </w:tabs>
              <w:overflowPunct/>
              <w:autoSpaceDE/>
              <w:autoSpaceDN/>
              <w:adjustRightInd/>
              <w:spacing w:after="0"/>
              <w:jc w:val="left"/>
              <w:textAlignment w:val="auto"/>
              <w:rPr>
                <w:rFonts w:eastAsia="PMingLiU" w:cs="Arial"/>
                <w:lang w:eastAsia="zh-TW"/>
              </w:rPr>
            </w:pPr>
            <w:r w:rsidRPr="00C10CB7">
              <w:rPr>
                <w:rFonts w:eastAsia="PMingLiU" w:cs="Arial"/>
                <w:lang w:eastAsia="zh-TW"/>
              </w:rPr>
              <w:t>Same reason as LWI (i.e. association with an AP belonging to the measurement set could be used as a trigger for LWA).</w:t>
            </w:r>
          </w:p>
        </w:tc>
      </w:tr>
      <w:tr w:rsidR="00224EDD" w:rsidRPr="00C10CB7" w:rsidTr="001D354C">
        <w:trPr>
          <w:trHeight w:val="289"/>
        </w:trPr>
        <w:tc>
          <w:tcPr>
            <w:tcW w:w="1595" w:type="dxa"/>
          </w:tcPr>
          <w:p w:rsidR="00224EDD" w:rsidRPr="00C10CB7" w:rsidRDefault="00224EDD" w:rsidP="00416622">
            <w:pPr>
              <w:tabs>
                <w:tab w:val="left" w:pos="1622"/>
              </w:tabs>
              <w:overflowPunct/>
              <w:autoSpaceDE/>
              <w:autoSpaceDN/>
              <w:adjustRightInd/>
              <w:spacing w:after="0"/>
              <w:jc w:val="left"/>
              <w:textAlignment w:val="auto"/>
              <w:rPr>
                <w:rFonts w:eastAsia="PMingLiU" w:cs="Arial"/>
                <w:lang w:eastAsia="zh-TW"/>
              </w:rPr>
            </w:pPr>
            <w:r w:rsidRPr="00C10CB7">
              <w:rPr>
                <w:rFonts w:eastAsia="PMingLiU" w:cs="Arial"/>
                <w:lang w:eastAsia="zh-TW"/>
              </w:rPr>
              <w:t>Qualcomm</w:t>
            </w:r>
          </w:p>
        </w:tc>
        <w:tc>
          <w:tcPr>
            <w:tcW w:w="1627" w:type="dxa"/>
          </w:tcPr>
          <w:p w:rsidR="00224EDD" w:rsidRPr="00C10CB7" w:rsidRDefault="00224EDD" w:rsidP="00416622">
            <w:pPr>
              <w:tabs>
                <w:tab w:val="left" w:pos="1941"/>
                <w:tab w:val="left" w:pos="3165"/>
              </w:tabs>
              <w:overflowPunct/>
              <w:autoSpaceDE/>
              <w:autoSpaceDN/>
              <w:adjustRightInd/>
              <w:spacing w:after="0"/>
              <w:jc w:val="left"/>
              <w:textAlignment w:val="auto"/>
              <w:rPr>
                <w:rFonts w:eastAsia="PMingLiU" w:cs="Arial"/>
                <w:lang w:eastAsia="zh-TW"/>
              </w:rPr>
            </w:pPr>
            <w:r w:rsidRPr="00C10CB7">
              <w:rPr>
                <w:rFonts w:eastAsia="PMingLiU" w:cs="Arial"/>
                <w:lang w:eastAsia="zh-TW"/>
              </w:rPr>
              <w:t>Yes</w:t>
            </w:r>
          </w:p>
        </w:tc>
        <w:tc>
          <w:tcPr>
            <w:tcW w:w="6641" w:type="dxa"/>
          </w:tcPr>
          <w:p w:rsidR="00224EDD" w:rsidRPr="00C10CB7" w:rsidRDefault="00224EDD" w:rsidP="00A41721">
            <w:pPr>
              <w:tabs>
                <w:tab w:val="left" w:pos="1941"/>
                <w:tab w:val="left" w:pos="3165"/>
              </w:tabs>
              <w:overflowPunct/>
              <w:autoSpaceDE/>
              <w:autoSpaceDN/>
              <w:adjustRightInd/>
              <w:spacing w:after="0"/>
              <w:jc w:val="left"/>
              <w:textAlignment w:val="auto"/>
              <w:rPr>
                <w:rFonts w:eastAsia="PMingLiU" w:cs="Arial"/>
                <w:lang w:eastAsia="zh-TW"/>
              </w:rPr>
            </w:pPr>
            <w:r w:rsidRPr="00C10CB7">
              <w:rPr>
                <w:rFonts w:eastAsia="PMingLiU" w:cs="Arial"/>
                <w:lang w:eastAsia="zh-TW"/>
              </w:rPr>
              <w:t>It is beneficial to get the confirmation from UE to prevent race conditions for the message from the WT</w:t>
            </w:r>
            <w:r w:rsidR="004B6E49" w:rsidRPr="00C10CB7">
              <w:rPr>
                <w:rFonts w:eastAsia="PMingLiU" w:cs="Arial"/>
                <w:lang w:eastAsia="zh-TW"/>
              </w:rPr>
              <w:t xml:space="preserve"> if it is supported. The UE</w:t>
            </w:r>
            <w:r w:rsidRPr="00C10CB7">
              <w:rPr>
                <w:rFonts w:eastAsia="PMingLiU" w:cs="Arial"/>
                <w:lang w:eastAsia="zh-TW"/>
              </w:rPr>
              <w:t xml:space="preserve"> message also confirms that the UE is ready for LWA operation.</w:t>
            </w:r>
          </w:p>
        </w:tc>
      </w:tr>
      <w:tr w:rsidR="001E001E" w:rsidRPr="00C10CB7" w:rsidTr="001D354C">
        <w:trPr>
          <w:trHeight w:val="289"/>
        </w:trPr>
        <w:tc>
          <w:tcPr>
            <w:tcW w:w="1595" w:type="dxa"/>
          </w:tcPr>
          <w:p w:rsidR="001E001E" w:rsidRPr="00C10CB7" w:rsidRDefault="001E001E" w:rsidP="001E001E">
            <w:pPr>
              <w:tabs>
                <w:tab w:val="left" w:pos="1622"/>
              </w:tabs>
              <w:overflowPunct/>
              <w:autoSpaceDE/>
              <w:autoSpaceDN/>
              <w:adjustRightInd/>
              <w:spacing w:after="0"/>
              <w:jc w:val="left"/>
              <w:textAlignment w:val="auto"/>
              <w:rPr>
                <w:rFonts w:eastAsia="PMingLiU" w:cs="Arial"/>
                <w:lang w:eastAsia="zh-TW"/>
              </w:rPr>
            </w:pPr>
            <w:r w:rsidRPr="00C10CB7">
              <w:rPr>
                <w:rFonts w:cs="Arial"/>
              </w:rPr>
              <w:t>Cisco Systems</w:t>
            </w:r>
          </w:p>
        </w:tc>
        <w:tc>
          <w:tcPr>
            <w:tcW w:w="1627" w:type="dxa"/>
          </w:tcPr>
          <w:p w:rsidR="001E001E" w:rsidRPr="00C10CB7" w:rsidRDefault="001E001E" w:rsidP="001E001E">
            <w:pPr>
              <w:tabs>
                <w:tab w:val="left" w:pos="1941"/>
                <w:tab w:val="left" w:pos="3165"/>
              </w:tabs>
              <w:overflowPunct/>
              <w:autoSpaceDE/>
              <w:autoSpaceDN/>
              <w:adjustRightInd/>
              <w:spacing w:after="0"/>
              <w:jc w:val="left"/>
              <w:textAlignment w:val="auto"/>
              <w:rPr>
                <w:rFonts w:eastAsia="PMingLiU" w:cs="Arial"/>
                <w:lang w:eastAsia="zh-TW"/>
              </w:rPr>
            </w:pPr>
            <w:r w:rsidRPr="00C10CB7">
              <w:rPr>
                <w:rFonts w:cs="Arial"/>
                <w:i/>
              </w:rPr>
              <w:t>Yes</w:t>
            </w:r>
          </w:p>
        </w:tc>
        <w:tc>
          <w:tcPr>
            <w:tcW w:w="6641" w:type="dxa"/>
          </w:tcPr>
          <w:p w:rsidR="001E001E" w:rsidRPr="00C10CB7" w:rsidRDefault="001E001E" w:rsidP="001E001E">
            <w:pPr>
              <w:tabs>
                <w:tab w:val="left" w:pos="1941"/>
                <w:tab w:val="left" w:pos="3165"/>
              </w:tabs>
              <w:overflowPunct/>
              <w:autoSpaceDE/>
              <w:autoSpaceDN/>
              <w:adjustRightInd/>
              <w:spacing w:after="0"/>
              <w:jc w:val="left"/>
              <w:textAlignment w:val="auto"/>
              <w:rPr>
                <w:rFonts w:eastAsia="PMingLiU" w:cs="Arial"/>
                <w:lang w:eastAsia="zh-TW"/>
              </w:rPr>
            </w:pPr>
            <w:r w:rsidRPr="00C10CB7">
              <w:rPr>
                <w:rFonts w:cs="Arial"/>
                <w:i/>
              </w:rPr>
              <w:t>Association information may not be readily available in some WT deployments.</w:t>
            </w:r>
          </w:p>
        </w:tc>
      </w:tr>
      <w:tr w:rsidR="005502C5" w:rsidRPr="00C10CB7" w:rsidTr="001D354C">
        <w:trPr>
          <w:trHeight w:val="289"/>
        </w:trPr>
        <w:tc>
          <w:tcPr>
            <w:tcW w:w="1595" w:type="dxa"/>
          </w:tcPr>
          <w:p w:rsidR="005502C5" w:rsidRPr="00C10CB7" w:rsidRDefault="005502C5" w:rsidP="001E001E">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hint="eastAsia"/>
              </w:rPr>
              <w:t>C</w:t>
            </w:r>
            <w:r w:rsidRPr="00C10CB7">
              <w:rPr>
                <w:rFonts w:eastAsiaTheme="minorEastAsia" w:cs="Arial"/>
              </w:rPr>
              <w:t>hina Telecom</w:t>
            </w:r>
          </w:p>
        </w:tc>
        <w:tc>
          <w:tcPr>
            <w:tcW w:w="1627" w:type="dxa"/>
          </w:tcPr>
          <w:p w:rsidR="005502C5" w:rsidRPr="00C10CB7" w:rsidRDefault="005502C5" w:rsidP="001E001E">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hint="eastAsia"/>
                <w:i/>
              </w:rPr>
              <w:t>Yes</w:t>
            </w:r>
          </w:p>
        </w:tc>
        <w:tc>
          <w:tcPr>
            <w:tcW w:w="6641" w:type="dxa"/>
          </w:tcPr>
          <w:p w:rsidR="005502C5" w:rsidRPr="00C10CB7" w:rsidRDefault="005502C5" w:rsidP="001E001E">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hint="eastAsia"/>
                <w:i/>
              </w:rPr>
              <w:t>Agree with Nokia Networks</w:t>
            </w:r>
          </w:p>
        </w:tc>
      </w:tr>
      <w:tr w:rsidR="002D66E0" w:rsidRPr="00C10CB7" w:rsidTr="001D354C">
        <w:trPr>
          <w:trHeight w:val="289"/>
        </w:trPr>
        <w:tc>
          <w:tcPr>
            <w:tcW w:w="1595" w:type="dxa"/>
          </w:tcPr>
          <w:p w:rsidR="002D66E0" w:rsidRPr="00C10CB7" w:rsidRDefault="000D53A0" w:rsidP="001E001E">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rPr>
              <w:t>Alcatel-Lucent</w:t>
            </w:r>
          </w:p>
        </w:tc>
        <w:tc>
          <w:tcPr>
            <w:tcW w:w="1627" w:type="dxa"/>
          </w:tcPr>
          <w:p w:rsidR="002D66E0" w:rsidRPr="00C10CB7" w:rsidRDefault="002D66E0" w:rsidP="001E001E">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Yes</w:t>
            </w:r>
          </w:p>
        </w:tc>
        <w:tc>
          <w:tcPr>
            <w:tcW w:w="6641" w:type="dxa"/>
          </w:tcPr>
          <w:p w:rsidR="002D66E0" w:rsidRPr="00C10CB7" w:rsidRDefault="002D66E0" w:rsidP="001E001E">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Improves applicability across deployments (different WT capabilities), Supports and Optimizes scenarios where UE might already be associated with the AP.</w:t>
            </w:r>
          </w:p>
        </w:tc>
      </w:tr>
      <w:tr w:rsidR="00EA17EE" w:rsidRPr="00C10CB7" w:rsidTr="001D354C">
        <w:trPr>
          <w:trHeight w:val="289"/>
        </w:trPr>
        <w:tc>
          <w:tcPr>
            <w:tcW w:w="1595" w:type="dxa"/>
          </w:tcPr>
          <w:p w:rsidR="00EA17EE" w:rsidRPr="00C10CB7" w:rsidRDefault="00EA17EE" w:rsidP="001E001E">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rPr>
              <w:t>NEC</w:t>
            </w:r>
          </w:p>
        </w:tc>
        <w:tc>
          <w:tcPr>
            <w:tcW w:w="1627" w:type="dxa"/>
          </w:tcPr>
          <w:p w:rsidR="00EA17EE" w:rsidRPr="00C10CB7" w:rsidRDefault="00EA17EE" w:rsidP="001E001E">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Yes</w:t>
            </w:r>
          </w:p>
        </w:tc>
        <w:tc>
          <w:tcPr>
            <w:tcW w:w="6641" w:type="dxa"/>
          </w:tcPr>
          <w:p w:rsidR="00EA17EE" w:rsidRPr="00C10CB7" w:rsidRDefault="00EA17EE" w:rsidP="001E001E">
            <w:pPr>
              <w:tabs>
                <w:tab w:val="left" w:pos="1941"/>
                <w:tab w:val="left" w:pos="3165"/>
              </w:tabs>
              <w:overflowPunct/>
              <w:autoSpaceDE/>
              <w:autoSpaceDN/>
              <w:adjustRightInd/>
              <w:spacing w:after="0"/>
              <w:jc w:val="left"/>
              <w:textAlignment w:val="auto"/>
              <w:rPr>
                <w:rFonts w:eastAsiaTheme="minorEastAsia" w:cs="Arial"/>
                <w:i/>
              </w:rPr>
            </w:pPr>
          </w:p>
        </w:tc>
      </w:tr>
      <w:tr w:rsidR="00B70781" w:rsidRPr="00C10CB7" w:rsidTr="001D354C">
        <w:trPr>
          <w:trHeight w:val="289"/>
        </w:trPr>
        <w:tc>
          <w:tcPr>
            <w:tcW w:w="1595" w:type="dxa"/>
          </w:tcPr>
          <w:p w:rsidR="00B70781" w:rsidRPr="00C10CB7" w:rsidRDefault="00B70781" w:rsidP="001E001E">
            <w:pPr>
              <w:tabs>
                <w:tab w:val="left" w:pos="1622"/>
              </w:tabs>
              <w:overflowPunct/>
              <w:autoSpaceDE/>
              <w:autoSpaceDN/>
              <w:adjustRightInd/>
              <w:spacing w:after="0"/>
              <w:jc w:val="left"/>
              <w:textAlignment w:val="auto"/>
              <w:rPr>
                <w:rFonts w:eastAsiaTheme="minorEastAsia" w:cs="Arial"/>
              </w:rPr>
            </w:pPr>
            <w:r w:rsidRPr="00C10CB7">
              <w:rPr>
                <w:rFonts w:cs="Arial"/>
              </w:rPr>
              <w:t>Samsung</w:t>
            </w:r>
          </w:p>
        </w:tc>
        <w:tc>
          <w:tcPr>
            <w:tcW w:w="1627" w:type="dxa"/>
          </w:tcPr>
          <w:p w:rsidR="00B70781" w:rsidRPr="00C10CB7" w:rsidRDefault="00B70781" w:rsidP="001E001E">
            <w:pPr>
              <w:tabs>
                <w:tab w:val="left" w:pos="1941"/>
                <w:tab w:val="left" w:pos="3165"/>
              </w:tabs>
              <w:overflowPunct/>
              <w:autoSpaceDE/>
              <w:autoSpaceDN/>
              <w:adjustRightInd/>
              <w:spacing w:after="0"/>
              <w:jc w:val="left"/>
              <w:textAlignment w:val="auto"/>
              <w:rPr>
                <w:rFonts w:eastAsiaTheme="minorEastAsia" w:cs="Arial"/>
                <w:i/>
              </w:rPr>
            </w:pPr>
            <w:r w:rsidRPr="00C10CB7">
              <w:rPr>
                <w:rFonts w:cs="Arial"/>
                <w:i/>
              </w:rPr>
              <w:t>No</w:t>
            </w:r>
          </w:p>
        </w:tc>
        <w:tc>
          <w:tcPr>
            <w:tcW w:w="6641" w:type="dxa"/>
          </w:tcPr>
          <w:p w:rsidR="00B70781" w:rsidRPr="00C10CB7" w:rsidRDefault="00B70781" w:rsidP="00952E98">
            <w:pPr>
              <w:tabs>
                <w:tab w:val="left" w:pos="1941"/>
                <w:tab w:val="left" w:pos="3165"/>
              </w:tabs>
              <w:overflowPunct/>
              <w:autoSpaceDE/>
              <w:autoSpaceDN/>
              <w:adjustRightInd/>
              <w:spacing w:after="0"/>
              <w:jc w:val="left"/>
              <w:textAlignment w:val="auto"/>
              <w:rPr>
                <w:rFonts w:cs="Arial"/>
                <w:i/>
              </w:rPr>
            </w:pPr>
            <w:r w:rsidRPr="00C10CB7">
              <w:rPr>
                <w:rFonts w:cs="Arial"/>
                <w:i/>
              </w:rPr>
              <w:t>Note that RAN2 has already agreed on the “WLAN connection failure reporting”, so we assume here we are only discussing additional functionality for the successful case.</w:t>
            </w:r>
          </w:p>
          <w:p w:rsidR="00B70781" w:rsidRPr="00C10CB7" w:rsidRDefault="00B70781" w:rsidP="00952E98">
            <w:pPr>
              <w:tabs>
                <w:tab w:val="left" w:pos="1941"/>
                <w:tab w:val="left" w:pos="3165"/>
              </w:tabs>
              <w:overflowPunct/>
              <w:autoSpaceDE/>
              <w:autoSpaceDN/>
              <w:adjustRightInd/>
              <w:spacing w:after="0"/>
              <w:jc w:val="left"/>
              <w:textAlignment w:val="auto"/>
              <w:rPr>
                <w:rFonts w:cs="Arial"/>
                <w:i/>
              </w:rPr>
            </w:pPr>
          </w:p>
          <w:p w:rsidR="00B70781" w:rsidRPr="00C10CB7" w:rsidRDefault="00B70781" w:rsidP="001E001E">
            <w:pPr>
              <w:tabs>
                <w:tab w:val="left" w:pos="1941"/>
                <w:tab w:val="left" w:pos="3165"/>
              </w:tabs>
              <w:overflowPunct/>
              <w:autoSpaceDE/>
              <w:autoSpaceDN/>
              <w:adjustRightInd/>
              <w:spacing w:after="0"/>
              <w:jc w:val="left"/>
              <w:textAlignment w:val="auto"/>
              <w:rPr>
                <w:rFonts w:eastAsiaTheme="minorEastAsia" w:cs="Arial"/>
                <w:i/>
              </w:rPr>
            </w:pPr>
            <w:r w:rsidRPr="00C10CB7">
              <w:rPr>
                <w:rFonts w:cs="Arial"/>
                <w:i/>
              </w:rPr>
              <w:t xml:space="preserve">For the successful case, same reasoning as Ericsson/Huawei. We should not make the solution unnecessarily complex. </w:t>
            </w:r>
          </w:p>
        </w:tc>
      </w:tr>
    </w:tbl>
    <w:p w:rsidR="007D18B0" w:rsidRDefault="007D18B0" w:rsidP="00EE2BDC"/>
    <w:p w:rsidR="00FE6F29" w:rsidRDefault="00FE6F29" w:rsidP="00FE6F29">
      <w:pPr>
        <w:rPr>
          <w:rFonts w:eastAsiaTheme="minorEastAsia"/>
        </w:rPr>
      </w:pPr>
      <w:r>
        <w:rPr>
          <w:rFonts w:eastAsiaTheme="minorEastAsia" w:hint="eastAsia"/>
        </w:rPr>
        <w:t xml:space="preserve">20 </w:t>
      </w:r>
      <w:r>
        <w:rPr>
          <w:rFonts w:eastAsiaTheme="minorEastAsia"/>
        </w:rPr>
        <w:t>companies</w:t>
      </w:r>
      <w:r>
        <w:rPr>
          <w:rFonts w:eastAsiaTheme="minorEastAsia" w:hint="eastAsia"/>
        </w:rPr>
        <w:t xml:space="preserve"> </w:t>
      </w:r>
      <w:r>
        <w:rPr>
          <w:rFonts w:eastAsiaTheme="minorEastAsia"/>
        </w:rPr>
        <w:t>responded</w:t>
      </w:r>
      <w:r>
        <w:rPr>
          <w:rFonts w:eastAsiaTheme="minorEastAsia" w:hint="eastAsia"/>
        </w:rPr>
        <w:t xml:space="preserve"> to the question.</w:t>
      </w:r>
    </w:p>
    <w:p w:rsidR="00E5133F" w:rsidRPr="00524A6E" w:rsidRDefault="009402EC" w:rsidP="009C6B45">
      <w:pPr>
        <w:pStyle w:val="af8"/>
        <w:numPr>
          <w:ilvl w:val="0"/>
          <w:numId w:val="29"/>
        </w:numPr>
        <w:rPr>
          <w:rFonts w:ascii="Arial" w:eastAsiaTheme="minorEastAsia" w:hAnsi="Arial" w:cs="Arial"/>
          <w:sz w:val="20"/>
          <w:szCs w:val="20"/>
        </w:rPr>
      </w:pPr>
      <w:r w:rsidRPr="00524A6E">
        <w:rPr>
          <w:rFonts w:ascii="Arial" w:eastAsiaTheme="minorEastAsia" w:hAnsi="Arial" w:cs="Arial"/>
          <w:sz w:val="20"/>
          <w:szCs w:val="20"/>
        </w:rPr>
        <w:t>1</w:t>
      </w:r>
      <w:r w:rsidR="000D3B50" w:rsidRPr="00524A6E">
        <w:rPr>
          <w:rFonts w:ascii="Arial" w:eastAsiaTheme="minorEastAsia" w:hAnsi="Arial" w:cs="Arial"/>
          <w:sz w:val="20"/>
          <w:szCs w:val="20"/>
        </w:rPr>
        <w:t>4</w:t>
      </w:r>
      <w:r w:rsidR="00FE6F29" w:rsidRPr="00524A6E">
        <w:rPr>
          <w:rFonts w:ascii="Arial" w:eastAsiaTheme="minorEastAsia" w:hAnsi="Arial" w:cs="Arial"/>
          <w:sz w:val="20"/>
          <w:szCs w:val="20"/>
        </w:rPr>
        <w:t xml:space="preserve"> companies propose “Yes”</w:t>
      </w:r>
      <w:r w:rsidR="00223073" w:rsidRPr="00524A6E">
        <w:rPr>
          <w:rFonts w:ascii="Arial" w:eastAsiaTheme="minorEastAsia" w:hAnsi="Arial" w:cs="Arial"/>
          <w:sz w:val="20"/>
          <w:szCs w:val="20"/>
        </w:rPr>
        <w:t xml:space="preserve">, </w:t>
      </w:r>
      <w:r w:rsidR="00A359D4" w:rsidRPr="00524A6E">
        <w:rPr>
          <w:rFonts w:ascii="Arial" w:eastAsiaTheme="minorEastAsia" w:hAnsi="Arial" w:cs="Arial"/>
          <w:sz w:val="20"/>
          <w:szCs w:val="20"/>
        </w:rPr>
        <w:t xml:space="preserve">among which, </w:t>
      </w:r>
      <w:r w:rsidR="00FE6F29" w:rsidRPr="00524A6E">
        <w:rPr>
          <w:rFonts w:ascii="Arial" w:eastAsiaTheme="minorEastAsia" w:hAnsi="Arial" w:cs="Arial"/>
          <w:sz w:val="20"/>
          <w:szCs w:val="20"/>
        </w:rPr>
        <w:t>1 company</w:t>
      </w:r>
      <w:r w:rsidR="00B1517E" w:rsidRPr="00524A6E">
        <w:rPr>
          <w:rFonts w:ascii="Arial" w:eastAsiaTheme="minorEastAsia" w:hAnsi="Arial" w:cs="Arial"/>
          <w:sz w:val="20"/>
          <w:szCs w:val="20"/>
        </w:rPr>
        <w:t xml:space="preserve"> (Huawei&amp;HiSilicon)</w:t>
      </w:r>
      <w:r w:rsidR="00FE6F29" w:rsidRPr="00524A6E">
        <w:rPr>
          <w:rFonts w:ascii="Arial" w:eastAsiaTheme="minorEastAsia" w:hAnsi="Arial" w:cs="Arial"/>
          <w:sz w:val="20"/>
          <w:szCs w:val="20"/>
        </w:rPr>
        <w:t xml:space="preserve"> proposes only to support “failure case”</w:t>
      </w:r>
      <w:r w:rsidR="00CC6422" w:rsidRPr="00524A6E">
        <w:rPr>
          <w:rFonts w:ascii="Arial" w:eastAsiaTheme="minorEastAsia" w:hAnsi="Arial" w:cs="Arial"/>
          <w:sz w:val="20"/>
          <w:szCs w:val="20"/>
        </w:rPr>
        <w:t xml:space="preserve"> indication only</w:t>
      </w:r>
      <w:r w:rsidR="00FE6F29" w:rsidRPr="00524A6E">
        <w:rPr>
          <w:rFonts w:ascii="Arial" w:eastAsiaTheme="minorEastAsia" w:hAnsi="Arial" w:cs="Arial"/>
          <w:sz w:val="20"/>
          <w:szCs w:val="20"/>
        </w:rPr>
        <w:t xml:space="preserve"> </w:t>
      </w:r>
    </w:p>
    <w:p w:rsidR="00A359D4" w:rsidRPr="00524A6E" w:rsidRDefault="00FE6F29" w:rsidP="009C6B45">
      <w:pPr>
        <w:pStyle w:val="af8"/>
        <w:numPr>
          <w:ilvl w:val="0"/>
          <w:numId w:val="29"/>
        </w:numPr>
        <w:rPr>
          <w:rFonts w:ascii="Arial" w:eastAsiaTheme="minorEastAsia" w:hAnsi="Arial" w:cs="Arial"/>
          <w:sz w:val="20"/>
          <w:szCs w:val="20"/>
        </w:rPr>
      </w:pPr>
      <w:r w:rsidRPr="00524A6E">
        <w:rPr>
          <w:rFonts w:ascii="Arial" w:eastAsiaTheme="minorEastAsia" w:hAnsi="Arial" w:cs="Arial"/>
          <w:sz w:val="20"/>
          <w:szCs w:val="20"/>
        </w:rPr>
        <w:t xml:space="preserve">1 </w:t>
      </w:r>
      <w:r w:rsidR="008E4C12" w:rsidRPr="00524A6E">
        <w:rPr>
          <w:rFonts w:ascii="Arial" w:eastAsiaTheme="minorEastAsia" w:hAnsi="Arial" w:cs="Arial"/>
          <w:sz w:val="20"/>
          <w:szCs w:val="20"/>
        </w:rPr>
        <w:t>company (</w:t>
      </w:r>
      <w:r w:rsidR="006B42D0" w:rsidRPr="00524A6E">
        <w:rPr>
          <w:rFonts w:ascii="Arial" w:eastAsiaTheme="minorEastAsia" w:hAnsi="Arial" w:cs="Arial"/>
          <w:sz w:val="20"/>
          <w:szCs w:val="20"/>
        </w:rPr>
        <w:t>Ericsson)</w:t>
      </w:r>
      <w:r w:rsidRPr="00524A6E">
        <w:rPr>
          <w:rFonts w:ascii="Arial" w:eastAsiaTheme="minorEastAsia" w:hAnsi="Arial" w:cs="Arial"/>
          <w:sz w:val="20"/>
          <w:szCs w:val="20"/>
        </w:rPr>
        <w:t xml:space="preserve"> does not give a clear answer, but also thinks it is needed to provide some form of indication only for “failure case”.</w:t>
      </w:r>
      <w:r w:rsidR="00A359D4" w:rsidRPr="00524A6E">
        <w:rPr>
          <w:rFonts w:ascii="Arial" w:eastAsiaTheme="minorEastAsia" w:hAnsi="Arial" w:cs="Arial"/>
          <w:sz w:val="20"/>
          <w:szCs w:val="20"/>
        </w:rPr>
        <w:t xml:space="preserve"> </w:t>
      </w:r>
    </w:p>
    <w:p w:rsidR="00FE6F29" w:rsidRPr="00524A6E" w:rsidRDefault="00A359D4" w:rsidP="009C6B45">
      <w:pPr>
        <w:pStyle w:val="af8"/>
        <w:numPr>
          <w:ilvl w:val="0"/>
          <w:numId w:val="29"/>
        </w:numPr>
        <w:rPr>
          <w:rFonts w:ascii="Arial" w:eastAsiaTheme="minorEastAsia" w:hAnsi="Arial" w:cs="Arial"/>
          <w:sz w:val="20"/>
          <w:szCs w:val="20"/>
        </w:rPr>
      </w:pPr>
      <w:r w:rsidRPr="00524A6E">
        <w:rPr>
          <w:rFonts w:ascii="Arial" w:eastAsiaTheme="minorEastAsia" w:hAnsi="Arial" w:cs="Arial"/>
          <w:sz w:val="20"/>
          <w:szCs w:val="20"/>
        </w:rPr>
        <w:t>5 companies propose “No”.</w:t>
      </w:r>
    </w:p>
    <w:p w:rsidR="00FE6F29" w:rsidRDefault="00FE6F29" w:rsidP="00FE6F29">
      <w:pPr>
        <w:rPr>
          <w:rFonts w:eastAsiaTheme="minorEastAsia"/>
        </w:rPr>
      </w:pPr>
      <w:r>
        <w:rPr>
          <w:rFonts w:eastAsiaTheme="minorEastAsia" w:hint="eastAsia"/>
        </w:rPr>
        <w:t>The majority of companies think the UE based indication is needed also for LWA.</w:t>
      </w:r>
    </w:p>
    <w:p w:rsidR="00FE6F29" w:rsidRPr="00180CD2" w:rsidRDefault="00FE6F29" w:rsidP="00FE6F29">
      <w:pPr>
        <w:rPr>
          <w:rFonts w:eastAsiaTheme="minorEastAsia"/>
        </w:rPr>
      </w:pPr>
      <w:r>
        <w:rPr>
          <w:rFonts w:eastAsiaTheme="minorEastAsia" w:hint="eastAsia"/>
          <w:b/>
        </w:rPr>
        <w:t xml:space="preserve">Proposal 8: For LWA, an </w:t>
      </w:r>
      <w:r w:rsidRPr="006F45A2">
        <w:rPr>
          <w:rFonts w:eastAsiaTheme="minorEastAsia"/>
          <w:b/>
        </w:rPr>
        <w:t>“Association Confirmati</w:t>
      </w:r>
      <w:r>
        <w:rPr>
          <w:rFonts w:eastAsiaTheme="minorEastAsia"/>
          <w:b/>
        </w:rPr>
        <w:t>on” indication</w:t>
      </w:r>
      <w:r w:rsidRPr="00AF6DC2">
        <w:rPr>
          <w:rFonts w:eastAsiaTheme="minorEastAsia" w:hint="eastAsia"/>
          <w:b/>
        </w:rPr>
        <w:t xml:space="preserve"> </w:t>
      </w:r>
      <w:r>
        <w:rPr>
          <w:rFonts w:eastAsiaTheme="minorEastAsia" w:hint="eastAsia"/>
          <w:b/>
        </w:rPr>
        <w:t xml:space="preserve">from UE to eNB is </w:t>
      </w:r>
      <w:r w:rsidR="00C70F46">
        <w:rPr>
          <w:rFonts w:eastAsiaTheme="minorEastAsia" w:hint="eastAsia"/>
          <w:b/>
        </w:rPr>
        <w:t>defined</w:t>
      </w:r>
      <w:r>
        <w:rPr>
          <w:rFonts w:eastAsiaTheme="minorEastAsia" w:hint="eastAsia"/>
          <w:b/>
        </w:rPr>
        <w:t>.</w:t>
      </w:r>
    </w:p>
    <w:p w:rsidR="00C10CB7" w:rsidRPr="00952638" w:rsidRDefault="00C10CB7" w:rsidP="00EE2BDC">
      <w:pPr>
        <w:rPr>
          <w:rFonts w:eastAsiaTheme="minorEastAsia"/>
        </w:rPr>
      </w:pPr>
    </w:p>
    <w:p w:rsidR="00A45CF6" w:rsidRDefault="00F60F6B" w:rsidP="00EE2BDC">
      <w:r>
        <w:rPr>
          <w:rFonts w:hint="eastAsia"/>
        </w:rPr>
        <w:t xml:space="preserve">If the message is </w:t>
      </w:r>
      <w:r w:rsidR="00A453A5">
        <w:rPr>
          <w:rFonts w:hint="eastAsia"/>
        </w:rPr>
        <w:t>adopted</w:t>
      </w:r>
      <w:r>
        <w:rPr>
          <w:rFonts w:hint="eastAsia"/>
        </w:rPr>
        <w:t xml:space="preserve">, </w:t>
      </w:r>
      <w:r w:rsidR="00246328">
        <w:rPr>
          <w:rFonts w:hint="eastAsia"/>
        </w:rPr>
        <w:t xml:space="preserve">one </w:t>
      </w:r>
      <w:r w:rsidR="00246328">
        <w:t>important</w:t>
      </w:r>
      <w:r w:rsidR="00246328">
        <w:rPr>
          <w:rFonts w:hint="eastAsia"/>
        </w:rPr>
        <w:t xml:space="preserve"> remaining </w:t>
      </w:r>
      <w:r w:rsidR="0084771F">
        <w:rPr>
          <w:rFonts w:hint="eastAsia"/>
        </w:rPr>
        <w:t xml:space="preserve">issue is how to handle the relations </w:t>
      </w:r>
      <w:r w:rsidR="0084771F">
        <w:t>between</w:t>
      </w:r>
      <w:r w:rsidR="0084771F">
        <w:rPr>
          <w:rFonts w:hint="eastAsia"/>
        </w:rPr>
        <w:t xml:space="preserve"> the confirmation message from WT and </w:t>
      </w:r>
      <w:r w:rsidR="002855F7">
        <w:rPr>
          <w:rFonts w:hint="eastAsia"/>
        </w:rPr>
        <w:t>that from UE</w:t>
      </w:r>
      <w:r w:rsidR="0084771F">
        <w:rPr>
          <w:rFonts w:hint="eastAsia"/>
        </w:rPr>
        <w:t xml:space="preserve"> in LWA</w:t>
      </w:r>
      <w:r w:rsidR="003C11EB">
        <w:rPr>
          <w:rFonts w:hint="eastAsia"/>
        </w:rPr>
        <w:t xml:space="preserve">, i.e. during a WT-addition procedure, is it </w:t>
      </w:r>
      <w:r w:rsidR="009812CC">
        <w:rPr>
          <w:rFonts w:hint="eastAsia"/>
        </w:rPr>
        <w:t xml:space="preserve">needed for </w:t>
      </w:r>
      <w:r w:rsidR="003C11EB">
        <w:rPr>
          <w:rFonts w:hint="eastAsia"/>
        </w:rPr>
        <w:t xml:space="preserve">confirmation from </w:t>
      </w:r>
      <w:r w:rsidR="00FE4519">
        <w:rPr>
          <w:rFonts w:hint="eastAsia"/>
        </w:rPr>
        <w:t>just one side</w:t>
      </w:r>
      <w:r w:rsidR="003C11EB">
        <w:rPr>
          <w:rFonts w:hint="eastAsia"/>
        </w:rPr>
        <w:t xml:space="preserve"> or both sides</w:t>
      </w:r>
      <w:r w:rsidR="00FE4519">
        <w:rPr>
          <w:rFonts w:hint="eastAsia"/>
        </w:rPr>
        <w:t>?</w:t>
      </w:r>
      <w:r w:rsidR="00FD318C">
        <w:rPr>
          <w:rFonts w:eastAsiaTheme="minorEastAsia" w:hint="eastAsia"/>
        </w:rPr>
        <w:t xml:space="preserve"> </w:t>
      </w:r>
      <w:r w:rsidR="00BB4C1A">
        <w:rPr>
          <w:rFonts w:hint="eastAsia"/>
        </w:rPr>
        <w:t xml:space="preserve">For </w:t>
      </w:r>
      <w:r w:rsidR="00591642">
        <w:rPr>
          <w:rFonts w:hint="eastAsia"/>
        </w:rPr>
        <w:t>one option,</w:t>
      </w:r>
      <w:r w:rsidR="00BB4C1A">
        <w:rPr>
          <w:rFonts w:hint="eastAsia"/>
        </w:rPr>
        <w:t xml:space="preserve"> an eNB may configure the UE to report the confirmation </w:t>
      </w:r>
      <w:r w:rsidR="00124A51">
        <w:rPr>
          <w:rFonts w:hint="eastAsia"/>
        </w:rPr>
        <w:t>from UE under certain cas</w:t>
      </w:r>
      <w:r w:rsidR="00C74D95">
        <w:rPr>
          <w:rFonts w:hint="eastAsia"/>
        </w:rPr>
        <w:t>es</w:t>
      </w:r>
      <w:r w:rsidR="0059663B">
        <w:rPr>
          <w:rFonts w:hint="eastAsia"/>
        </w:rPr>
        <w:t xml:space="preserve"> like</w:t>
      </w:r>
      <w:r w:rsidR="00FD318C">
        <w:rPr>
          <w:rFonts w:eastAsiaTheme="minorEastAsia" w:hint="eastAsia"/>
        </w:rPr>
        <w:t xml:space="preserve"> </w:t>
      </w:r>
      <w:r w:rsidR="00124A51">
        <w:rPr>
          <w:rFonts w:hint="eastAsia"/>
        </w:rPr>
        <w:t xml:space="preserve">when confirmation </w:t>
      </w:r>
      <w:r w:rsidR="00A30443">
        <w:rPr>
          <w:rFonts w:hint="eastAsia"/>
        </w:rPr>
        <w:t>from WT is difficult to acquire</w:t>
      </w:r>
      <w:r w:rsidR="00124A51">
        <w:rPr>
          <w:rFonts w:hint="eastAsia"/>
        </w:rPr>
        <w:t>.</w:t>
      </w:r>
      <w:r w:rsidR="00FD318C">
        <w:rPr>
          <w:rFonts w:eastAsiaTheme="minorEastAsia" w:hint="eastAsia"/>
        </w:rPr>
        <w:t xml:space="preserve"> </w:t>
      </w:r>
      <w:r w:rsidR="003C11EB">
        <w:t>O</w:t>
      </w:r>
      <w:r w:rsidR="003C11EB">
        <w:rPr>
          <w:rFonts w:hint="eastAsia"/>
        </w:rPr>
        <w:t xml:space="preserve">r they </w:t>
      </w:r>
      <w:r w:rsidR="00781027">
        <w:rPr>
          <w:rFonts w:hint="eastAsia"/>
        </w:rPr>
        <w:t>can be</w:t>
      </w:r>
      <w:r w:rsidR="003C11EB">
        <w:rPr>
          <w:rFonts w:hint="eastAsia"/>
        </w:rPr>
        <w:t xml:space="preserve"> used </w:t>
      </w:r>
      <w:r w:rsidR="003C11EB">
        <w:t>separately</w:t>
      </w:r>
      <w:r w:rsidR="003C11EB">
        <w:rPr>
          <w:rFonts w:hint="eastAsia"/>
        </w:rPr>
        <w:t xml:space="preserve"> based on different scenarios, like: the confirmation from UE is just used for failure case</w:t>
      </w:r>
      <w:r w:rsidR="00B438DF">
        <w:rPr>
          <w:rFonts w:hint="eastAsia"/>
        </w:rPr>
        <w:t xml:space="preserve"> and that from WT </w:t>
      </w:r>
      <w:r w:rsidR="00F84A81">
        <w:rPr>
          <w:rFonts w:hint="eastAsia"/>
        </w:rPr>
        <w:t xml:space="preserve">is used </w:t>
      </w:r>
      <w:r w:rsidR="00B438DF">
        <w:rPr>
          <w:rFonts w:hint="eastAsia"/>
        </w:rPr>
        <w:t>for all successful cases</w:t>
      </w:r>
      <w:r w:rsidR="003C11EB">
        <w:rPr>
          <w:rFonts w:hint="eastAsia"/>
        </w:rPr>
        <w:t xml:space="preserve">. </w:t>
      </w:r>
      <w:r w:rsidR="00E9397F">
        <w:rPr>
          <w:rFonts w:hint="eastAsia"/>
        </w:rPr>
        <w:t xml:space="preserve">There </w:t>
      </w:r>
      <w:r w:rsidR="001B51D8">
        <w:rPr>
          <w:rFonts w:hint="eastAsia"/>
        </w:rPr>
        <w:t>is</w:t>
      </w:r>
      <w:r w:rsidR="00E9397F">
        <w:rPr>
          <w:rFonts w:hint="eastAsia"/>
        </w:rPr>
        <w:t xml:space="preserve"> also </w:t>
      </w:r>
      <w:r w:rsidR="001B51D8">
        <w:rPr>
          <w:rFonts w:hint="eastAsia"/>
        </w:rPr>
        <w:t>an option</w:t>
      </w:r>
      <w:r w:rsidR="00E9397F">
        <w:rPr>
          <w:rFonts w:hint="eastAsia"/>
        </w:rPr>
        <w:t xml:space="preserve"> to </w:t>
      </w:r>
      <w:r w:rsidR="008A1F25">
        <w:rPr>
          <w:rFonts w:hint="eastAsia"/>
        </w:rPr>
        <w:t>report</w:t>
      </w:r>
      <w:r w:rsidR="00E9397F">
        <w:rPr>
          <w:rFonts w:hint="eastAsia"/>
        </w:rPr>
        <w:t xml:space="preserve"> both messages.</w:t>
      </w:r>
    </w:p>
    <w:p w:rsidR="00ED7061" w:rsidRDefault="00253EB7" w:rsidP="00B07285">
      <w:pPr>
        <w:rPr>
          <w:b/>
        </w:rPr>
      </w:pPr>
      <w:r w:rsidRPr="00487A49">
        <w:rPr>
          <w:rFonts w:hint="eastAsia"/>
          <w:b/>
        </w:rPr>
        <w:t>Q</w:t>
      </w:r>
      <w:r w:rsidR="00120301" w:rsidRPr="00487A49">
        <w:rPr>
          <w:rFonts w:hint="eastAsia"/>
          <w:b/>
        </w:rPr>
        <w:t>4b</w:t>
      </w:r>
      <w:r w:rsidRPr="00487A49">
        <w:rPr>
          <w:b/>
        </w:rPr>
        <w:t xml:space="preserve">) </w:t>
      </w:r>
      <w:r w:rsidR="00C11579" w:rsidRPr="00487A49">
        <w:rPr>
          <w:rFonts w:hint="eastAsia"/>
          <w:b/>
        </w:rPr>
        <w:t>I</w:t>
      </w:r>
      <w:r w:rsidR="00C11579">
        <w:rPr>
          <w:rFonts w:hint="eastAsia"/>
          <w:b/>
        </w:rPr>
        <w:t xml:space="preserve">f </w:t>
      </w:r>
      <w:r w:rsidR="00431E50">
        <w:rPr>
          <w:rFonts w:hint="eastAsia"/>
          <w:b/>
        </w:rPr>
        <w:t>needed</w:t>
      </w:r>
      <w:r w:rsidR="00CE669B">
        <w:rPr>
          <w:rFonts w:hint="eastAsia"/>
          <w:b/>
        </w:rPr>
        <w:t>, how to handle the relations between the confirmation message from UE and the confirmation message from WT</w:t>
      </w:r>
      <w:r w:rsidR="00D620B2">
        <w:rPr>
          <w:rFonts w:hint="eastAsia"/>
          <w:b/>
        </w:rPr>
        <w:t xml:space="preserve"> in LWA</w:t>
      </w:r>
      <w:r w:rsidRPr="00181AE2">
        <w:rPr>
          <w:b/>
        </w:rPr>
        <w:t>?</w:t>
      </w:r>
    </w:p>
    <w:p w:rsidR="006E12D0" w:rsidRPr="00B064B6" w:rsidRDefault="006D15F0" w:rsidP="009C6B45">
      <w:pPr>
        <w:numPr>
          <w:ilvl w:val="0"/>
          <w:numId w:val="13"/>
        </w:numPr>
        <w:rPr>
          <w:b/>
        </w:rPr>
      </w:pPr>
      <w:r>
        <w:rPr>
          <w:rFonts w:hint="eastAsia"/>
          <w:b/>
        </w:rPr>
        <w:t>Report from either WT or UE,</w:t>
      </w:r>
      <w:r w:rsidR="008D5022" w:rsidRPr="00B064B6">
        <w:rPr>
          <w:rFonts w:hint="eastAsia"/>
          <w:b/>
        </w:rPr>
        <w:t xml:space="preserve"> b</w:t>
      </w:r>
      <w:r w:rsidR="0076780C" w:rsidRPr="00B064B6">
        <w:rPr>
          <w:rFonts w:hint="eastAsia"/>
          <w:b/>
        </w:rPr>
        <w:t>ased on eNB configuration</w:t>
      </w:r>
    </w:p>
    <w:p w:rsidR="00A81622" w:rsidRPr="00F21CBB" w:rsidRDefault="00F21CBB" w:rsidP="009C6B45">
      <w:pPr>
        <w:numPr>
          <w:ilvl w:val="0"/>
          <w:numId w:val="13"/>
        </w:numPr>
        <w:rPr>
          <w:b/>
        </w:rPr>
      </w:pPr>
      <w:r w:rsidRPr="00F21CBB">
        <w:rPr>
          <w:rFonts w:hint="eastAsia"/>
          <w:b/>
        </w:rPr>
        <w:t>Report from either WT or UE, based on</w:t>
      </w:r>
      <w:r>
        <w:rPr>
          <w:rFonts w:hint="eastAsia"/>
          <w:b/>
        </w:rPr>
        <w:t xml:space="preserve"> trigger</w:t>
      </w:r>
      <w:r w:rsidR="00A81622" w:rsidRPr="00F21CBB">
        <w:rPr>
          <w:rFonts w:hint="eastAsia"/>
          <w:b/>
        </w:rPr>
        <w:t xml:space="preserve"> conditions/</w:t>
      </w:r>
      <w:r w:rsidR="00A81622" w:rsidRPr="00F21CBB">
        <w:rPr>
          <w:b/>
        </w:rPr>
        <w:t>scenarios</w:t>
      </w:r>
      <w:r w:rsidR="00A81622" w:rsidRPr="00F21CBB">
        <w:rPr>
          <w:rFonts w:hint="eastAsia"/>
          <w:b/>
        </w:rPr>
        <w:t>/cause</w:t>
      </w:r>
      <w:r w:rsidR="00E2166B" w:rsidRPr="00F21CBB">
        <w:rPr>
          <w:rFonts w:hint="eastAsia"/>
          <w:b/>
        </w:rPr>
        <w:t>s</w:t>
      </w:r>
    </w:p>
    <w:p w:rsidR="005F1487" w:rsidRDefault="005F1487" w:rsidP="009C6B45">
      <w:pPr>
        <w:numPr>
          <w:ilvl w:val="0"/>
          <w:numId w:val="13"/>
        </w:numPr>
        <w:rPr>
          <w:b/>
        </w:rPr>
      </w:pPr>
      <w:r w:rsidRPr="00F21CBB">
        <w:rPr>
          <w:rFonts w:hint="eastAsia"/>
          <w:b/>
        </w:rPr>
        <w:t xml:space="preserve">Report from </w:t>
      </w:r>
      <w:r>
        <w:rPr>
          <w:rFonts w:hint="eastAsia"/>
          <w:b/>
        </w:rPr>
        <w:t>both</w:t>
      </w:r>
      <w:r w:rsidRPr="00F21CBB">
        <w:rPr>
          <w:rFonts w:hint="eastAsia"/>
          <w:b/>
        </w:rPr>
        <w:t xml:space="preserve"> WT </w:t>
      </w:r>
      <w:r>
        <w:rPr>
          <w:rFonts w:hint="eastAsia"/>
          <w:b/>
        </w:rPr>
        <w:t>and</w:t>
      </w:r>
      <w:r w:rsidRPr="00F21CBB">
        <w:rPr>
          <w:rFonts w:hint="eastAsia"/>
          <w:b/>
        </w:rPr>
        <w:t xml:space="preserve"> UE</w:t>
      </w:r>
    </w:p>
    <w:p w:rsidR="0076780C" w:rsidRPr="00181AE2" w:rsidRDefault="0076780C" w:rsidP="009C6B45">
      <w:pPr>
        <w:numPr>
          <w:ilvl w:val="0"/>
          <w:numId w:val="13"/>
        </w:numPr>
        <w:rPr>
          <w:b/>
        </w:rPr>
      </w:pPr>
      <w:r>
        <w:rPr>
          <w:rFonts w:hint="eastAsia"/>
          <w:b/>
        </w:rPr>
        <w:t>Other solutions</w:t>
      </w:r>
      <w:r w:rsidR="00EF3869">
        <w:rPr>
          <w:rFonts w:hint="eastAsia"/>
          <w:b/>
        </w:rPr>
        <w:t xml:space="preserve"> (Please </w:t>
      </w:r>
      <w:r w:rsidR="00EF3869">
        <w:rPr>
          <w:b/>
        </w:rPr>
        <w:t>specific</w:t>
      </w:r>
      <w:r w:rsidR="00EF3869">
        <w:rPr>
          <w:rFonts w:hint="eastAsia"/>
          <w:b/>
        </w:rPr>
        <w:t xml:space="preserve"> details)</w:t>
      </w:r>
    </w:p>
    <w:p w:rsidR="00DF7719" w:rsidRDefault="00DF7719" w:rsidP="00253EB7">
      <w:pPr>
        <w:rPr>
          <w:rFonts w:eastAsiaTheme="minorEastAsia"/>
        </w:rPr>
      </w:pPr>
    </w:p>
    <w:p w:rsidR="00253EB7" w:rsidRDefault="00253EB7" w:rsidP="00253EB7">
      <w:r>
        <w:t xml:space="preserve">Companies are </w:t>
      </w:r>
      <w:r>
        <w:rPr>
          <w:rFonts w:hint="eastAsia"/>
        </w:rPr>
        <w:t xml:space="preserve">kindly </w:t>
      </w:r>
      <w:r>
        <w:t xml:space="preserve">invited to fill in their views on the </w:t>
      </w:r>
      <w:r>
        <w:rPr>
          <w:rFonts w:hint="eastAsia"/>
        </w:rPr>
        <w:t>above question: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627"/>
        <w:gridCol w:w="6641"/>
      </w:tblGrid>
      <w:tr w:rsidR="00253EB7" w:rsidRPr="00C10CB7" w:rsidTr="00B67A78">
        <w:trPr>
          <w:trHeight w:val="431"/>
        </w:trPr>
        <w:tc>
          <w:tcPr>
            <w:tcW w:w="1595" w:type="dxa"/>
            <w:shd w:val="clear" w:color="auto" w:fill="B6DDE8"/>
          </w:tcPr>
          <w:p w:rsidR="00253EB7" w:rsidRPr="00C10CB7" w:rsidRDefault="00253EB7" w:rsidP="00B67A78">
            <w:pPr>
              <w:tabs>
                <w:tab w:val="left" w:pos="1622"/>
              </w:tabs>
              <w:overflowPunct/>
              <w:autoSpaceDE/>
              <w:autoSpaceDN/>
              <w:adjustRightInd/>
              <w:spacing w:after="0"/>
              <w:jc w:val="left"/>
              <w:textAlignment w:val="auto"/>
              <w:rPr>
                <w:rFonts w:cs="Arial"/>
                <w:b/>
              </w:rPr>
            </w:pPr>
            <w:r w:rsidRPr="00C10CB7">
              <w:rPr>
                <w:rFonts w:cs="Arial"/>
                <w:b/>
              </w:rPr>
              <w:t xml:space="preserve">Company </w:t>
            </w:r>
          </w:p>
        </w:tc>
        <w:tc>
          <w:tcPr>
            <w:tcW w:w="1627" w:type="dxa"/>
            <w:shd w:val="clear" w:color="auto" w:fill="B6DDE8"/>
          </w:tcPr>
          <w:p w:rsidR="00253EB7" w:rsidRPr="00C10CB7" w:rsidRDefault="00B064B6" w:rsidP="00B064B6">
            <w:pPr>
              <w:jc w:val="left"/>
              <w:rPr>
                <w:rFonts w:cs="Arial"/>
                <w:b/>
              </w:rPr>
            </w:pPr>
            <w:r w:rsidRPr="00C10CB7">
              <w:rPr>
                <w:rFonts w:cs="Arial" w:hint="eastAsia"/>
                <w:b/>
              </w:rPr>
              <w:t>a), b), c) or d</w:t>
            </w:r>
            <w:r w:rsidR="000B792E" w:rsidRPr="00C10CB7">
              <w:rPr>
                <w:rFonts w:cs="Arial" w:hint="eastAsia"/>
                <w:b/>
              </w:rPr>
              <w:t>)</w:t>
            </w:r>
          </w:p>
        </w:tc>
        <w:tc>
          <w:tcPr>
            <w:tcW w:w="6641" w:type="dxa"/>
            <w:shd w:val="clear" w:color="auto" w:fill="B6DDE8"/>
          </w:tcPr>
          <w:p w:rsidR="00253EB7" w:rsidRPr="00C10CB7" w:rsidRDefault="00253EB7" w:rsidP="00B67A78">
            <w:pPr>
              <w:jc w:val="left"/>
              <w:rPr>
                <w:rFonts w:cs="Arial"/>
                <w:b/>
              </w:rPr>
            </w:pPr>
            <w:r w:rsidRPr="00C10CB7">
              <w:rPr>
                <w:rFonts w:cs="Arial"/>
                <w:b/>
              </w:rPr>
              <w:t>Comments (</w:t>
            </w:r>
            <w:r w:rsidRPr="00C10CB7">
              <w:rPr>
                <w:rFonts w:cs="Arial" w:hint="eastAsia"/>
                <w:b/>
              </w:rPr>
              <w:t>I</w:t>
            </w:r>
            <w:r w:rsidRPr="00C10CB7">
              <w:rPr>
                <w:rFonts w:cs="Arial"/>
                <w:b/>
              </w:rPr>
              <w:t xml:space="preserve">ncluding </w:t>
            </w:r>
            <w:r w:rsidRPr="00C10CB7">
              <w:rPr>
                <w:rFonts w:cs="Arial" w:hint="eastAsia"/>
                <w:b/>
              </w:rPr>
              <w:t>D</w:t>
            </w:r>
            <w:r w:rsidRPr="00C10CB7">
              <w:rPr>
                <w:rFonts w:cs="Arial"/>
                <w:b/>
              </w:rPr>
              <w:t xml:space="preserve">etailed </w:t>
            </w:r>
            <w:r w:rsidRPr="00C10CB7">
              <w:rPr>
                <w:rFonts w:cs="Arial" w:hint="eastAsia"/>
                <w:b/>
              </w:rPr>
              <w:t>S</w:t>
            </w:r>
            <w:r w:rsidRPr="00C10CB7">
              <w:rPr>
                <w:rFonts w:cs="Arial"/>
                <w:b/>
              </w:rPr>
              <w:t>uggestions)</w:t>
            </w:r>
          </w:p>
        </w:tc>
      </w:tr>
      <w:tr w:rsidR="00253EB7" w:rsidRPr="00C10CB7" w:rsidTr="00B67A78">
        <w:trPr>
          <w:trHeight w:val="289"/>
        </w:trPr>
        <w:tc>
          <w:tcPr>
            <w:tcW w:w="1595" w:type="dxa"/>
          </w:tcPr>
          <w:p w:rsidR="00253EB7" w:rsidRPr="00C10CB7" w:rsidRDefault="00CC3B10" w:rsidP="00B67A78">
            <w:pPr>
              <w:tabs>
                <w:tab w:val="left" w:pos="1622"/>
              </w:tabs>
              <w:overflowPunct/>
              <w:autoSpaceDE/>
              <w:autoSpaceDN/>
              <w:adjustRightInd/>
              <w:spacing w:after="0"/>
              <w:jc w:val="left"/>
              <w:textAlignment w:val="auto"/>
              <w:rPr>
                <w:rFonts w:cs="Arial"/>
              </w:rPr>
            </w:pPr>
            <w:r w:rsidRPr="00C10CB7">
              <w:rPr>
                <w:rFonts w:cs="Arial"/>
              </w:rPr>
              <w:t>Nokia Networks</w:t>
            </w:r>
          </w:p>
        </w:tc>
        <w:tc>
          <w:tcPr>
            <w:tcW w:w="1627" w:type="dxa"/>
          </w:tcPr>
          <w:p w:rsidR="00253EB7" w:rsidRPr="00C10CB7" w:rsidRDefault="00EC3CFA" w:rsidP="00B67A78">
            <w:pPr>
              <w:tabs>
                <w:tab w:val="left" w:pos="1941"/>
                <w:tab w:val="left" w:pos="3165"/>
              </w:tabs>
              <w:overflowPunct/>
              <w:autoSpaceDE/>
              <w:autoSpaceDN/>
              <w:adjustRightInd/>
              <w:spacing w:after="0"/>
              <w:jc w:val="left"/>
              <w:textAlignment w:val="auto"/>
              <w:rPr>
                <w:rFonts w:cs="Arial"/>
                <w:i/>
              </w:rPr>
            </w:pPr>
            <w:r w:rsidRPr="00C10CB7">
              <w:rPr>
                <w:rFonts w:cs="Arial"/>
                <w:i/>
              </w:rPr>
              <w:t>d)</w:t>
            </w:r>
          </w:p>
        </w:tc>
        <w:tc>
          <w:tcPr>
            <w:tcW w:w="6641" w:type="dxa"/>
          </w:tcPr>
          <w:p w:rsidR="00253EB7" w:rsidRPr="00C10CB7" w:rsidRDefault="00EC3CFA" w:rsidP="00B67A78">
            <w:pPr>
              <w:tabs>
                <w:tab w:val="left" w:pos="1941"/>
                <w:tab w:val="left" w:pos="3165"/>
              </w:tabs>
              <w:overflowPunct/>
              <w:autoSpaceDE/>
              <w:autoSpaceDN/>
              <w:adjustRightInd/>
              <w:spacing w:after="0"/>
              <w:jc w:val="left"/>
              <w:textAlignment w:val="auto"/>
              <w:rPr>
                <w:rFonts w:cs="Arial"/>
                <w:i/>
              </w:rPr>
            </w:pPr>
            <w:r w:rsidRPr="00C10CB7">
              <w:rPr>
                <w:rFonts w:cs="Arial"/>
                <w:i/>
              </w:rPr>
              <w:t>The eNB should configure whether the UE sends the indication or not. The WT message is assumed to always be input if the WT supports it.</w:t>
            </w:r>
          </w:p>
        </w:tc>
      </w:tr>
      <w:tr w:rsidR="00253EB7" w:rsidRPr="00C10CB7" w:rsidTr="00B67A78">
        <w:trPr>
          <w:trHeight w:val="289"/>
        </w:trPr>
        <w:tc>
          <w:tcPr>
            <w:tcW w:w="1595" w:type="dxa"/>
          </w:tcPr>
          <w:p w:rsidR="00253EB7" w:rsidRPr="00C10CB7" w:rsidRDefault="009052C6" w:rsidP="00B67A78">
            <w:pPr>
              <w:tabs>
                <w:tab w:val="left" w:pos="1622"/>
              </w:tabs>
              <w:overflowPunct/>
              <w:autoSpaceDE/>
              <w:autoSpaceDN/>
              <w:adjustRightInd/>
              <w:spacing w:after="0"/>
              <w:jc w:val="left"/>
              <w:textAlignment w:val="auto"/>
              <w:rPr>
                <w:rFonts w:cs="Arial"/>
              </w:rPr>
            </w:pPr>
            <w:r w:rsidRPr="00C10CB7">
              <w:rPr>
                <w:rFonts w:cs="Arial"/>
              </w:rPr>
              <w:lastRenderedPageBreak/>
              <w:t>Intel Corporation</w:t>
            </w:r>
          </w:p>
        </w:tc>
        <w:tc>
          <w:tcPr>
            <w:tcW w:w="1627" w:type="dxa"/>
          </w:tcPr>
          <w:p w:rsidR="00253EB7" w:rsidRPr="00C10CB7" w:rsidRDefault="009052C6" w:rsidP="00B67A78">
            <w:pPr>
              <w:tabs>
                <w:tab w:val="left" w:pos="1941"/>
                <w:tab w:val="left" w:pos="3165"/>
              </w:tabs>
              <w:overflowPunct/>
              <w:autoSpaceDE/>
              <w:autoSpaceDN/>
              <w:adjustRightInd/>
              <w:spacing w:after="0"/>
              <w:jc w:val="left"/>
              <w:textAlignment w:val="auto"/>
              <w:rPr>
                <w:rFonts w:cs="Arial"/>
                <w:i/>
              </w:rPr>
            </w:pPr>
            <w:r w:rsidRPr="00C10CB7">
              <w:rPr>
                <w:rFonts w:cs="Arial"/>
                <w:i/>
              </w:rPr>
              <w:t>a)</w:t>
            </w:r>
          </w:p>
        </w:tc>
        <w:tc>
          <w:tcPr>
            <w:tcW w:w="6641" w:type="dxa"/>
          </w:tcPr>
          <w:p w:rsidR="00253EB7" w:rsidRPr="00C10CB7" w:rsidRDefault="00253EB7" w:rsidP="00B67A78">
            <w:pPr>
              <w:tabs>
                <w:tab w:val="left" w:pos="1941"/>
                <w:tab w:val="left" w:pos="3165"/>
              </w:tabs>
              <w:overflowPunct/>
              <w:autoSpaceDE/>
              <w:autoSpaceDN/>
              <w:adjustRightInd/>
              <w:spacing w:after="0"/>
              <w:jc w:val="left"/>
              <w:textAlignment w:val="auto"/>
              <w:rPr>
                <w:rFonts w:cs="Arial"/>
                <w:i/>
              </w:rPr>
            </w:pPr>
          </w:p>
        </w:tc>
      </w:tr>
      <w:tr w:rsidR="00253EB7" w:rsidRPr="00C10CB7" w:rsidTr="00B67A78">
        <w:trPr>
          <w:trHeight w:val="289"/>
        </w:trPr>
        <w:tc>
          <w:tcPr>
            <w:tcW w:w="1595" w:type="dxa"/>
          </w:tcPr>
          <w:p w:rsidR="00253EB7" w:rsidRPr="00C10CB7" w:rsidRDefault="002E7AF9" w:rsidP="00B67A78">
            <w:pPr>
              <w:tabs>
                <w:tab w:val="left" w:pos="1622"/>
              </w:tabs>
              <w:overflowPunct/>
              <w:autoSpaceDE/>
              <w:autoSpaceDN/>
              <w:adjustRightInd/>
              <w:spacing w:after="0"/>
              <w:jc w:val="left"/>
              <w:textAlignment w:val="auto"/>
              <w:rPr>
                <w:rFonts w:cs="Arial"/>
              </w:rPr>
            </w:pPr>
            <w:r w:rsidRPr="00C10CB7">
              <w:rPr>
                <w:rFonts w:cs="Arial" w:hint="eastAsia"/>
              </w:rPr>
              <w:t>ZTE</w:t>
            </w:r>
          </w:p>
        </w:tc>
        <w:tc>
          <w:tcPr>
            <w:tcW w:w="1627" w:type="dxa"/>
          </w:tcPr>
          <w:p w:rsidR="00253EB7" w:rsidRPr="00C10CB7" w:rsidRDefault="00FA73D2" w:rsidP="00B67A78">
            <w:pPr>
              <w:tabs>
                <w:tab w:val="left" w:pos="1941"/>
                <w:tab w:val="left" w:pos="3165"/>
              </w:tabs>
              <w:overflowPunct/>
              <w:autoSpaceDE/>
              <w:autoSpaceDN/>
              <w:adjustRightInd/>
              <w:spacing w:after="0"/>
              <w:jc w:val="left"/>
              <w:textAlignment w:val="auto"/>
              <w:rPr>
                <w:rFonts w:cs="Arial"/>
                <w:i/>
              </w:rPr>
            </w:pPr>
            <w:r w:rsidRPr="00C10CB7">
              <w:rPr>
                <w:rFonts w:cs="Arial"/>
                <w:i/>
              </w:rPr>
              <w:t>a)</w:t>
            </w:r>
          </w:p>
        </w:tc>
        <w:tc>
          <w:tcPr>
            <w:tcW w:w="6641" w:type="dxa"/>
          </w:tcPr>
          <w:p w:rsidR="00253EB7" w:rsidRPr="00C10CB7" w:rsidRDefault="00FA73D2" w:rsidP="00B67A78">
            <w:pPr>
              <w:tabs>
                <w:tab w:val="left" w:pos="1941"/>
                <w:tab w:val="left" w:pos="3165"/>
              </w:tabs>
              <w:overflowPunct/>
              <w:autoSpaceDE/>
              <w:autoSpaceDN/>
              <w:adjustRightInd/>
              <w:spacing w:after="0"/>
              <w:jc w:val="left"/>
              <w:textAlignment w:val="auto"/>
              <w:rPr>
                <w:rFonts w:cs="Arial"/>
                <w:i/>
              </w:rPr>
            </w:pPr>
            <w:r w:rsidRPr="00C10CB7">
              <w:rPr>
                <w:rFonts w:cs="Arial" w:hint="eastAsia"/>
                <w:i/>
              </w:rPr>
              <w:t>One side success indication is sufficient.</w:t>
            </w:r>
          </w:p>
        </w:tc>
      </w:tr>
      <w:tr w:rsidR="00253EB7" w:rsidRPr="00C10CB7" w:rsidTr="00B67A78">
        <w:trPr>
          <w:trHeight w:val="289"/>
        </w:trPr>
        <w:tc>
          <w:tcPr>
            <w:tcW w:w="1595" w:type="dxa"/>
          </w:tcPr>
          <w:p w:rsidR="00253EB7" w:rsidRPr="00C10CB7" w:rsidRDefault="00F4446B" w:rsidP="00B67A78">
            <w:pPr>
              <w:tabs>
                <w:tab w:val="left" w:pos="1622"/>
              </w:tabs>
              <w:overflowPunct/>
              <w:autoSpaceDE/>
              <w:autoSpaceDN/>
              <w:adjustRightInd/>
              <w:spacing w:after="0"/>
              <w:jc w:val="left"/>
              <w:textAlignment w:val="auto"/>
              <w:rPr>
                <w:rFonts w:cs="Arial"/>
              </w:rPr>
            </w:pPr>
            <w:r w:rsidRPr="00C10CB7">
              <w:rPr>
                <w:rFonts w:cs="Arial"/>
              </w:rPr>
              <w:t>MediaTek</w:t>
            </w:r>
          </w:p>
        </w:tc>
        <w:tc>
          <w:tcPr>
            <w:tcW w:w="1627" w:type="dxa"/>
          </w:tcPr>
          <w:p w:rsidR="00253EB7" w:rsidRPr="00C10CB7" w:rsidRDefault="00F4446B" w:rsidP="00B67A78">
            <w:pPr>
              <w:tabs>
                <w:tab w:val="left" w:pos="1941"/>
                <w:tab w:val="left" w:pos="3165"/>
              </w:tabs>
              <w:overflowPunct/>
              <w:autoSpaceDE/>
              <w:autoSpaceDN/>
              <w:adjustRightInd/>
              <w:spacing w:after="0"/>
              <w:jc w:val="left"/>
              <w:textAlignment w:val="auto"/>
              <w:rPr>
                <w:rFonts w:cs="Arial"/>
                <w:i/>
              </w:rPr>
            </w:pPr>
            <w:r w:rsidRPr="00C10CB7">
              <w:rPr>
                <w:rFonts w:cs="Arial"/>
                <w:i/>
              </w:rPr>
              <w:t>d)</w:t>
            </w:r>
          </w:p>
        </w:tc>
        <w:tc>
          <w:tcPr>
            <w:tcW w:w="6641" w:type="dxa"/>
          </w:tcPr>
          <w:p w:rsidR="00F4446B" w:rsidRPr="00C10CB7" w:rsidRDefault="00F4446B" w:rsidP="00F4446B">
            <w:pPr>
              <w:tabs>
                <w:tab w:val="left" w:pos="1941"/>
                <w:tab w:val="left" w:pos="3165"/>
              </w:tabs>
              <w:overflowPunct/>
              <w:autoSpaceDE/>
              <w:autoSpaceDN/>
              <w:adjustRightInd/>
              <w:spacing w:after="0"/>
              <w:jc w:val="left"/>
              <w:textAlignment w:val="auto"/>
              <w:rPr>
                <w:rFonts w:cs="Arial"/>
                <w:i/>
              </w:rPr>
            </w:pPr>
            <w:r w:rsidRPr="00C10CB7">
              <w:rPr>
                <w:rFonts w:cs="Arial"/>
                <w:i/>
              </w:rPr>
              <w:t>If eNB configures UE to report WLAN status, it covers all triggers, there is no need for optimization.</w:t>
            </w:r>
          </w:p>
          <w:p w:rsidR="00253EB7" w:rsidRPr="00C10CB7" w:rsidRDefault="00F4446B" w:rsidP="00F4446B">
            <w:pPr>
              <w:tabs>
                <w:tab w:val="left" w:pos="1941"/>
                <w:tab w:val="left" w:pos="3165"/>
              </w:tabs>
              <w:overflowPunct/>
              <w:autoSpaceDE/>
              <w:autoSpaceDN/>
              <w:adjustRightInd/>
              <w:spacing w:after="0"/>
              <w:jc w:val="left"/>
              <w:textAlignment w:val="auto"/>
              <w:rPr>
                <w:rFonts w:cs="Arial"/>
                <w:i/>
              </w:rPr>
            </w:pPr>
            <w:r w:rsidRPr="00C10CB7">
              <w:rPr>
                <w:rFonts w:cs="Arial"/>
                <w:i/>
              </w:rPr>
              <w:t>Agree with Nokia, Xw message shall be there if supported.</w:t>
            </w:r>
          </w:p>
        </w:tc>
      </w:tr>
      <w:tr w:rsidR="00253EB7" w:rsidRPr="00C10CB7" w:rsidTr="00B67A78">
        <w:trPr>
          <w:trHeight w:val="289"/>
        </w:trPr>
        <w:tc>
          <w:tcPr>
            <w:tcW w:w="1595" w:type="dxa"/>
          </w:tcPr>
          <w:p w:rsidR="00253EB7" w:rsidRPr="00C10CB7" w:rsidRDefault="00D5686A" w:rsidP="00B67A78">
            <w:pPr>
              <w:tabs>
                <w:tab w:val="left" w:pos="1622"/>
              </w:tabs>
              <w:overflowPunct/>
              <w:autoSpaceDE/>
              <w:autoSpaceDN/>
              <w:adjustRightInd/>
              <w:spacing w:after="0"/>
              <w:jc w:val="left"/>
              <w:textAlignment w:val="auto"/>
              <w:rPr>
                <w:rFonts w:cs="Arial"/>
              </w:rPr>
            </w:pPr>
            <w:r w:rsidRPr="00C10CB7">
              <w:rPr>
                <w:rFonts w:cs="Arial"/>
              </w:rPr>
              <w:t>InterDigital</w:t>
            </w:r>
          </w:p>
        </w:tc>
        <w:tc>
          <w:tcPr>
            <w:tcW w:w="1627" w:type="dxa"/>
          </w:tcPr>
          <w:p w:rsidR="00253EB7" w:rsidRPr="00C10CB7" w:rsidRDefault="00D5686A" w:rsidP="00D5686A">
            <w:pPr>
              <w:tabs>
                <w:tab w:val="left" w:pos="1941"/>
                <w:tab w:val="left" w:pos="3165"/>
              </w:tabs>
              <w:overflowPunct/>
              <w:autoSpaceDE/>
              <w:autoSpaceDN/>
              <w:adjustRightInd/>
              <w:spacing w:after="0"/>
              <w:jc w:val="left"/>
              <w:textAlignment w:val="auto"/>
            </w:pPr>
            <w:r w:rsidRPr="00C10CB7">
              <w:t>a) and d)</w:t>
            </w:r>
          </w:p>
        </w:tc>
        <w:tc>
          <w:tcPr>
            <w:tcW w:w="6641" w:type="dxa"/>
          </w:tcPr>
          <w:p w:rsidR="00D5686A" w:rsidRPr="00C10CB7" w:rsidRDefault="00D5686A" w:rsidP="00D5686A">
            <w:pPr>
              <w:tabs>
                <w:tab w:val="left" w:pos="1941"/>
                <w:tab w:val="left" w:pos="3165"/>
              </w:tabs>
              <w:overflowPunct/>
              <w:autoSpaceDE/>
              <w:adjustRightInd/>
              <w:spacing w:after="0"/>
              <w:jc w:val="left"/>
              <w:rPr>
                <w:rFonts w:cs="Arial"/>
                <w:i/>
              </w:rPr>
            </w:pPr>
            <w:r w:rsidRPr="00C10CB7">
              <w:rPr>
                <w:rFonts w:cs="Arial"/>
                <w:i/>
              </w:rPr>
              <w:t xml:space="preserve">- Association Failure Reporting should be mandatory because the WT cannot be relied upon to always report association failure even when Xw interface is deployed. </w:t>
            </w:r>
          </w:p>
          <w:p w:rsidR="00253EB7" w:rsidRPr="00C10CB7" w:rsidRDefault="00D5686A" w:rsidP="00D5686A">
            <w:pPr>
              <w:tabs>
                <w:tab w:val="left" w:pos="1941"/>
                <w:tab w:val="left" w:pos="3165"/>
              </w:tabs>
              <w:overflowPunct/>
              <w:autoSpaceDE/>
              <w:autoSpaceDN/>
              <w:adjustRightInd/>
              <w:spacing w:after="0"/>
              <w:jc w:val="left"/>
              <w:textAlignment w:val="auto"/>
              <w:rPr>
                <w:rFonts w:cs="Arial"/>
                <w:i/>
              </w:rPr>
            </w:pPr>
            <w:r w:rsidRPr="00C10CB7">
              <w:rPr>
                <w:rFonts w:cs="Arial"/>
                <w:i/>
              </w:rPr>
              <w:t>- In case RAN2 decide to also specify reporting of Successful Association, then option a) should apply i.e. report from either WT or UE is based on eNB configuration</w:t>
            </w:r>
          </w:p>
        </w:tc>
      </w:tr>
      <w:tr w:rsidR="00253EB7" w:rsidRPr="00C10CB7" w:rsidTr="00B67A78">
        <w:trPr>
          <w:trHeight w:val="289"/>
        </w:trPr>
        <w:tc>
          <w:tcPr>
            <w:tcW w:w="1595" w:type="dxa"/>
          </w:tcPr>
          <w:p w:rsidR="00253EB7" w:rsidRPr="00C10CB7" w:rsidRDefault="00FC07DD" w:rsidP="00B67A78">
            <w:pPr>
              <w:tabs>
                <w:tab w:val="left" w:pos="1622"/>
              </w:tabs>
              <w:overflowPunct/>
              <w:autoSpaceDE/>
              <w:autoSpaceDN/>
              <w:adjustRightInd/>
              <w:spacing w:after="0"/>
              <w:jc w:val="left"/>
              <w:textAlignment w:val="auto"/>
              <w:rPr>
                <w:rFonts w:cs="Arial"/>
              </w:rPr>
            </w:pPr>
            <w:r w:rsidRPr="00C10CB7">
              <w:rPr>
                <w:rFonts w:cs="Arial"/>
              </w:rPr>
              <w:t>Ericsson</w:t>
            </w:r>
          </w:p>
        </w:tc>
        <w:tc>
          <w:tcPr>
            <w:tcW w:w="1627" w:type="dxa"/>
          </w:tcPr>
          <w:p w:rsidR="00253EB7" w:rsidRPr="00C10CB7" w:rsidRDefault="00FC07DD" w:rsidP="00B67A78">
            <w:pPr>
              <w:tabs>
                <w:tab w:val="left" w:pos="1941"/>
                <w:tab w:val="left" w:pos="3165"/>
              </w:tabs>
              <w:overflowPunct/>
              <w:autoSpaceDE/>
              <w:autoSpaceDN/>
              <w:adjustRightInd/>
              <w:spacing w:after="0"/>
              <w:jc w:val="left"/>
              <w:textAlignment w:val="auto"/>
              <w:rPr>
                <w:rFonts w:cs="Arial"/>
                <w:i/>
              </w:rPr>
            </w:pPr>
            <w:r w:rsidRPr="00C10CB7">
              <w:rPr>
                <w:rFonts w:cs="Arial"/>
                <w:i/>
              </w:rPr>
              <w:t>d</w:t>
            </w:r>
          </w:p>
        </w:tc>
        <w:tc>
          <w:tcPr>
            <w:tcW w:w="6641" w:type="dxa"/>
          </w:tcPr>
          <w:p w:rsidR="00FC07DD" w:rsidRPr="00C10CB7" w:rsidRDefault="00FC07DD" w:rsidP="00FC07DD">
            <w:pPr>
              <w:tabs>
                <w:tab w:val="left" w:pos="1941"/>
                <w:tab w:val="left" w:pos="3165"/>
              </w:tabs>
              <w:overflowPunct/>
              <w:autoSpaceDE/>
              <w:autoSpaceDN/>
              <w:adjustRightInd/>
              <w:spacing w:after="0"/>
              <w:jc w:val="left"/>
              <w:textAlignment w:val="auto"/>
              <w:rPr>
                <w:rFonts w:cs="Arial"/>
                <w:i/>
              </w:rPr>
            </w:pPr>
            <w:r w:rsidRPr="00C10CB7">
              <w:rPr>
                <w:rFonts w:cs="Arial"/>
                <w:i/>
              </w:rPr>
              <w:t>We think we only need to define UE reported failures, similar to SCG failure information in DC which is always applicable when DC is configured.</w:t>
            </w:r>
          </w:p>
        </w:tc>
      </w:tr>
      <w:tr w:rsidR="00424ED1" w:rsidRPr="00C10CB7" w:rsidTr="00B67A78">
        <w:trPr>
          <w:trHeight w:val="289"/>
        </w:trPr>
        <w:tc>
          <w:tcPr>
            <w:tcW w:w="1595" w:type="dxa"/>
          </w:tcPr>
          <w:p w:rsidR="00424ED1" w:rsidRPr="00C10CB7" w:rsidRDefault="00424ED1" w:rsidP="00B67A78">
            <w:pPr>
              <w:tabs>
                <w:tab w:val="left" w:pos="1622"/>
              </w:tabs>
              <w:overflowPunct/>
              <w:autoSpaceDE/>
              <w:autoSpaceDN/>
              <w:adjustRightInd/>
              <w:spacing w:after="0"/>
              <w:jc w:val="left"/>
              <w:textAlignment w:val="auto"/>
              <w:rPr>
                <w:rFonts w:cs="Arial"/>
              </w:rPr>
            </w:pPr>
            <w:r w:rsidRPr="00C10CB7">
              <w:rPr>
                <w:rFonts w:cs="Arial"/>
              </w:rPr>
              <w:t>Huawei, HiSilicon</w:t>
            </w:r>
          </w:p>
        </w:tc>
        <w:tc>
          <w:tcPr>
            <w:tcW w:w="1627" w:type="dxa"/>
          </w:tcPr>
          <w:p w:rsidR="00424ED1" w:rsidRPr="00C10CB7" w:rsidRDefault="00424ED1" w:rsidP="00B67A78">
            <w:pPr>
              <w:tabs>
                <w:tab w:val="left" w:pos="1941"/>
                <w:tab w:val="left" w:pos="3165"/>
              </w:tabs>
              <w:overflowPunct/>
              <w:autoSpaceDE/>
              <w:autoSpaceDN/>
              <w:adjustRightInd/>
              <w:spacing w:after="0"/>
              <w:jc w:val="left"/>
              <w:textAlignment w:val="auto"/>
              <w:rPr>
                <w:rFonts w:cs="Arial"/>
                <w:i/>
              </w:rPr>
            </w:pPr>
            <w:r w:rsidRPr="00C10CB7">
              <w:rPr>
                <w:rFonts w:cs="Arial"/>
                <w:i/>
              </w:rPr>
              <w:t>b)</w:t>
            </w:r>
          </w:p>
        </w:tc>
        <w:tc>
          <w:tcPr>
            <w:tcW w:w="6641" w:type="dxa"/>
          </w:tcPr>
          <w:p w:rsidR="00424ED1" w:rsidRPr="00C10CB7" w:rsidRDefault="00424ED1" w:rsidP="00B67A78">
            <w:pPr>
              <w:tabs>
                <w:tab w:val="left" w:pos="1941"/>
                <w:tab w:val="left" w:pos="3165"/>
              </w:tabs>
              <w:overflowPunct/>
              <w:autoSpaceDE/>
              <w:autoSpaceDN/>
              <w:adjustRightInd/>
              <w:spacing w:after="0"/>
              <w:jc w:val="left"/>
              <w:textAlignment w:val="auto"/>
              <w:rPr>
                <w:rFonts w:cs="Arial"/>
                <w:i/>
              </w:rPr>
            </w:pPr>
            <w:r w:rsidRPr="00C10CB7">
              <w:rPr>
                <w:rFonts w:cs="Arial"/>
                <w:i/>
              </w:rPr>
              <w:t>Success is only reported by WT, failure is only reported by UE.</w:t>
            </w:r>
          </w:p>
        </w:tc>
      </w:tr>
      <w:tr w:rsidR="00745D86" w:rsidRPr="00C10CB7" w:rsidTr="00B67A78">
        <w:trPr>
          <w:trHeight w:val="289"/>
        </w:trPr>
        <w:tc>
          <w:tcPr>
            <w:tcW w:w="1595" w:type="dxa"/>
          </w:tcPr>
          <w:p w:rsidR="00745D86" w:rsidRPr="00C10CB7" w:rsidRDefault="00745D86" w:rsidP="00B67A78">
            <w:pPr>
              <w:tabs>
                <w:tab w:val="left" w:pos="1622"/>
              </w:tabs>
              <w:overflowPunct/>
              <w:autoSpaceDE/>
              <w:autoSpaceDN/>
              <w:adjustRightInd/>
              <w:spacing w:after="0"/>
              <w:jc w:val="left"/>
              <w:textAlignment w:val="auto"/>
              <w:rPr>
                <w:rFonts w:cs="Arial"/>
              </w:rPr>
            </w:pPr>
            <w:r w:rsidRPr="00C10CB7">
              <w:rPr>
                <w:rFonts w:eastAsia="MS Mincho" w:cs="Arial" w:hint="eastAsia"/>
                <w:lang w:eastAsia="ja-JP"/>
              </w:rPr>
              <w:t>Kyocera</w:t>
            </w:r>
          </w:p>
        </w:tc>
        <w:tc>
          <w:tcPr>
            <w:tcW w:w="1627" w:type="dxa"/>
          </w:tcPr>
          <w:p w:rsidR="00745D86" w:rsidRPr="00C10CB7" w:rsidRDefault="00745D86" w:rsidP="00B67A78">
            <w:pPr>
              <w:tabs>
                <w:tab w:val="left" w:pos="1941"/>
                <w:tab w:val="left" w:pos="3165"/>
              </w:tabs>
              <w:overflowPunct/>
              <w:autoSpaceDE/>
              <w:autoSpaceDN/>
              <w:adjustRightInd/>
              <w:spacing w:after="0"/>
              <w:jc w:val="left"/>
              <w:textAlignment w:val="auto"/>
              <w:rPr>
                <w:rFonts w:cs="Arial"/>
                <w:i/>
              </w:rPr>
            </w:pPr>
            <w:r w:rsidRPr="00C10CB7">
              <w:rPr>
                <w:rFonts w:eastAsia="MS Mincho" w:cs="Arial" w:hint="eastAsia"/>
                <w:i/>
                <w:lang w:eastAsia="ja-JP"/>
              </w:rPr>
              <w:t>d)</w:t>
            </w:r>
          </w:p>
        </w:tc>
        <w:tc>
          <w:tcPr>
            <w:tcW w:w="6641" w:type="dxa"/>
          </w:tcPr>
          <w:p w:rsidR="00745D86" w:rsidRPr="00C10CB7" w:rsidRDefault="00745D86" w:rsidP="00B67A78">
            <w:pPr>
              <w:tabs>
                <w:tab w:val="left" w:pos="1941"/>
                <w:tab w:val="left" w:pos="3165"/>
              </w:tabs>
              <w:overflowPunct/>
              <w:autoSpaceDE/>
              <w:autoSpaceDN/>
              <w:adjustRightInd/>
              <w:spacing w:after="0"/>
              <w:jc w:val="left"/>
              <w:textAlignment w:val="auto"/>
              <w:rPr>
                <w:rFonts w:cs="Arial"/>
                <w:i/>
              </w:rPr>
            </w:pPr>
            <w:r w:rsidRPr="00C10CB7">
              <w:rPr>
                <w:rFonts w:eastAsia="MS Mincho" w:cs="Arial" w:hint="eastAsia"/>
                <w:i/>
                <w:lang w:eastAsia="ja-JP"/>
              </w:rPr>
              <w:t>We share the view of Nokia Networks.</w:t>
            </w:r>
          </w:p>
        </w:tc>
      </w:tr>
      <w:tr w:rsidR="000354A9" w:rsidRPr="00C10CB7" w:rsidTr="00B67A78">
        <w:trPr>
          <w:trHeight w:val="289"/>
        </w:trPr>
        <w:tc>
          <w:tcPr>
            <w:tcW w:w="1595" w:type="dxa"/>
          </w:tcPr>
          <w:p w:rsidR="000354A9" w:rsidRPr="00C10CB7" w:rsidRDefault="000354A9" w:rsidP="00B67A78">
            <w:pPr>
              <w:tabs>
                <w:tab w:val="left" w:pos="1622"/>
              </w:tabs>
              <w:overflowPunct/>
              <w:autoSpaceDE/>
              <w:autoSpaceDN/>
              <w:adjustRightInd/>
              <w:spacing w:after="0"/>
              <w:jc w:val="left"/>
              <w:textAlignment w:val="auto"/>
              <w:rPr>
                <w:rFonts w:cs="Arial"/>
              </w:rPr>
            </w:pPr>
            <w:r w:rsidRPr="00C10CB7">
              <w:rPr>
                <w:rFonts w:eastAsiaTheme="minorEastAsia" w:cs="Arial"/>
              </w:rPr>
              <w:t>CATT</w:t>
            </w:r>
          </w:p>
        </w:tc>
        <w:tc>
          <w:tcPr>
            <w:tcW w:w="1627" w:type="dxa"/>
          </w:tcPr>
          <w:p w:rsidR="000354A9" w:rsidRPr="00C10CB7" w:rsidRDefault="000354A9" w:rsidP="00B67A78">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i/>
              </w:rPr>
              <w:t>a)</w:t>
            </w:r>
          </w:p>
        </w:tc>
        <w:tc>
          <w:tcPr>
            <w:tcW w:w="6641" w:type="dxa"/>
          </w:tcPr>
          <w:p w:rsidR="000354A9" w:rsidRPr="00C10CB7" w:rsidRDefault="000354A9" w:rsidP="00B67A78">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hint="eastAsia"/>
                <w:i/>
              </w:rPr>
              <w:t>Actually UE based report can cover all the needs. However eNB should be able to make the configuration if it is difficult to get confirmation from WT. No need for double reporting.</w:t>
            </w:r>
          </w:p>
        </w:tc>
      </w:tr>
      <w:tr w:rsidR="000354A9" w:rsidRPr="00C10CB7" w:rsidTr="00B67A78">
        <w:trPr>
          <w:trHeight w:val="289"/>
        </w:trPr>
        <w:tc>
          <w:tcPr>
            <w:tcW w:w="1595" w:type="dxa"/>
          </w:tcPr>
          <w:p w:rsidR="000354A9" w:rsidRPr="00C10CB7" w:rsidRDefault="001A0F16" w:rsidP="00B67A78">
            <w:pPr>
              <w:tabs>
                <w:tab w:val="left" w:pos="1622"/>
              </w:tabs>
              <w:overflowPunct/>
              <w:autoSpaceDE/>
              <w:autoSpaceDN/>
              <w:adjustRightInd/>
              <w:spacing w:after="0"/>
              <w:jc w:val="left"/>
              <w:textAlignment w:val="auto"/>
              <w:rPr>
                <w:rFonts w:cs="Arial"/>
              </w:rPr>
            </w:pPr>
            <w:r w:rsidRPr="00C10CB7">
              <w:rPr>
                <w:rFonts w:cs="Arial"/>
              </w:rPr>
              <w:t>SONY</w:t>
            </w:r>
          </w:p>
        </w:tc>
        <w:tc>
          <w:tcPr>
            <w:tcW w:w="1627" w:type="dxa"/>
          </w:tcPr>
          <w:p w:rsidR="000354A9" w:rsidRPr="00C10CB7" w:rsidRDefault="001A0F16" w:rsidP="00B67A78">
            <w:pPr>
              <w:tabs>
                <w:tab w:val="left" w:pos="1941"/>
                <w:tab w:val="left" w:pos="3165"/>
              </w:tabs>
              <w:overflowPunct/>
              <w:autoSpaceDE/>
              <w:autoSpaceDN/>
              <w:adjustRightInd/>
              <w:spacing w:after="0"/>
              <w:jc w:val="left"/>
              <w:textAlignment w:val="auto"/>
              <w:rPr>
                <w:rFonts w:cs="Arial"/>
                <w:i/>
              </w:rPr>
            </w:pPr>
            <w:r w:rsidRPr="00C10CB7">
              <w:rPr>
                <w:rFonts w:cs="Arial"/>
                <w:i/>
              </w:rPr>
              <w:t>D</w:t>
            </w:r>
          </w:p>
        </w:tc>
        <w:tc>
          <w:tcPr>
            <w:tcW w:w="6641" w:type="dxa"/>
          </w:tcPr>
          <w:p w:rsidR="000354A9" w:rsidRPr="00C10CB7" w:rsidRDefault="001A0F16" w:rsidP="00B67A78">
            <w:pPr>
              <w:tabs>
                <w:tab w:val="left" w:pos="1941"/>
                <w:tab w:val="left" w:pos="3165"/>
              </w:tabs>
              <w:overflowPunct/>
              <w:autoSpaceDE/>
              <w:autoSpaceDN/>
              <w:adjustRightInd/>
              <w:spacing w:after="0"/>
              <w:jc w:val="left"/>
              <w:textAlignment w:val="auto"/>
              <w:rPr>
                <w:rFonts w:cs="Arial"/>
                <w:i/>
              </w:rPr>
            </w:pPr>
            <w:r w:rsidRPr="00C10CB7">
              <w:rPr>
                <w:rFonts w:cs="Arial"/>
                <w:i/>
              </w:rPr>
              <w:t>Should be enough with WT</w:t>
            </w:r>
          </w:p>
        </w:tc>
      </w:tr>
      <w:tr w:rsidR="000354A9" w:rsidRPr="00C10CB7" w:rsidTr="00B67A78">
        <w:trPr>
          <w:trHeight w:val="289"/>
        </w:trPr>
        <w:tc>
          <w:tcPr>
            <w:tcW w:w="1595" w:type="dxa"/>
          </w:tcPr>
          <w:p w:rsidR="000354A9" w:rsidRPr="00C10CB7" w:rsidRDefault="00A41721" w:rsidP="00B67A78">
            <w:pPr>
              <w:tabs>
                <w:tab w:val="left" w:pos="1622"/>
              </w:tabs>
              <w:overflowPunct/>
              <w:autoSpaceDE/>
              <w:autoSpaceDN/>
              <w:adjustRightInd/>
              <w:spacing w:after="0"/>
              <w:jc w:val="left"/>
              <w:textAlignment w:val="auto"/>
              <w:rPr>
                <w:rFonts w:cs="Arial"/>
              </w:rPr>
            </w:pPr>
            <w:r w:rsidRPr="00C10CB7">
              <w:rPr>
                <w:rFonts w:cs="Arial"/>
              </w:rPr>
              <w:t>BlackBerry</w:t>
            </w:r>
          </w:p>
        </w:tc>
        <w:tc>
          <w:tcPr>
            <w:tcW w:w="1627" w:type="dxa"/>
          </w:tcPr>
          <w:p w:rsidR="00E55109" w:rsidRPr="00C10CB7" w:rsidRDefault="00A41721" w:rsidP="00E55109">
            <w:pPr>
              <w:tabs>
                <w:tab w:val="left" w:pos="1941"/>
                <w:tab w:val="left" w:pos="3165"/>
              </w:tabs>
              <w:rPr>
                <w:rFonts w:cs="Arial"/>
                <w:i/>
              </w:rPr>
            </w:pPr>
            <w:r w:rsidRPr="00C10CB7">
              <w:rPr>
                <w:rFonts w:cs="Arial"/>
                <w:i/>
              </w:rPr>
              <w:t>d)</w:t>
            </w:r>
          </w:p>
        </w:tc>
        <w:tc>
          <w:tcPr>
            <w:tcW w:w="6641" w:type="dxa"/>
          </w:tcPr>
          <w:p w:rsidR="000354A9" w:rsidRPr="00C10CB7" w:rsidRDefault="00A41721" w:rsidP="00DA2994">
            <w:pPr>
              <w:tabs>
                <w:tab w:val="left" w:pos="1941"/>
                <w:tab w:val="left" w:pos="3165"/>
              </w:tabs>
              <w:overflowPunct/>
              <w:autoSpaceDE/>
              <w:autoSpaceDN/>
              <w:adjustRightInd/>
              <w:spacing w:after="0"/>
              <w:jc w:val="left"/>
              <w:textAlignment w:val="auto"/>
              <w:rPr>
                <w:rFonts w:cs="Arial"/>
                <w:i/>
              </w:rPr>
            </w:pPr>
            <w:r w:rsidRPr="00C10CB7">
              <w:rPr>
                <w:rFonts w:cs="Arial"/>
                <w:i/>
              </w:rPr>
              <w:t xml:space="preserve">eNB behaviour upon receiving both indications need not be </w:t>
            </w:r>
            <w:r w:rsidR="00DA2994" w:rsidRPr="00C10CB7">
              <w:rPr>
                <w:rFonts w:cs="Arial"/>
                <w:i/>
              </w:rPr>
              <w:t>explicitly specified</w:t>
            </w:r>
            <w:r w:rsidRPr="00C10CB7">
              <w:rPr>
                <w:rFonts w:cs="Arial"/>
                <w:i/>
              </w:rPr>
              <w:t xml:space="preserve">. </w:t>
            </w:r>
          </w:p>
        </w:tc>
      </w:tr>
      <w:tr w:rsidR="000354A9" w:rsidRPr="00C10CB7" w:rsidTr="00B67A78">
        <w:trPr>
          <w:trHeight w:val="289"/>
        </w:trPr>
        <w:tc>
          <w:tcPr>
            <w:tcW w:w="1595" w:type="dxa"/>
          </w:tcPr>
          <w:p w:rsidR="000354A9" w:rsidRPr="00C10CB7" w:rsidRDefault="00224EDD" w:rsidP="00B67A78">
            <w:pPr>
              <w:tabs>
                <w:tab w:val="left" w:pos="1622"/>
              </w:tabs>
              <w:overflowPunct/>
              <w:autoSpaceDE/>
              <w:autoSpaceDN/>
              <w:adjustRightInd/>
              <w:spacing w:after="0"/>
              <w:jc w:val="left"/>
              <w:textAlignment w:val="auto"/>
              <w:rPr>
                <w:rFonts w:cs="Arial"/>
              </w:rPr>
            </w:pPr>
            <w:r w:rsidRPr="00C10CB7">
              <w:rPr>
                <w:rFonts w:cs="Arial"/>
              </w:rPr>
              <w:t>Qualcomm</w:t>
            </w:r>
          </w:p>
        </w:tc>
        <w:tc>
          <w:tcPr>
            <w:tcW w:w="1627" w:type="dxa"/>
          </w:tcPr>
          <w:p w:rsidR="000354A9" w:rsidRPr="00C10CB7" w:rsidRDefault="00224EDD" w:rsidP="00B67A78">
            <w:pPr>
              <w:tabs>
                <w:tab w:val="left" w:pos="1941"/>
                <w:tab w:val="left" w:pos="3165"/>
              </w:tabs>
              <w:overflowPunct/>
              <w:autoSpaceDE/>
              <w:autoSpaceDN/>
              <w:adjustRightInd/>
              <w:spacing w:after="0"/>
              <w:jc w:val="left"/>
              <w:textAlignment w:val="auto"/>
              <w:rPr>
                <w:rFonts w:cs="Arial"/>
                <w:i/>
              </w:rPr>
            </w:pPr>
            <w:r w:rsidRPr="00C10CB7">
              <w:rPr>
                <w:rFonts w:cs="Arial"/>
                <w:i/>
              </w:rPr>
              <w:t>d)</w:t>
            </w:r>
          </w:p>
        </w:tc>
        <w:tc>
          <w:tcPr>
            <w:tcW w:w="6641" w:type="dxa"/>
          </w:tcPr>
          <w:p w:rsidR="000354A9" w:rsidRPr="00C10CB7" w:rsidRDefault="00224EDD" w:rsidP="00B67A78">
            <w:pPr>
              <w:tabs>
                <w:tab w:val="left" w:pos="1941"/>
                <w:tab w:val="left" w:pos="3165"/>
              </w:tabs>
              <w:overflowPunct/>
              <w:autoSpaceDE/>
              <w:autoSpaceDN/>
              <w:adjustRightInd/>
              <w:spacing w:after="0"/>
              <w:jc w:val="left"/>
              <w:textAlignment w:val="auto"/>
              <w:rPr>
                <w:rFonts w:cs="Arial"/>
                <w:i/>
              </w:rPr>
            </w:pPr>
            <w:r w:rsidRPr="00C10CB7">
              <w:rPr>
                <w:rFonts w:cs="Arial"/>
                <w:i/>
              </w:rPr>
              <w:t xml:space="preserve">UE reporting is based on specified triggers and the eNB can configure the UE to report. Xw message will be optional for WT. We do not need to specify </w:t>
            </w:r>
            <w:r w:rsidR="004B6E49" w:rsidRPr="00C10CB7">
              <w:rPr>
                <w:rFonts w:cs="Arial"/>
                <w:i/>
              </w:rPr>
              <w:t>how eNB configures.</w:t>
            </w:r>
          </w:p>
        </w:tc>
      </w:tr>
      <w:tr w:rsidR="001E001E" w:rsidRPr="00C10CB7" w:rsidTr="00B67A78">
        <w:trPr>
          <w:trHeight w:val="289"/>
        </w:trPr>
        <w:tc>
          <w:tcPr>
            <w:tcW w:w="1595" w:type="dxa"/>
          </w:tcPr>
          <w:p w:rsidR="001E001E" w:rsidRPr="00C10CB7" w:rsidRDefault="001E001E" w:rsidP="00B67A78">
            <w:pPr>
              <w:tabs>
                <w:tab w:val="left" w:pos="1622"/>
              </w:tabs>
              <w:overflowPunct/>
              <w:autoSpaceDE/>
              <w:autoSpaceDN/>
              <w:adjustRightInd/>
              <w:spacing w:after="0"/>
              <w:jc w:val="left"/>
              <w:textAlignment w:val="auto"/>
              <w:rPr>
                <w:rFonts w:cs="Arial"/>
              </w:rPr>
            </w:pPr>
            <w:r w:rsidRPr="00C10CB7">
              <w:rPr>
                <w:rFonts w:cs="Arial"/>
              </w:rPr>
              <w:t>Cisco Systems</w:t>
            </w:r>
          </w:p>
        </w:tc>
        <w:tc>
          <w:tcPr>
            <w:tcW w:w="1627" w:type="dxa"/>
          </w:tcPr>
          <w:p w:rsidR="001E001E" w:rsidRPr="00C10CB7" w:rsidRDefault="001E001E" w:rsidP="00B67A78">
            <w:pPr>
              <w:tabs>
                <w:tab w:val="left" w:pos="1941"/>
                <w:tab w:val="left" w:pos="3165"/>
              </w:tabs>
              <w:overflowPunct/>
              <w:autoSpaceDE/>
              <w:autoSpaceDN/>
              <w:adjustRightInd/>
              <w:spacing w:after="0"/>
              <w:jc w:val="left"/>
              <w:textAlignment w:val="auto"/>
              <w:rPr>
                <w:rFonts w:cs="Arial"/>
                <w:i/>
              </w:rPr>
            </w:pPr>
            <w:r w:rsidRPr="00C10CB7">
              <w:rPr>
                <w:rFonts w:cs="Arial"/>
                <w:i/>
              </w:rPr>
              <w:t>d)</w:t>
            </w:r>
          </w:p>
        </w:tc>
        <w:tc>
          <w:tcPr>
            <w:tcW w:w="6641" w:type="dxa"/>
          </w:tcPr>
          <w:p w:rsidR="001E001E" w:rsidRPr="00C10CB7" w:rsidRDefault="001E001E" w:rsidP="00B67A78">
            <w:pPr>
              <w:tabs>
                <w:tab w:val="left" w:pos="1941"/>
                <w:tab w:val="left" w:pos="3165"/>
              </w:tabs>
              <w:overflowPunct/>
              <w:autoSpaceDE/>
              <w:autoSpaceDN/>
              <w:adjustRightInd/>
              <w:spacing w:after="0"/>
              <w:jc w:val="left"/>
              <w:textAlignment w:val="auto"/>
              <w:rPr>
                <w:rFonts w:cs="Arial"/>
                <w:i/>
              </w:rPr>
            </w:pPr>
            <w:r w:rsidRPr="00C10CB7">
              <w:rPr>
                <w:rFonts w:cs="Arial"/>
                <w:i/>
              </w:rPr>
              <w:t xml:space="preserve">We agree with Qualcomm. </w:t>
            </w:r>
          </w:p>
        </w:tc>
      </w:tr>
      <w:tr w:rsidR="005502C5" w:rsidRPr="00C10CB7" w:rsidTr="00B67A78">
        <w:trPr>
          <w:trHeight w:val="289"/>
        </w:trPr>
        <w:tc>
          <w:tcPr>
            <w:tcW w:w="1595" w:type="dxa"/>
          </w:tcPr>
          <w:p w:rsidR="005502C5" w:rsidRPr="00C10CB7" w:rsidRDefault="005502C5" w:rsidP="00B67A78">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hint="eastAsia"/>
              </w:rPr>
              <w:t>China Telecom</w:t>
            </w:r>
          </w:p>
        </w:tc>
        <w:tc>
          <w:tcPr>
            <w:tcW w:w="1627" w:type="dxa"/>
          </w:tcPr>
          <w:p w:rsidR="005502C5" w:rsidRPr="00C10CB7" w:rsidRDefault="005502C5" w:rsidP="00B67A78">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hint="eastAsia"/>
                <w:i/>
              </w:rPr>
              <w:t>d)</w:t>
            </w:r>
          </w:p>
        </w:tc>
        <w:tc>
          <w:tcPr>
            <w:tcW w:w="6641" w:type="dxa"/>
          </w:tcPr>
          <w:p w:rsidR="005502C5" w:rsidRPr="00C10CB7" w:rsidRDefault="005502C5" w:rsidP="00B67A78">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A</w:t>
            </w:r>
            <w:r w:rsidRPr="00C10CB7">
              <w:rPr>
                <w:rFonts w:eastAsiaTheme="minorEastAsia" w:cs="Arial" w:hint="eastAsia"/>
                <w:i/>
              </w:rPr>
              <w:t xml:space="preserve">gree </w:t>
            </w:r>
            <w:r w:rsidRPr="00C10CB7">
              <w:rPr>
                <w:rFonts w:eastAsiaTheme="minorEastAsia" w:cs="Arial"/>
                <w:i/>
              </w:rPr>
              <w:t>with Qualcomm</w:t>
            </w:r>
          </w:p>
        </w:tc>
      </w:tr>
      <w:tr w:rsidR="002D66E0" w:rsidRPr="00C10CB7" w:rsidTr="00B67A78">
        <w:trPr>
          <w:trHeight w:val="289"/>
        </w:trPr>
        <w:tc>
          <w:tcPr>
            <w:tcW w:w="1595" w:type="dxa"/>
          </w:tcPr>
          <w:p w:rsidR="002D66E0" w:rsidRPr="00C10CB7" w:rsidRDefault="000D53A0" w:rsidP="00B67A78">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rPr>
              <w:t>Alcatel-Lucent</w:t>
            </w:r>
          </w:p>
        </w:tc>
        <w:tc>
          <w:tcPr>
            <w:tcW w:w="1627" w:type="dxa"/>
          </w:tcPr>
          <w:p w:rsidR="002D66E0" w:rsidRPr="00C10CB7" w:rsidRDefault="002D66E0" w:rsidP="00B67A78">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a)</w:t>
            </w:r>
          </w:p>
        </w:tc>
        <w:tc>
          <w:tcPr>
            <w:tcW w:w="6641" w:type="dxa"/>
          </w:tcPr>
          <w:p w:rsidR="002D66E0" w:rsidRPr="00C10CB7" w:rsidRDefault="002D66E0" w:rsidP="00B67A78">
            <w:pPr>
              <w:tabs>
                <w:tab w:val="left" w:pos="1941"/>
                <w:tab w:val="left" w:pos="3165"/>
              </w:tabs>
              <w:overflowPunct/>
              <w:autoSpaceDE/>
              <w:autoSpaceDN/>
              <w:adjustRightInd/>
              <w:spacing w:after="0"/>
              <w:jc w:val="left"/>
              <w:textAlignment w:val="auto"/>
              <w:rPr>
                <w:rFonts w:eastAsiaTheme="minorEastAsia" w:cs="Arial"/>
                <w:i/>
              </w:rPr>
            </w:pPr>
          </w:p>
        </w:tc>
      </w:tr>
      <w:tr w:rsidR="007341B4" w:rsidRPr="00C10CB7" w:rsidTr="00B67A78">
        <w:trPr>
          <w:trHeight w:val="289"/>
        </w:trPr>
        <w:tc>
          <w:tcPr>
            <w:tcW w:w="1595" w:type="dxa"/>
          </w:tcPr>
          <w:p w:rsidR="007341B4" w:rsidRPr="00C10CB7" w:rsidRDefault="007341B4" w:rsidP="00B67A78">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rPr>
              <w:t>NEC</w:t>
            </w:r>
          </w:p>
        </w:tc>
        <w:tc>
          <w:tcPr>
            <w:tcW w:w="1627" w:type="dxa"/>
          </w:tcPr>
          <w:p w:rsidR="007341B4" w:rsidRPr="00C10CB7" w:rsidRDefault="007341B4" w:rsidP="00B67A78">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a)</w:t>
            </w:r>
          </w:p>
        </w:tc>
        <w:tc>
          <w:tcPr>
            <w:tcW w:w="6641" w:type="dxa"/>
          </w:tcPr>
          <w:p w:rsidR="007341B4" w:rsidRPr="00C10CB7" w:rsidRDefault="007341B4" w:rsidP="00B67A78">
            <w:pPr>
              <w:tabs>
                <w:tab w:val="left" w:pos="1941"/>
                <w:tab w:val="left" w:pos="3165"/>
              </w:tabs>
              <w:overflowPunct/>
              <w:autoSpaceDE/>
              <w:autoSpaceDN/>
              <w:adjustRightInd/>
              <w:spacing w:after="0"/>
              <w:jc w:val="left"/>
              <w:textAlignment w:val="auto"/>
              <w:rPr>
                <w:rFonts w:eastAsiaTheme="minorEastAsia" w:cs="Arial"/>
                <w:i/>
              </w:rPr>
            </w:pPr>
          </w:p>
        </w:tc>
      </w:tr>
      <w:tr w:rsidR="00B70781" w:rsidRPr="00C10CB7" w:rsidTr="00B67A78">
        <w:trPr>
          <w:trHeight w:val="289"/>
        </w:trPr>
        <w:tc>
          <w:tcPr>
            <w:tcW w:w="1595" w:type="dxa"/>
          </w:tcPr>
          <w:p w:rsidR="00B70781" w:rsidRPr="00C10CB7" w:rsidRDefault="00B70781" w:rsidP="00B67A78">
            <w:pPr>
              <w:tabs>
                <w:tab w:val="left" w:pos="1622"/>
              </w:tabs>
              <w:overflowPunct/>
              <w:autoSpaceDE/>
              <w:autoSpaceDN/>
              <w:adjustRightInd/>
              <w:spacing w:after="0"/>
              <w:jc w:val="left"/>
              <w:textAlignment w:val="auto"/>
              <w:rPr>
                <w:rFonts w:eastAsiaTheme="minorEastAsia" w:cs="Arial"/>
              </w:rPr>
            </w:pPr>
            <w:r w:rsidRPr="00C10CB7">
              <w:rPr>
                <w:rFonts w:cs="Arial"/>
              </w:rPr>
              <w:t>Samsung</w:t>
            </w:r>
          </w:p>
        </w:tc>
        <w:tc>
          <w:tcPr>
            <w:tcW w:w="1627" w:type="dxa"/>
          </w:tcPr>
          <w:p w:rsidR="00B70781" w:rsidRPr="00C10CB7" w:rsidRDefault="00B70781" w:rsidP="00B67A78">
            <w:pPr>
              <w:tabs>
                <w:tab w:val="left" w:pos="1941"/>
                <w:tab w:val="left" w:pos="3165"/>
              </w:tabs>
              <w:overflowPunct/>
              <w:autoSpaceDE/>
              <w:autoSpaceDN/>
              <w:adjustRightInd/>
              <w:spacing w:after="0"/>
              <w:jc w:val="left"/>
              <w:textAlignment w:val="auto"/>
              <w:rPr>
                <w:rFonts w:eastAsiaTheme="minorEastAsia" w:cs="Arial"/>
                <w:i/>
              </w:rPr>
            </w:pPr>
            <w:r w:rsidRPr="00C10CB7">
              <w:rPr>
                <w:rFonts w:cs="Arial"/>
                <w:i/>
              </w:rPr>
              <w:t>Not Applicable</w:t>
            </w:r>
          </w:p>
        </w:tc>
        <w:tc>
          <w:tcPr>
            <w:tcW w:w="6641" w:type="dxa"/>
          </w:tcPr>
          <w:p w:rsidR="00B70781" w:rsidRPr="00C10CB7" w:rsidRDefault="00B70781" w:rsidP="00952E98">
            <w:pPr>
              <w:tabs>
                <w:tab w:val="left" w:pos="1941"/>
                <w:tab w:val="left" w:pos="3165"/>
              </w:tabs>
              <w:overflowPunct/>
              <w:autoSpaceDE/>
              <w:autoSpaceDN/>
              <w:adjustRightInd/>
              <w:spacing w:after="0"/>
              <w:jc w:val="left"/>
              <w:textAlignment w:val="auto"/>
              <w:rPr>
                <w:rFonts w:cs="Arial"/>
                <w:i/>
              </w:rPr>
            </w:pPr>
            <w:r w:rsidRPr="00C10CB7">
              <w:rPr>
                <w:rFonts w:cs="Arial"/>
                <w:i/>
              </w:rPr>
              <w:t xml:space="preserve">This question is not applicable if we only have a confirmation message from the WT. </w:t>
            </w:r>
          </w:p>
          <w:p w:rsidR="00B70781" w:rsidRPr="00C10CB7" w:rsidRDefault="00B70781" w:rsidP="00B67A78">
            <w:pPr>
              <w:tabs>
                <w:tab w:val="left" w:pos="1941"/>
                <w:tab w:val="left" w:pos="3165"/>
              </w:tabs>
              <w:overflowPunct/>
              <w:autoSpaceDE/>
              <w:autoSpaceDN/>
              <w:adjustRightInd/>
              <w:spacing w:after="0"/>
              <w:jc w:val="left"/>
              <w:textAlignment w:val="auto"/>
              <w:rPr>
                <w:rFonts w:eastAsiaTheme="minorEastAsia" w:cs="Arial"/>
                <w:i/>
              </w:rPr>
            </w:pPr>
            <w:r w:rsidRPr="00C10CB7">
              <w:rPr>
                <w:rFonts w:cs="Arial"/>
                <w:i/>
              </w:rPr>
              <w:t>Note that we have described our understanding of the interaction between the failure message coming from the UE and the success message coming from the WT in more detail in R2-154088 (“(Temporary) loss of coverage”), section 3).</w:t>
            </w:r>
          </w:p>
        </w:tc>
      </w:tr>
    </w:tbl>
    <w:p w:rsidR="00817C9F" w:rsidRDefault="00817C9F" w:rsidP="003B78DD">
      <w:pPr>
        <w:rPr>
          <w:rFonts w:eastAsiaTheme="minorEastAsia"/>
        </w:rPr>
      </w:pPr>
    </w:p>
    <w:p w:rsidR="00644676" w:rsidRDefault="00644676" w:rsidP="00644676">
      <w:pPr>
        <w:rPr>
          <w:rFonts w:eastAsiaTheme="minorEastAsia"/>
        </w:rPr>
      </w:pPr>
      <w:r>
        <w:rPr>
          <w:rFonts w:eastAsiaTheme="minorEastAsia" w:hint="eastAsia"/>
        </w:rPr>
        <w:t xml:space="preserve">17 </w:t>
      </w:r>
      <w:r>
        <w:rPr>
          <w:rFonts w:eastAsiaTheme="minorEastAsia"/>
        </w:rPr>
        <w:t>companies</w:t>
      </w:r>
      <w:r>
        <w:rPr>
          <w:rFonts w:eastAsiaTheme="minorEastAsia" w:hint="eastAsia"/>
        </w:rPr>
        <w:t xml:space="preserve"> </w:t>
      </w:r>
      <w:r>
        <w:rPr>
          <w:rFonts w:eastAsiaTheme="minorEastAsia"/>
        </w:rPr>
        <w:t>responded</w:t>
      </w:r>
      <w:r>
        <w:rPr>
          <w:rFonts w:eastAsiaTheme="minorEastAsia" w:hint="eastAsia"/>
        </w:rPr>
        <w:t xml:space="preserve"> to the question.</w:t>
      </w:r>
    </w:p>
    <w:p w:rsidR="00644676" w:rsidRPr="007F506D" w:rsidRDefault="00FD3FBF" w:rsidP="009C6B45">
      <w:pPr>
        <w:pStyle w:val="af8"/>
        <w:numPr>
          <w:ilvl w:val="0"/>
          <w:numId w:val="30"/>
        </w:numPr>
        <w:rPr>
          <w:rFonts w:ascii="Arial" w:eastAsiaTheme="minorEastAsia" w:hAnsi="Arial" w:cs="Arial"/>
          <w:sz w:val="20"/>
          <w:szCs w:val="20"/>
        </w:rPr>
      </w:pPr>
      <w:r w:rsidRPr="007F506D">
        <w:rPr>
          <w:rFonts w:ascii="Arial" w:eastAsiaTheme="minorEastAsia" w:hAnsi="Arial" w:cs="Arial"/>
          <w:sz w:val="20"/>
          <w:szCs w:val="20"/>
        </w:rPr>
        <w:t>6</w:t>
      </w:r>
      <w:r w:rsidR="00644676" w:rsidRPr="007F506D">
        <w:rPr>
          <w:rFonts w:ascii="Arial" w:eastAsiaTheme="minorEastAsia" w:hAnsi="Arial" w:cs="Arial"/>
          <w:sz w:val="20"/>
          <w:szCs w:val="20"/>
        </w:rPr>
        <w:t xml:space="preserve"> companies propose to “Report from either WT or UE, based on eNB configuration”</w:t>
      </w:r>
    </w:p>
    <w:p w:rsidR="00644676" w:rsidRPr="007F506D" w:rsidRDefault="00644676" w:rsidP="009C6B45">
      <w:pPr>
        <w:pStyle w:val="af8"/>
        <w:numPr>
          <w:ilvl w:val="0"/>
          <w:numId w:val="30"/>
        </w:numPr>
        <w:rPr>
          <w:rFonts w:ascii="Arial" w:eastAsiaTheme="minorEastAsia" w:hAnsi="Arial" w:cs="Arial"/>
          <w:sz w:val="20"/>
          <w:szCs w:val="20"/>
        </w:rPr>
      </w:pPr>
      <w:r w:rsidRPr="007F506D">
        <w:rPr>
          <w:rFonts w:ascii="Arial" w:eastAsiaTheme="minorEastAsia" w:hAnsi="Arial" w:cs="Arial"/>
          <w:sz w:val="20"/>
          <w:szCs w:val="20"/>
        </w:rPr>
        <w:t>1 company propose to “Report from either WT or UE, based on trigger conditions/scenarios/causes”, i.e.</w:t>
      </w:r>
      <w:r w:rsidRPr="007F506D">
        <w:rPr>
          <w:rFonts w:ascii="Arial" w:hAnsi="Arial" w:cs="Arial"/>
          <w:i/>
          <w:sz w:val="20"/>
          <w:szCs w:val="20"/>
        </w:rPr>
        <w:t xml:space="preserve"> </w:t>
      </w:r>
      <w:r w:rsidRPr="007F506D">
        <w:rPr>
          <w:rFonts w:ascii="Arial" w:hAnsi="Arial" w:cs="Arial"/>
          <w:sz w:val="20"/>
          <w:szCs w:val="20"/>
        </w:rPr>
        <w:t>Success is only reported by WT, failure is only reported by UE.</w:t>
      </w:r>
    </w:p>
    <w:p w:rsidR="00644676" w:rsidRPr="007F506D" w:rsidRDefault="007F506D" w:rsidP="009C6B45">
      <w:pPr>
        <w:pStyle w:val="af8"/>
        <w:numPr>
          <w:ilvl w:val="0"/>
          <w:numId w:val="30"/>
        </w:numPr>
        <w:rPr>
          <w:rFonts w:ascii="Arial" w:eastAsiaTheme="minorEastAsia" w:hAnsi="Arial" w:cs="Arial"/>
          <w:sz w:val="20"/>
          <w:szCs w:val="20"/>
        </w:rPr>
      </w:pPr>
      <w:r w:rsidRPr="007F506D">
        <w:rPr>
          <w:rFonts w:ascii="Arial" w:eastAsiaTheme="minorEastAsia" w:hAnsi="Arial" w:cs="Arial"/>
          <w:sz w:val="20"/>
          <w:szCs w:val="20"/>
        </w:rPr>
        <w:t xml:space="preserve">4 </w:t>
      </w:r>
      <w:r w:rsidR="00644676" w:rsidRPr="007F506D">
        <w:rPr>
          <w:rFonts w:ascii="Arial" w:eastAsiaTheme="minorEastAsia" w:hAnsi="Arial" w:cs="Arial"/>
          <w:sz w:val="20"/>
          <w:szCs w:val="20"/>
        </w:rPr>
        <w:t>companies (Nokia, MediaTek, Kyocera, BlackBerry?) propose “eNB should configure whether the UE sends the indication or not. The WT message is assumed to always be input if the WT supports it.”</w:t>
      </w:r>
    </w:p>
    <w:p w:rsidR="00644676" w:rsidRPr="007F506D" w:rsidRDefault="007F506D" w:rsidP="009C6B45">
      <w:pPr>
        <w:pStyle w:val="af8"/>
        <w:numPr>
          <w:ilvl w:val="0"/>
          <w:numId w:val="30"/>
        </w:numPr>
        <w:rPr>
          <w:rFonts w:ascii="Arial" w:eastAsiaTheme="minorEastAsia" w:hAnsi="Arial" w:cs="Arial"/>
          <w:sz w:val="20"/>
          <w:szCs w:val="20"/>
        </w:rPr>
      </w:pPr>
      <w:r w:rsidRPr="007F506D">
        <w:rPr>
          <w:rFonts w:ascii="Arial" w:eastAsiaTheme="minorEastAsia" w:hAnsi="Arial" w:cs="Arial"/>
          <w:sz w:val="20"/>
          <w:szCs w:val="20"/>
        </w:rPr>
        <w:t xml:space="preserve">4 </w:t>
      </w:r>
      <w:r w:rsidR="00644676" w:rsidRPr="007F506D">
        <w:rPr>
          <w:rFonts w:ascii="Arial" w:eastAsiaTheme="minorEastAsia" w:hAnsi="Arial" w:cs="Arial"/>
          <w:sz w:val="20"/>
          <w:szCs w:val="20"/>
        </w:rPr>
        <w:t>companies (Qualcomm, Cisco</w:t>
      </w:r>
      <w:r w:rsidR="00422E12" w:rsidRPr="007F506D">
        <w:rPr>
          <w:rFonts w:ascii="Arial" w:eastAsiaTheme="minorEastAsia" w:hAnsi="Arial" w:cs="Arial"/>
          <w:sz w:val="20"/>
          <w:szCs w:val="20"/>
        </w:rPr>
        <w:t>, China Telecom</w:t>
      </w:r>
      <w:r w:rsidR="00644676" w:rsidRPr="007F506D">
        <w:rPr>
          <w:rFonts w:ascii="Arial" w:eastAsiaTheme="minorEastAsia" w:hAnsi="Arial" w:cs="Arial"/>
          <w:sz w:val="20"/>
          <w:szCs w:val="20"/>
        </w:rPr>
        <w:t>) propose “UE reporting based on triggers and also eNB configuration. Xw message will be optional”.</w:t>
      </w:r>
    </w:p>
    <w:p w:rsidR="00644676" w:rsidRPr="007F506D" w:rsidRDefault="00644676" w:rsidP="009C6B45">
      <w:pPr>
        <w:pStyle w:val="af8"/>
        <w:numPr>
          <w:ilvl w:val="0"/>
          <w:numId w:val="30"/>
        </w:numPr>
        <w:rPr>
          <w:rFonts w:ascii="Arial" w:eastAsiaTheme="minorEastAsia" w:hAnsi="Arial" w:cs="Arial"/>
          <w:sz w:val="20"/>
          <w:szCs w:val="20"/>
        </w:rPr>
      </w:pPr>
      <w:r w:rsidRPr="007F506D">
        <w:rPr>
          <w:rFonts w:ascii="Arial" w:eastAsiaTheme="minorEastAsia" w:hAnsi="Arial" w:cs="Arial"/>
          <w:sz w:val="20"/>
          <w:szCs w:val="20"/>
        </w:rPr>
        <w:t>1 company (InterDigital) proposes mandatory failure case reporting from UE and report for success case either from WT or UE, based on eNB configuration</w:t>
      </w:r>
    </w:p>
    <w:p w:rsidR="00644676" w:rsidRPr="007F506D" w:rsidRDefault="00644676" w:rsidP="009C6B45">
      <w:pPr>
        <w:pStyle w:val="af8"/>
        <w:numPr>
          <w:ilvl w:val="0"/>
          <w:numId w:val="30"/>
        </w:numPr>
        <w:rPr>
          <w:rFonts w:ascii="Arial" w:eastAsiaTheme="minorEastAsia" w:hAnsi="Arial" w:cs="Arial"/>
          <w:sz w:val="20"/>
          <w:szCs w:val="20"/>
        </w:rPr>
      </w:pPr>
      <w:r w:rsidRPr="007F506D">
        <w:rPr>
          <w:rFonts w:ascii="Arial" w:eastAsiaTheme="minorEastAsia" w:hAnsi="Arial" w:cs="Arial"/>
          <w:sz w:val="20"/>
          <w:szCs w:val="20"/>
        </w:rPr>
        <w:t>1 company (Ericsson) proposes only to support failure case reporting from UE.</w:t>
      </w:r>
    </w:p>
    <w:p w:rsidR="00644676" w:rsidRPr="007F506D" w:rsidRDefault="00644676" w:rsidP="009C6B45">
      <w:pPr>
        <w:pStyle w:val="af8"/>
        <w:numPr>
          <w:ilvl w:val="0"/>
          <w:numId w:val="30"/>
        </w:numPr>
        <w:rPr>
          <w:rFonts w:ascii="Arial" w:eastAsiaTheme="minorEastAsia" w:hAnsi="Arial" w:cs="Arial"/>
          <w:sz w:val="20"/>
          <w:szCs w:val="20"/>
        </w:rPr>
      </w:pPr>
      <w:r w:rsidRPr="007F506D">
        <w:rPr>
          <w:rFonts w:ascii="Arial" w:eastAsiaTheme="minorEastAsia" w:hAnsi="Arial" w:cs="Arial"/>
          <w:sz w:val="20"/>
          <w:szCs w:val="20"/>
        </w:rPr>
        <w:t>1 company (SONY) proposes only to support WT based confirmation.</w:t>
      </w:r>
    </w:p>
    <w:p w:rsidR="005C0576" w:rsidRDefault="005C0576" w:rsidP="00644676">
      <w:pPr>
        <w:rPr>
          <w:rFonts w:eastAsiaTheme="minorEastAsia"/>
        </w:rPr>
      </w:pPr>
    </w:p>
    <w:p w:rsidR="00644676" w:rsidRDefault="00644676" w:rsidP="00644676">
      <w:pPr>
        <w:rPr>
          <w:rFonts w:eastAsiaTheme="minorEastAsia"/>
        </w:rPr>
      </w:pPr>
      <w:r>
        <w:rPr>
          <w:rFonts w:eastAsiaTheme="minorEastAsia" w:hint="eastAsia"/>
        </w:rPr>
        <w:t xml:space="preserve">As the </w:t>
      </w:r>
      <w:r>
        <w:rPr>
          <w:rFonts w:eastAsiaTheme="minorEastAsia"/>
        </w:rPr>
        <w:t>answers to this question are</w:t>
      </w:r>
      <w:r>
        <w:rPr>
          <w:rFonts w:eastAsiaTheme="minorEastAsia" w:hint="eastAsia"/>
        </w:rPr>
        <w:t xml:space="preserve"> rather divergent, no conclusions could be reached.</w:t>
      </w:r>
    </w:p>
    <w:p w:rsidR="00644676" w:rsidRPr="009C1D2C" w:rsidRDefault="00644676" w:rsidP="00644676">
      <w:pPr>
        <w:rPr>
          <w:rFonts w:eastAsiaTheme="minorEastAsia"/>
          <w:b/>
        </w:rPr>
      </w:pPr>
      <w:r w:rsidRPr="00CD10D4">
        <w:rPr>
          <w:rFonts w:eastAsiaTheme="minorEastAsia"/>
          <w:b/>
        </w:rPr>
        <w:t>Proposal</w:t>
      </w:r>
      <w:r>
        <w:rPr>
          <w:rFonts w:eastAsiaTheme="minorEastAsia" w:hint="eastAsia"/>
          <w:b/>
        </w:rPr>
        <w:t xml:space="preserve"> 9</w:t>
      </w:r>
      <w:r w:rsidRPr="00CD10D4">
        <w:rPr>
          <w:rFonts w:eastAsiaTheme="minorEastAsia"/>
          <w:b/>
        </w:rPr>
        <w:t xml:space="preserve">: </w:t>
      </w:r>
      <w:r w:rsidR="00FF35F8">
        <w:rPr>
          <w:rFonts w:eastAsiaTheme="minorEastAsia" w:hint="eastAsia"/>
          <w:b/>
        </w:rPr>
        <w:t>I</w:t>
      </w:r>
      <w:r w:rsidRPr="00CD10D4">
        <w:rPr>
          <w:rFonts w:eastAsiaTheme="minorEastAsia"/>
          <w:b/>
        </w:rPr>
        <w:t>t is proposed to discuss how to handle the relations between the confirmation message from UE and the confirmation message from WT in LWA</w:t>
      </w:r>
      <w:r w:rsidR="006F6C06">
        <w:rPr>
          <w:rFonts w:eastAsiaTheme="minorEastAsia" w:hint="eastAsia"/>
          <w:b/>
        </w:rPr>
        <w:t>.</w:t>
      </w:r>
    </w:p>
    <w:p w:rsidR="00F17E95" w:rsidRDefault="00F17E95" w:rsidP="003B78DD">
      <w:pPr>
        <w:rPr>
          <w:rFonts w:eastAsiaTheme="minorEastAsia"/>
        </w:rPr>
      </w:pPr>
    </w:p>
    <w:p w:rsidR="00F17E95" w:rsidRPr="00F17E95" w:rsidRDefault="00F17E95" w:rsidP="003B78DD">
      <w:pPr>
        <w:rPr>
          <w:rFonts w:eastAsiaTheme="minorEastAsia"/>
        </w:rPr>
      </w:pPr>
    </w:p>
    <w:p w:rsidR="005B1A31" w:rsidRDefault="005B1A31" w:rsidP="005B1A31">
      <w:pPr>
        <w:rPr>
          <w:b/>
        </w:rPr>
      </w:pPr>
      <w:r w:rsidRPr="00487A49">
        <w:rPr>
          <w:rFonts w:hint="eastAsia"/>
          <w:b/>
        </w:rPr>
        <w:lastRenderedPageBreak/>
        <w:t>Q4c</w:t>
      </w:r>
      <w:r w:rsidRPr="00487A49">
        <w:rPr>
          <w:b/>
        </w:rPr>
        <w:t>)</w:t>
      </w:r>
      <w:r>
        <w:rPr>
          <w:rFonts w:hint="eastAsia"/>
          <w:b/>
        </w:rPr>
        <w:t xml:space="preserve">If </w:t>
      </w:r>
      <w:r w:rsidR="00C869CE">
        <w:rPr>
          <w:rFonts w:hint="eastAsia"/>
          <w:b/>
        </w:rPr>
        <w:t>needed</w:t>
      </w:r>
      <w:r>
        <w:rPr>
          <w:rFonts w:hint="eastAsia"/>
          <w:b/>
        </w:rPr>
        <w:t xml:space="preserve">, </w:t>
      </w:r>
      <w:r w:rsidR="00FF395E">
        <w:rPr>
          <w:rFonts w:hint="eastAsia"/>
          <w:b/>
        </w:rPr>
        <w:t>should the abovementioned conclusions (Q2-Q3) be applied to LWA as well?</w:t>
      </w:r>
      <w:r>
        <w:rPr>
          <w:rFonts w:hint="eastAsia"/>
          <w:b/>
        </w:rPr>
        <w:t xml:space="preserve"> (Please also specify the details).</w:t>
      </w:r>
    </w:p>
    <w:p w:rsidR="00817C9F" w:rsidRDefault="00817C9F" w:rsidP="005B1A31"/>
    <w:p w:rsidR="005B1A31" w:rsidRDefault="005B1A31" w:rsidP="005B1A31">
      <w:r>
        <w:t xml:space="preserve">Companies are </w:t>
      </w:r>
      <w:r>
        <w:rPr>
          <w:rFonts w:hint="eastAsia"/>
        </w:rPr>
        <w:t xml:space="preserve">kindly </w:t>
      </w:r>
      <w:r>
        <w:t xml:space="preserve">invited to fill in their views on the </w:t>
      </w:r>
      <w:r>
        <w:rPr>
          <w:rFonts w:hint="eastAsia"/>
        </w:rPr>
        <w:t>above question: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5"/>
        <w:gridCol w:w="1627"/>
        <w:gridCol w:w="6641"/>
      </w:tblGrid>
      <w:tr w:rsidR="005B1A31" w:rsidRPr="00C10CB7" w:rsidTr="00BC41BF">
        <w:trPr>
          <w:trHeight w:val="431"/>
        </w:trPr>
        <w:tc>
          <w:tcPr>
            <w:tcW w:w="1595" w:type="dxa"/>
            <w:shd w:val="clear" w:color="auto" w:fill="B6DDE8"/>
          </w:tcPr>
          <w:p w:rsidR="005B1A31" w:rsidRPr="00C10CB7" w:rsidRDefault="005B1A31" w:rsidP="00BC41BF">
            <w:pPr>
              <w:tabs>
                <w:tab w:val="left" w:pos="1622"/>
              </w:tabs>
              <w:overflowPunct/>
              <w:autoSpaceDE/>
              <w:autoSpaceDN/>
              <w:adjustRightInd/>
              <w:spacing w:after="0"/>
              <w:jc w:val="left"/>
              <w:textAlignment w:val="auto"/>
              <w:rPr>
                <w:rFonts w:cs="Arial"/>
                <w:b/>
              </w:rPr>
            </w:pPr>
            <w:r w:rsidRPr="00C10CB7">
              <w:rPr>
                <w:rFonts w:cs="Arial"/>
                <w:b/>
              </w:rPr>
              <w:t xml:space="preserve">Company </w:t>
            </w:r>
          </w:p>
        </w:tc>
        <w:tc>
          <w:tcPr>
            <w:tcW w:w="1627" w:type="dxa"/>
            <w:shd w:val="clear" w:color="auto" w:fill="B6DDE8"/>
          </w:tcPr>
          <w:p w:rsidR="005B1A31" w:rsidRPr="00C10CB7" w:rsidRDefault="00FB551C" w:rsidP="00FB551C">
            <w:pPr>
              <w:jc w:val="left"/>
              <w:rPr>
                <w:rFonts w:cs="Arial"/>
                <w:b/>
              </w:rPr>
            </w:pPr>
            <w:r w:rsidRPr="00C10CB7">
              <w:rPr>
                <w:rFonts w:cs="Arial" w:hint="eastAsia"/>
                <w:b/>
              </w:rPr>
              <w:t>Yes or No</w:t>
            </w:r>
          </w:p>
        </w:tc>
        <w:tc>
          <w:tcPr>
            <w:tcW w:w="6641" w:type="dxa"/>
            <w:shd w:val="clear" w:color="auto" w:fill="B6DDE8"/>
          </w:tcPr>
          <w:p w:rsidR="005B1A31" w:rsidRPr="00C10CB7" w:rsidRDefault="005B1A31" w:rsidP="00BC41BF">
            <w:pPr>
              <w:jc w:val="left"/>
              <w:rPr>
                <w:rFonts w:cs="Arial"/>
                <w:b/>
              </w:rPr>
            </w:pPr>
            <w:r w:rsidRPr="00C10CB7">
              <w:rPr>
                <w:rFonts w:cs="Arial"/>
                <w:b/>
              </w:rPr>
              <w:t>Comments (</w:t>
            </w:r>
            <w:r w:rsidRPr="00C10CB7">
              <w:rPr>
                <w:rFonts w:cs="Arial" w:hint="eastAsia"/>
                <w:b/>
              </w:rPr>
              <w:t>I</w:t>
            </w:r>
            <w:r w:rsidRPr="00C10CB7">
              <w:rPr>
                <w:rFonts w:cs="Arial"/>
                <w:b/>
              </w:rPr>
              <w:t xml:space="preserve">ncluding </w:t>
            </w:r>
            <w:r w:rsidRPr="00C10CB7">
              <w:rPr>
                <w:rFonts w:cs="Arial" w:hint="eastAsia"/>
                <w:b/>
              </w:rPr>
              <w:t>D</w:t>
            </w:r>
            <w:r w:rsidRPr="00C10CB7">
              <w:rPr>
                <w:rFonts w:cs="Arial"/>
                <w:b/>
              </w:rPr>
              <w:t xml:space="preserve">etailed </w:t>
            </w:r>
            <w:r w:rsidRPr="00C10CB7">
              <w:rPr>
                <w:rFonts w:cs="Arial" w:hint="eastAsia"/>
                <w:b/>
              </w:rPr>
              <w:t>S</w:t>
            </w:r>
            <w:r w:rsidRPr="00C10CB7">
              <w:rPr>
                <w:rFonts w:cs="Arial"/>
                <w:b/>
              </w:rPr>
              <w:t>uggestions)</w:t>
            </w:r>
          </w:p>
        </w:tc>
      </w:tr>
      <w:tr w:rsidR="005B1A31" w:rsidRPr="00C10CB7" w:rsidTr="00BC41BF">
        <w:trPr>
          <w:trHeight w:val="289"/>
        </w:trPr>
        <w:tc>
          <w:tcPr>
            <w:tcW w:w="1595" w:type="dxa"/>
          </w:tcPr>
          <w:p w:rsidR="005B1A31" w:rsidRPr="00C10CB7" w:rsidRDefault="00CC3B10" w:rsidP="00BC41BF">
            <w:pPr>
              <w:tabs>
                <w:tab w:val="left" w:pos="1622"/>
              </w:tabs>
              <w:overflowPunct/>
              <w:autoSpaceDE/>
              <w:autoSpaceDN/>
              <w:adjustRightInd/>
              <w:spacing w:after="0"/>
              <w:jc w:val="left"/>
              <w:textAlignment w:val="auto"/>
              <w:rPr>
                <w:rFonts w:cs="Arial"/>
              </w:rPr>
            </w:pPr>
            <w:r w:rsidRPr="00C10CB7">
              <w:rPr>
                <w:rFonts w:cs="Arial"/>
              </w:rPr>
              <w:t>Nokia Networks</w:t>
            </w:r>
          </w:p>
        </w:tc>
        <w:tc>
          <w:tcPr>
            <w:tcW w:w="1627" w:type="dxa"/>
          </w:tcPr>
          <w:p w:rsidR="005B1A31" w:rsidRPr="00C10CB7" w:rsidRDefault="00EC3CFA" w:rsidP="00BC41BF">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5B1A31" w:rsidRPr="00C10CB7" w:rsidRDefault="00EC3CFA" w:rsidP="00BC41BF">
            <w:pPr>
              <w:tabs>
                <w:tab w:val="left" w:pos="1941"/>
                <w:tab w:val="left" w:pos="3165"/>
              </w:tabs>
              <w:overflowPunct/>
              <w:autoSpaceDE/>
              <w:autoSpaceDN/>
              <w:adjustRightInd/>
              <w:spacing w:after="0"/>
              <w:jc w:val="left"/>
              <w:textAlignment w:val="auto"/>
              <w:rPr>
                <w:rFonts w:cs="Arial"/>
                <w:i/>
              </w:rPr>
            </w:pPr>
            <w:r w:rsidRPr="00C10CB7">
              <w:rPr>
                <w:rFonts w:cs="Arial"/>
                <w:i/>
              </w:rPr>
              <w:t>We think the same mechanisms should be applied for both LWA and RCLWI.</w:t>
            </w:r>
          </w:p>
        </w:tc>
      </w:tr>
      <w:tr w:rsidR="005B1A31" w:rsidRPr="00C10CB7" w:rsidTr="00BC41BF">
        <w:trPr>
          <w:trHeight w:val="289"/>
        </w:trPr>
        <w:tc>
          <w:tcPr>
            <w:tcW w:w="1595" w:type="dxa"/>
          </w:tcPr>
          <w:p w:rsidR="005B1A31" w:rsidRPr="00C10CB7" w:rsidRDefault="009052C6" w:rsidP="00BC41BF">
            <w:pPr>
              <w:tabs>
                <w:tab w:val="left" w:pos="1622"/>
              </w:tabs>
              <w:overflowPunct/>
              <w:autoSpaceDE/>
              <w:autoSpaceDN/>
              <w:adjustRightInd/>
              <w:spacing w:after="0"/>
              <w:jc w:val="left"/>
              <w:textAlignment w:val="auto"/>
              <w:rPr>
                <w:rFonts w:cs="Arial"/>
              </w:rPr>
            </w:pPr>
            <w:r w:rsidRPr="00C10CB7">
              <w:rPr>
                <w:rFonts w:cs="Arial"/>
              </w:rPr>
              <w:t>Intel Corporation</w:t>
            </w:r>
          </w:p>
        </w:tc>
        <w:tc>
          <w:tcPr>
            <w:tcW w:w="1627" w:type="dxa"/>
          </w:tcPr>
          <w:p w:rsidR="005B1A31" w:rsidRPr="00C10CB7" w:rsidRDefault="009052C6" w:rsidP="00BC41BF">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5B1A31" w:rsidRPr="00C10CB7" w:rsidRDefault="005B1A31" w:rsidP="00BC41BF">
            <w:pPr>
              <w:tabs>
                <w:tab w:val="left" w:pos="1941"/>
                <w:tab w:val="left" w:pos="3165"/>
              </w:tabs>
              <w:overflowPunct/>
              <w:autoSpaceDE/>
              <w:autoSpaceDN/>
              <w:adjustRightInd/>
              <w:spacing w:after="0"/>
              <w:jc w:val="left"/>
              <w:textAlignment w:val="auto"/>
              <w:rPr>
                <w:rFonts w:cs="Arial"/>
                <w:i/>
              </w:rPr>
            </w:pPr>
          </w:p>
        </w:tc>
      </w:tr>
      <w:tr w:rsidR="005B1A31" w:rsidRPr="00C10CB7" w:rsidTr="00BC41BF">
        <w:trPr>
          <w:trHeight w:val="289"/>
        </w:trPr>
        <w:tc>
          <w:tcPr>
            <w:tcW w:w="1595" w:type="dxa"/>
          </w:tcPr>
          <w:p w:rsidR="005B1A31" w:rsidRPr="00C10CB7" w:rsidRDefault="002E7AF9" w:rsidP="00BC41BF">
            <w:pPr>
              <w:tabs>
                <w:tab w:val="left" w:pos="1622"/>
              </w:tabs>
              <w:overflowPunct/>
              <w:autoSpaceDE/>
              <w:autoSpaceDN/>
              <w:adjustRightInd/>
              <w:spacing w:after="0"/>
              <w:jc w:val="left"/>
              <w:textAlignment w:val="auto"/>
              <w:rPr>
                <w:rFonts w:cs="Arial"/>
              </w:rPr>
            </w:pPr>
            <w:r w:rsidRPr="00C10CB7">
              <w:rPr>
                <w:rFonts w:cs="Arial" w:hint="eastAsia"/>
              </w:rPr>
              <w:t>ZTE</w:t>
            </w:r>
          </w:p>
        </w:tc>
        <w:tc>
          <w:tcPr>
            <w:tcW w:w="1627" w:type="dxa"/>
          </w:tcPr>
          <w:p w:rsidR="005B1A31" w:rsidRPr="00C10CB7" w:rsidRDefault="002E7AF9" w:rsidP="00BC41BF">
            <w:pPr>
              <w:tabs>
                <w:tab w:val="left" w:pos="1941"/>
                <w:tab w:val="left" w:pos="3165"/>
              </w:tabs>
              <w:overflowPunct/>
              <w:autoSpaceDE/>
              <w:autoSpaceDN/>
              <w:adjustRightInd/>
              <w:spacing w:after="0"/>
              <w:jc w:val="left"/>
              <w:textAlignment w:val="auto"/>
              <w:rPr>
                <w:rFonts w:cs="Arial"/>
                <w:i/>
              </w:rPr>
            </w:pPr>
            <w:r w:rsidRPr="00C10CB7">
              <w:rPr>
                <w:rFonts w:cs="Arial" w:hint="eastAsia"/>
                <w:i/>
              </w:rPr>
              <w:t>Yes</w:t>
            </w:r>
          </w:p>
        </w:tc>
        <w:tc>
          <w:tcPr>
            <w:tcW w:w="6641" w:type="dxa"/>
          </w:tcPr>
          <w:p w:rsidR="005B1A31" w:rsidRPr="00C10CB7" w:rsidRDefault="005B1A31" w:rsidP="00BC41BF">
            <w:pPr>
              <w:tabs>
                <w:tab w:val="left" w:pos="1941"/>
                <w:tab w:val="left" w:pos="3165"/>
              </w:tabs>
              <w:overflowPunct/>
              <w:autoSpaceDE/>
              <w:autoSpaceDN/>
              <w:adjustRightInd/>
              <w:spacing w:after="0"/>
              <w:jc w:val="left"/>
              <w:textAlignment w:val="auto"/>
              <w:rPr>
                <w:rFonts w:cs="Arial"/>
                <w:i/>
              </w:rPr>
            </w:pPr>
          </w:p>
        </w:tc>
      </w:tr>
      <w:tr w:rsidR="005B1A31" w:rsidRPr="00C10CB7" w:rsidTr="00BC41BF">
        <w:trPr>
          <w:trHeight w:val="289"/>
        </w:trPr>
        <w:tc>
          <w:tcPr>
            <w:tcW w:w="1595" w:type="dxa"/>
          </w:tcPr>
          <w:p w:rsidR="005B1A31" w:rsidRPr="00C10CB7" w:rsidRDefault="00F4446B" w:rsidP="00BC41BF">
            <w:pPr>
              <w:tabs>
                <w:tab w:val="left" w:pos="1622"/>
              </w:tabs>
              <w:overflowPunct/>
              <w:autoSpaceDE/>
              <w:autoSpaceDN/>
              <w:adjustRightInd/>
              <w:spacing w:after="0"/>
              <w:jc w:val="left"/>
              <w:textAlignment w:val="auto"/>
              <w:rPr>
                <w:rFonts w:cs="Arial"/>
              </w:rPr>
            </w:pPr>
            <w:r w:rsidRPr="00C10CB7">
              <w:rPr>
                <w:rFonts w:cs="Arial"/>
              </w:rPr>
              <w:t>MediaTek</w:t>
            </w:r>
          </w:p>
        </w:tc>
        <w:tc>
          <w:tcPr>
            <w:tcW w:w="1627" w:type="dxa"/>
          </w:tcPr>
          <w:p w:rsidR="005B1A31" w:rsidRPr="00C10CB7" w:rsidRDefault="00F4446B" w:rsidP="00BC41BF">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5B1A31" w:rsidRPr="00C10CB7" w:rsidRDefault="005B1A31" w:rsidP="00BC41BF">
            <w:pPr>
              <w:tabs>
                <w:tab w:val="left" w:pos="1941"/>
                <w:tab w:val="left" w:pos="3165"/>
              </w:tabs>
              <w:overflowPunct/>
              <w:autoSpaceDE/>
              <w:autoSpaceDN/>
              <w:adjustRightInd/>
              <w:spacing w:after="0"/>
              <w:jc w:val="left"/>
              <w:textAlignment w:val="auto"/>
              <w:rPr>
                <w:rFonts w:cs="Arial"/>
                <w:i/>
              </w:rPr>
            </w:pPr>
          </w:p>
        </w:tc>
      </w:tr>
      <w:tr w:rsidR="005B1A31" w:rsidRPr="00C10CB7" w:rsidTr="00BC41BF">
        <w:trPr>
          <w:trHeight w:val="289"/>
        </w:trPr>
        <w:tc>
          <w:tcPr>
            <w:tcW w:w="1595" w:type="dxa"/>
          </w:tcPr>
          <w:p w:rsidR="005B1A31" w:rsidRPr="00C10CB7" w:rsidRDefault="00D5686A" w:rsidP="00BC41BF">
            <w:pPr>
              <w:tabs>
                <w:tab w:val="left" w:pos="1622"/>
              </w:tabs>
              <w:overflowPunct/>
              <w:autoSpaceDE/>
              <w:autoSpaceDN/>
              <w:adjustRightInd/>
              <w:spacing w:after="0"/>
              <w:jc w:val="left"/>
              <w:textAlignment w:val="auto"/>
              <w:rPr>
                <w:rFonts w:cs="Arial"/>
              </w:rPr>
            </w:pPr>
            <w:r w:rsidRPr="00C10CB7">
              <w:rPr>
                <w:rFonts w:cs="Arial"/>
              </w:rPr>
              <w:t>InterDigital</w:t>
            </w:r>
          </w:p>
        </w:tc>
        <w:tc>
          <w:tcPr>
            <w:tcW w:w="1627" w:type="dxa"/>
          </w:tcPr>
          <w:p w:rsidR="005B1A31" w:rsidRPr="00C10CB7" w:rsidRDefault="00D5686A" w:rsidP="00BC41BF">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D5686A" w:rsidRPr="00C10CB7" w:rsidRDefault="00D5686A" w:rsidP="00D5686A">
            <w:pPr>
              <w:tabs>
                <w:tab w:val="left" w:pos="1941"/>
                <w:tab w:val="left" w:pos="3165"/>
              </w:tabs>
              <w:overflowPunct/>
              <w:autoSpaceDE/>
              <w:adjustRightInd/>
              <w:spacing w:after="0"/>
              <w:jc w:val="left"/>
              <w:rPr>
                <w:rFonts w:cs="Arial"/>
                <w:i/>
              </w:rPr>
            </w:pPr>
            <w:r w:rsidRPr="00C10CB7">
              <w:rPr>
                <w:rFonts w:cs="Arial"/>
                <w:i/>
              </w:rPr>
              <w:t>- We think only Association failure reporting is needed since WT cannot be relied upon to always report Association failure. For specification simplicity, It is also good to align as much as possible, reporting for RCLWI and LWI.</w:t>
            </w:r>
          </w:p>
          <w:p w:rsidR="005B1A31" w:rsidRPr="00C10CB7" w:rsidRDefault="00D5686A" w:rsidP="00D5686A">
            <w:pPr>
              <w:tabs>
                <w:tab w:val="left" w:pos="1941"/>
                <w:tab w:val="left" w:pos="3165"/>
              </w:tabs>
              <w:overflowPunct/>
              <w:autoSpaceDE/>
              <w:autoSpaceDN/>
              <w:adjustRightInd/>
              <w:spacing w:after="0"/>
              <w:jc w:val="left"/>
              <w:textAlignment w:val="auto"/>
              <w:rPr>
                <w:rFonts w:cs="Arial"/>
                <w:i/>
              </w:rPr>
            </w:pPr>
            <w:r w:rsidRPr="00C10CB7">
              <w:rPr>
                <w:rFonts w:cs="Arial"/>
                <w:i/>
              </w:rPr>
              <w:t xml:space="preserve">- We don’t think Successful Association should be reported. </w:t>
            </w:r>
            <w:r w:rsidR="00717776" w:rsidRPr="00C10CB7">
              <w:rPr>
                <w:rFonts w:cs="Arial"/>
                <w:i/>
              </w:rPr>
              <w:t xml:space="preserve">Note Xw is mandatory for LWA. </w:t>
            </w:r>
            <w:r w:rsidRPr="00C10CB7">
              <w:rPr>
                <w:rFonts w:cs="Arial"/>
                <w:i/>
              </w:rPr>
              <w:t>The only reason to have this is if one think WT reporting is slow. However, If RAN2 decides that Successful Association should also be reported then it should be optional and aligned with reporting in RCLWI case.</w:t>
            </w:r>
          </w:p>
        </w:tc>
      </w:tr>
      <w:tr w:rsidR="005B1A31" w:rsidRPr="00C10CB7" w:rsidTr="00BC41BF">
        <w:trPr>
          <w:trHeight w:val="289"/>
        </w:trPr>
        <w:tc>
          <w:tcPr>
            <w:tcW w:w="1595" w:type="dxa"/>
          </w:tcPr>
          <w:p w:rsidR="005B1A31" w:rsidRPr="00C10CB7" w:rsidRDefault="00953DFC" w:rsidP="00BC41BF">
            <w:pPr>
              <w:tabs>
                <w:tab w:val="left" w:pos="1622"/>
              </w:tabs>
              <w:overflowPunct/>
              <w:autoSpaceDE/>
              <w:autoSpaceDN/>
              <w:adjustRightInd/>
              <w:spacing w:after="0"/>
              <w:jc w:val="left"/>
              <w:textAlignment w:val="auto"/>
              <w:rPr>
                <w:rFonts w:cs="Arial"/>
              </w:rPr>
            </w:pPr>
            <w:r w:rsidRPr="00C10CB7">
              <w:rPr>
                <w:rFonts w:cs="Arial"/>
              </w:rPr>
              <w:t>Ericsson</w:t>
            </w:r>
          </w:p>
        </w:tc>
        <w:tc>
          <w:tcPr>
            <w:tcW w:w="1627" w:type="dxa"/>
          </w:tcPr>
          <w:p w:rsidR="005B1A31" w:rsidRPr="00C10CB7" w:rsidRDefault="00953DFC" w:rsidP="00BC41BF">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5B1A31" w:rsidRPr="00C10CB7" w:rsidRDefault="005B1A31" w:rsidP="00953DFC">
            <w:pPr>
              <w:tabs>
                <w:tab w:val="left" w:pos="1941"/>
                <w:tab w:val="left" w:pos="3165"/>
              </w:tabs>
              <w:overflowPunct/>
              <w:autoSpaceDE/>
              <w:autoSpaceDN/>
              <w:adjustRightInd/>
              <w:spacing w:after="0"/>
              <w:jc w:val="left"/>
              <w:textAlignment w:val="auto"/>
              <w:rPr>
                <w:rFonts w:cs="Arial"/>
                <w:i/>
              </w:rPr>
            </w:pPr>
          </w:p>
        </w:tc>
      </w:tr>
      <w:tr w:rsidR="00424ED1" w:rsidRPr="00C10CB7" w:rsidTr="00BC41BF">
        <w:trPr>
          <w:trHeight w:val="289"/>
        </w:trPr>
        <w:tc>
          <w:tcPr>
            <w:tcW w:w="1595" w:type="dxa"/>
          </w:tcPr>
          <w:p w:rsidR="00424ED1" w:rsidRPr="00C10CB7" w:rsidRDefault="00424ED1" w:rsidP="00BC41BF">
            <w:pPr>
              <w:tabs>
                <w:tab w:val="left" w:pos="1622"/>
              </w:tabs>
              <w:overflowPunct/>
              <w:autoSpaceDE/>
              <w:autoSpaceDN/>
              <w:adjustRightInd/>
              <w:spacing w:after="0"/>
              <w:jc w:val="left"/>
              <w:textAlignment w:val="auto"/>
              <w:rPr>
                <w:rFonts w:cs="Arial"/>
              </w:rPr>
            </w:pPr>
            <w:r w:rsidRPr="00C10CB7">
              <w:rPr>
                <w:rFonts w:cs="Arial"/>
              </w:rPr>
              <w:t>Huawei, HiSilicon</w:t>
            </w:r>
          </w:p>
        </w:tc>
        <w:tc>
          <w:tcPr>
            <w:tcW w:w="1627" w:type="dxa"/>
          </w:tcPr>
          <w:p w:rsidR="00424ED1" w:rsidRPr="00C10CB7" w:rsidRDefault="00424ED1" w:rsidP="00BC41BF">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424ED1" w:rsidRPr="00C10CB7" w:rsidRDefault="00424ED1" w:rsidP="00BC41BF">
            <w:pPr>
              <w:tabs>
                <w:tab w:val="left" w:pos="1941"/>
                <w:tab w:val="left" w:pos="3165"/>
              </w:tabs>
              <w:overflowPunct/>
              <w:autoSpaceDE/>
              <w:autoSpaceDN/>
              <w:adjustRightInd/>
              <w:spacing w:after="0"/>
              <w:jc w:val="left"/>
              <w:textAlignment w:val="auto"/>
              <w:rPr>
                <w:rFonts w:cs="Arial"/>
                <w:i/>
              </w:rPr>
            </w:pPr>
            <w:r w:rsidRPr="00C10CB7">
              <w:rPr>
                <w:rFonts w:cs="Arial"/>
                <w:i/>
              </w:rPr>
              <w:t>We agree with Interdigital that the UE only needs to report failures for both LWA and RCLWI.</w:t>
            </w:r>
          </w:p>
        </w:tc>
      </w:tr>
      <w:tr w:rsidR="00745D86" w:rsidRPr="00C10CB7" w:rsidTr="00BC41BF">
        <w:trPr>
          <w:trHeight w:val="289"/>
        </w:trPr>
        <w:tc>
          <w:tcPr>
            <w:tcW w:w="1595" w:type="dxa"/>
          </w:tcPr>
          <w:p w:rsidR="00745D86" w:rsidRPr="00C10CB7" w:rsidRDefault="00745D86" w:rsidP="00BC41BF">
            <w:pPr>
              <w:tabs>
                <w:tab w:val="left" w:pos="1622"/>
              </w:tabs>
              <w:overflowPunct/>
              <w:autoSpaceDE/>
              <w:autoSpaceDN/>
              <w:adjustRightInd/>
              <w:spacing w:after="0"/>
              <w:jc w:val="left"/>
              <w:textAlignment w:val="auto"/>
              <w:rPr>
                <w:rFonts w:cs="Arial"/>
              </w:rPr>
            </w:pPr>
            <w:r w:rsidRPr="00C10CB7">
              <w:rPr>
                <w:rFonts w:eastAsia="MS Mincho" w:cs="Arial" w:hint="eastAsia"/>
                <w:lang w:eastAsia="ja-JP"/>
              </w:rPr>
              <w:t>Kyocera</w:t>
            </w:r>
          </w:p>
        </w:tc>
        <w:tc>
          <w:tcPr>
            <w:tcW w:w="1627" w:type="dxa"/>
          </w:tcPr>
          <w:p w:rsidR="00745D86" w:rsidRPr="00C10CB7" w:rsidRDefault="00745D86" w:rsidP="00BC41BF">
            <w:pPr>
              <w:tabs>
                <w:tab w:val="left" w:pos="1941"/>
                <w:tab w:val="left" w:pos="3165"/>
              </w:tabs>
              <w:overflowPunct/>
              <w:autoSpaceDE/>
              <w:autoSpaceDN/>
              <w:adjustRightInd/>
              <w:spacing w:after="0"/>
              <w:jc w:val="left"/>
              <w:textAlignment w:val="auto"/>
              <w:rPr>
                <w:rFonts w:cs="Arial"/>
                <w:i/>
              </w:rPr>
            </w:pPr>
            <w:r w:rsidRPr="00C10CB7">
              <w:rPr>
                <w:rFonts w:eastAsia="MS Mincho" w:cs="Arial" w:hint="eastAsia"/>
                <w:i/>
                <w:lang w:eastAsia="ja-JP"/>
              </w:rPr>
              <w:t>Yes</w:t>
            </w:r>
          </w:p>
        </w:tc>
        <w:tc>
          <w:tcPr>
            <w:tcW w:w="6641" w:type="dxa"/>
          </w:tcPr>
          <w:p w:rsidR="00745D86" w:rsidRPr="00C10CB7" w:rsidRDefault="00745D86" w:rsidP="00BC41BF">
            <w:pPr>
              <w:tabs>
                <w:tab w:val="left" w:pos="1941"/>
                <w:tab w:val="left" w:pos="3165"/>
              </w:tabs>
              <w:overflowPunct/>
              <w:autoSpaceDE/>
              <w:autoSpaceDN/>
              <w:adjustRightInd/>
              <w:spacing w:after="0"/>
              <w:jc w:val="left"/>
              <w:textAlignment w:val="auto"/>
              <w:rPr>
                <w:rFonts w:cs="Arial"/>
                <w:i/>
              </w:rPr>
            </w:pPr>
          </w:p>
        </w:tc>
      </w:tr>
      <w:tr w:rsidR="00D93942" w:rsidRPr="00C10CB7" w:rsidTr="00BC41BF">
        <w:trPr>
          <w:trHeight w:val="289"/>
        </w:trPr>
        <w:tc>
          <w:tcPr>
            <w:tcW w:w="1595" w:type="dxa"/>
          </w:tcPr>
          <w:p w:rsidR="00D93942" w:rsidRPr="00C10CB7" w:rsidRDefault="00D93942" w:rsidP="00BC41BF">
            <w:pPr>
              <w:tabs>
                <w:tab w:val="left" w:pos="1622"/>
              </w:tabs>
              <w:overflowPunct/>
              <w:autoSpaceDE/>
              <w:autoSpaceDN/>
              <w:adjustRightInd/>
              <w:spacing w:after="0"/>
              <w:jc w:val="left"/>
              <w:textAlignment w:val="auto"/>
              <w:rPr>
                <w:rFonts w:cs="Arial"/>
              </w:rPr>
            </w:pPr>
            <w:r w:rsidRPr="00C10CB7">
              <w:rPr>
                <w:rFonts w:eastAsiaTheme="minorEastAsia" w:cs="Arial" w:hint="eastAsia"/>
              </w:rPr>
              <w:t>CATT</w:t>
            </w:r>
          </w:p>
        </w:tc>
        <w:tc>
          <w:tcPr>
            <w:tcW w:w="1627" w:type="dxa"/>
          </w:tcPr>
          <w:p w:rsidR="00D93942" w:rsidRPr="00C10CB7" w:rsidRDefault="00D93942" w:rsidP="00BC41BF">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hint="eastAsia"/>
                <w:i/>
              </w:rPr>
              <w:t>Yes</w:t>
            </w:r>
          </w:p>
        </w:tc>
        <w:tc>
          <w:tcPr>
            <w:tcW w:w="6641" w:type="dxa"/>
          </w:tcPr>
          <w:p w:rsidR="00D93942" w:rsidRPr="00C10CB7" w:rsidRDefault="00D93942" w:rsidP="001A0F16">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I</w:t>
            </w:r>
            <w:r w:rsidRPr="00C10CB7">
              <w:rPr>
                <w:rFonts w:eastAsiaTheme="minorEastAsia" w:cs="Arial" w:hint="eastAsia"/>
                <w:i/>
              </w:rPr>
              <w:t>n general, both apply for LWA and RCLWI.</w:t>
            </w:r>
          </w:p>
          <w:p w:rsidR="00D93942" w:rsidRPr="00C10CB7" w:rsidRDefault="00D93942" w:rsidP="001A0F16">
            <w:pPr>
              <w:tabs>
                <w:tab w:val="left" w:pos="1941"/>
                <w:tab w:val="left" w:pos="3165"/>
              </w:tabs>
              <w:overflowPunct/>
              <w:autoSpaceDE/>
              <w:autoSpaceDN/>
              <w:adjustRightInd/>
              <w:spacing w:after="0"/>
              <w:jc w:val="left"/>
              <w:textAlignment w:val="auto"/>
              <w:rPr>
                <w:rFonts w:eastAsiaTheme="minorEastAsia" w:cs="Arial"/>
                <w:i/>
              </w:rPr>
            </w:pPr>
          </w:p>
          <w:p w:rsidR="00D93942" w:rsidRPr="00C10CB7" w:rsidRDefault="00D93942" w:rsidP="00BC41BF">
            <w:pPr>
              <w:tabs>
                <w:tab w:val="left" w:pos="1941"/>
                <w:tab w:val="left" w:pos="3165"/>
              </w:tabs>
              <w:overflowPunct/>
              <w:autoSpaceDE/>
              <w:autoSpaceDN/>
              <w:adjustRightInd/>
              <w:spacing w:after="0"/>
              <w:jc w:val="left"/>
              <w:textAlignment w:val="auto"/>
              <w:rPr>
                <w:rFonts w:cs="Arial"/>
                <w:i/>
              </w:rPr>
            </w:pPr>
            <w:r w:rsidRPr="00C10CB7">
              <w:rPr>
                <w:rFonts w:eastAsiaTheme="minorEastAsia" w:cs="Arial"/>
                <w:i/>
              </w:rPr>
              <w:t>But for the trigger conditions, in LWA both the success and failure cases should be supported, mandatory for failure case report and optional (configurable by eNB) for success case in LWA.</w:t>
            </w:r>
          </w:p>
        </w:tc>
      </w:tr>
      <w:tr w:rsidR="00D93942" w:rsidRPr="00C10CB7" w:rsidTr="00BC41BF">
        <w:trPr>
          <w:trHeight w:val="289"/>
        </w:trPr>
        <w:tc>
          <w:tcPr>
            <w:tcW w:w="1595" w:type="dxa"/>
          </w:tcPr>
          <w:p w:rsidR="00D93942" w:rsidRPr="00C10CB7" w:rsidRDefault="004373B5" w:rsidP="00BC41BF">
            <w:pPr>
              <w:tabs>
                <w:tab w:val="left" w:pos="1622"/>
              </w:tabs>
              <w:overflowPunct/>
              <w:autoSpaceDE/>
              <w:autoSpaceDN/>
              <w:adjustRightInd/>
              <w:spacing w:after="0"/>
              <w:jc w:val="left"/>
              <w:textAlignment w:val="auto"/>
              <w:rPr>
                <w:rFonts w:cs="Arial"/>
              </w:rPr>
            </w:pPr>
            <w:r w:rsidRPr="00C10CB7">
              <w:rPr>
                <w:rFonts w:cs="Arial"/>
              </w:rPr>
              <w:t>SONY</w:t>
            </w:r>
          </w:p>
        </w:tc>
        <w:tc>
          <w:tcPr>
            <w:tcW w:w="1627" w:type="dxa"/>
          </w:tcPr>
          <w:p w:rsidR="00D93942" w:rsidRPr="00C10CB7" w:rsidRDefault="004373B5" w:rsidP="00BC41BF">
            <w:pPr>
              <w:tabs>
                <w:tab w:val="left" w:pos="1941"/>
                <w:tab w:val="left" w:pos="3165"/>
              </w:tabs>
              <w:overflowPunct/>
              <w:autoSpaceDE/>
              <w:autoSpaceDN/>
              <w:adjustRightInd/>
              <w:spacing w:after="0"/>
              <w:jc w:val="left"/>
              <w:textAlignment w:val="auto"/>
              <w:rPr>
                <w:rFonts w:cs="Arial"/>
                <w:i/>
              </w:rPr>
            </w:pPr>
            <w:r w:rsidRPr="00C10CB7">
              <w:rPr>
                <w:rFonts w:cs="Arial"/>
                <w:i/>
              </w:rPr>
              <w:t>?</w:t>
            </w:r>
          </w:p>
        </w:tc>
        <w:tc>
          <w:tcPr>
            <w:tcW w:w="6641" w:type="dxa"/>
          </w:tcPr>
          <w:p w:rsidR="00D93942" w:rsidRPr="00C10CB7" w:rsidRDefault="004373B5" w:rsidP="00BC41BF">
            <w:pPr>
              <w:tabs>
                <w:tab w:val="left" w:pos="1941"/>
                <w:tab w:val="left" w:pos="3165"/>
              </w:tabs>
              <w:overflowPunct/>
              <w:autoSpaceDE/>
              <w:autoSpaceDN/>
              <w:adjustRightInd/>
              <w:spacing w:after="0"/>
              <w:jc w:val="left"/>
              <w:textAlignment w:val="auto"/>
              <w:rPr>
                <w:rFonts w:cs="Arial"/>
                <w:i/>
              </w:rPr>
            </w:pPr>
            <w:r w:rsidRPr="00C10CB7">
              <w:rPr>
                <w:rFonts w:cs="Arial"/>
                <w:i/>
              </w:rPr>
              <w:t>Not really clear what the baseline is we are proposing here.</w:t>
            </w:r>
          </w:p>
        </w:tc>
      </w:tr>
      <w:tr w:rsidR="00416622" w:rsidRPr="00C10CB7" w:rsidTr="00BC41BF">
        <w:trPr>
          <w:trHeight w:val="289"/>
        </w:trPr>
        <w:tc>
          <w:tcPr>
            <w:tcW w:w="1595" w:type="dxa"/>
          </w:tcPr>
          <w:p w:rsidR="00416622" w:rsidRPr="00C10CB7" w:rsidRDefault="00416622" w:rsidP="00416622">
            <w:pPr>
              <w:tabs>
                <w:tab w:val="left" w:pos="1622"/>
              </w:tabs>
              <w:overflowPunct/>
              <w:autoSpaceDE/>
              <w:autoSpaceDN/>
              <w:adjustRightInd/>
              <w:spacing w:after="0"/>
              <w:jc w:val="left"/>
              <w:textAlignment w:val="auto"/>
              <w:rPr>
                <w:rFonts w:cs="Arial"/>
              </w:rPr>
            </w:pPr>
            <w:r w:rsidRPr="00C10CB7">
              <w:rPr>
                <w:rFonts w:eastAsia="PMingLiU" w:cs="Arial" w:hint="eastAsia"/>
                <w:lang w:eastAsia="zh-TW"/>
              </w:rPr>
              <w:t>ITRI</w:t>
            </w:r>
          </w:p>
        </w:tc>
        <w:tc>
          <w:tcPr>
            <w:tcW w:w="1627" w:type="dxa"/>
          </w:tcPr>
          <w:p w:rsidR="00416622" w:rsidRPr="00C10CB7" w:rsidRDefault="00416622" w:rsidP="00416622">
            <w:pPr>
              <w:tabs>
                <w:tab w:val="left" w:pos="1941"/>
                <w:tab w:val="left" w:pos="3165"/>
              </w:tabs>
              <w:overflowPunct/>
              <w:autoSpaceDE/>
              <w:autoSpaceDN/>
              <w:adjustRightInd/>
              <w:spacing w:after="0"/>
              <w:jc w:val="left"/>
              <w:textAlignment w:val="auto"/>
              <w:rPr>
                <w:rFonts w:cs="Arial"/>
                <w:i/>
              </w:rPr>
            </w:pPr>
            <w:r w:rsidRPr="00C10CB7">
              <w:rPr>
                <w:rFonts w:eastAsia="PMingLiU" w:cs="Arial" w:hint="eastAsia"/>
                <w:lang w:eastAsia="zh-TW"/>
              </w:rPr>
              <w:t>No</w:t>
            </w:r>
          </w:p>
        </w:tc>
        <w:tc>
          <w:tcPr>
            <w:tcW w:w="6641" w:type="dxa"/>
          </w:tcPr>
          <w:p w:rsidR="00416622" w:rsidRPr="00C10CB7" w:rsidRDefault="00416622" w:rsidP="00416622">
            <w:pPr>
              <w:tabs>
                <w:tab w:val="left" w:pos="1941"/>
                <w:tab w:val="left" w:pos="3165"/>
              </w:tabs>
              <w:overflowPunct/>
              <w:autoSpaceDE/>
              <w:autoSpaceDN/>
              <w:adjustRightInd/>
              <w:spacing w:after="0"/>
              <w:jc w:val="left"/>
              <w:textAlignment w:val="auto"/>
              <w:rPr>
                <w:rFonts w:cs="Arial"/>
                <w:i/>
              </w:rPr>
            </w:pPr>
            <w:r w:rsidRPr="00C10CB7">
              <w:rPr>
                <w:rFonts w:eastAsia="PMingLiU" w:cs="Arial"/>
                <w:lang w:eastAsia="zh-TW"/>
              </w:rPr>
              <w:t>“WLAN connection failure” can cover the failure cases.</w:t>
            </w:r>
            <w:r w:rsidRPr="00C10CB7">
              <w:t>“</w:t>
            </w:r>
            <w:r w:rsidRPr="00C10CB7">
              <w:rPr>
                <w:rFonts w:hint="eastAsia"/>
              </w:rPr>
              <w:t>Association Confirmation</w:t>
            </w:r>
            <w:r w:rsidRPr="00C10CB7">
              <w:t>” is not needed.</w:t>
            </w:r>
          </w:p>
        </w:tc>
      </w:tr>
      <w:tr w:rsidR="00D93942" w:rsidRPr="00C10CB7" w:rsidTr="00BC41BF">
        <w:trPr>
          <w:trHeight w:val="289"/>
        </w:trPr>
        <w:tc>
          <w:tcPr>
            <w:tcW w:w="1595" w:type="dxa"/>
          </w:tcPr>
          <w:p w:rsidR="00D93942" w:rsidRPr="00C10CB7" w:rsidRDefault="00224EDD" w:rsidP="00BC41BF">
            <w:pPr>
              <w:tabs>
                <w:tab w:val="left" w:pos="1622"/>
              </w:tabs>
              <w:overflowPunct/>
              <w:autoSpaceDE/>
              <w:autoSpaceDN/>
              <w:adjustRightInd/>
              <w:spacing w:after="0"/>
              <w:jc w:val="left"/>
              <w:textAlignment w:val="auto"/>
              <w:rPr>
                <w:rFonts w:cs="Arial"/>
              </w:rPr>
            </w:pPr>
            <w:r w:rsidRPr="00C10CB7">
              <w:rPr>
                <w:rFonts w:cs="Arial"/>
              </w:rPr>
              <w:t>Qualcomm</w:t>
            </w:r>
          </w:p>
        </w:tc>
        <w:tc>
          <w:tcPr>
            <w:tcW w:w="1627" w:type="dxa"/>
          </w:tcPr>
          <w:p w:rsidR="00D93942" w:rsidRPr="00C10CB7" w:rsidRDefault="00224EDD" w:rsidP="00BC41BF">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D93942" w:rsidRPr="00C10CB7" w:rsidRDefault="00D93942" w:rsidP="00BC41BF">
            <w:pPr>
              <w:tabs>
                <w:tab w:val="left" w:pos="1941"/>
                <w:tab w:val="left" w:pos="3165"/>
              </w:tabs>
              <w:overflowPunct/>
              <w:autoSpaceDE/>
              <w:autoSpaceDN/>
              <w:adjustRightInd/>
              <w:spacing w:after="0"/>
              <w:jc w:val="left"/>
              <w:textAlignment w:val="auto"/>
              <w:rPr>
                <w:rFonts w:cs="Arial"/>
                <w:i/>
              </w:rPr>
            </w:pPr>
          </w:p>
        </w:tc>
      </w:tr>
      <w:tr w:rsidR="001E001E" w:rsidRPr="00C10CB7" w:rsidTr="00BC41BF">
        <w:trPr>
          <w:trHeight w:val="289"/>
        </w:trPr>
        <w:tc>
          <w:tcPr>
            <w:tcW w:w="1595" w:type="dxa"/>
          </w:tcPr>
          <w:p w:rsidR="001E001E" w:rsidRPr="00C10CB7" w:rsidRDefault="001E001E" w:rsidP="00BC41BF">
            <w:pPr>
              <w:tabs>
                <w:tab w:val="left" w:pos="1622"/>
              </w:tabs>
              <w:overflowPunct/>
              <w:autoSpaceDE/>
              <w:autoSpaceDN/>
              <w:adjustRightInd/>
              <w:spacing w:after="0"/>
              <w:jc w:val="left"/>
              <w:textAlignment w:val="auto"/>
              <w:rPr>
                <w:rFonts w:cs="Arial"/>
              </w:rPr>
            </w:pPr>
            <w:r w:rsidRPr="00C10CB7">
              <w:rPr>
                <w:rFonts w:cs="Arial"/>
              </w:rPr>
              <w:t>Cisco Systems</w:t>
            </w:r>
          </w:p>
        </w:tc>
        <w:tc>
          <w:tcPr>
            <w:tcW w:w="1627" w:type="dxa"/>
          </w:tcPr>
          <w:p w:rsidR="001E001E" w:rsidRPr="00C10CB7" w:rsidRDefault="0030640E" w:rsidP="00BC41BF">
            <w:pPr>
              <w:tabs>
                <w:tab w:val="left" w:pos="1941"/>
                <w:tab w:val="left" w:pos="3165"/>
              </w:tabs>
              <w:overflowPunct/>
              <w:autoSpaceDE/>
              <w:autoSpaceDN/>
              <w:adjustRightInd/>
              <w:spacing w:after="0"/>
              <w:jc w:val="left"/>
              <w:textAlignment w:val="auto"/>
              <w:rPr>
                <w:rFonts w:cs="Arial"/>
                <w:i/>
              </w:rPr>
            </w:pPr>
            <w:r w:rsidRPr="00C10CB7">
              <w:rPr>
                <w:rFonts w:cs="Arial"/>
                <w:i/>
              </w:rPr>
              <w:t>Yes</w:t>
            </w:r>
          </w:p>
        </w:tc>
        <w:tc>
          <w:tcPr>
            <w:tcW w:w="6641" w:type="dxa"/>
          </w:tcPr>
          <w:p w:rsidR="001E001E" w:rsidRPr="00C10CB7" w:rsidRDefault="0030640E" w:rsidP="00BC41BF">
            <w:pPr>
              <w:tabs>
                <w:tab w:val="left" w:pos="1941"/>
                <w:tab w:val="left" w:pos="3165"/>
              </w:tabs>
              <w:overflowPunct/>
              <w:autoSpaceDE/>
              <w:autoSpaceDN/>
              <w:adjustRightInd/>
              <w:spacing w:after="0"/>
              <w:jc w:val="left"/>
              <w:textAlignment w:val="auto"/>
              <w:rPr>
                <w:rFonts w:cs="Arial"/>
                <w:i/>
              </w:rPr>
            </w:pPr>
            <w:r w:rsidRPr="00C10CB7">
              <w:rPr>
                <w:rFonts w:cs="Arial"/>
                <w:i/>
              </w:rPr>
              <w:t>Both association success and failure reports are needed for LWA.</w:t>
            </w:r>
          </w:p>
        </w:tc>
      </w:tr>
      <w:tr w:rsidR="005502C5" w:rsidRPr="00C10CB7" w:rsidTr="00BC41BF">
        <w:trPr>
          <w:trHeight w:val="289"/>
        </w:trPr>
        <w:tc>
          <w:tcPr>
            <w:tcW w:w="1595" w:type="dxa"/>
          </w:tcPr>
          <w:p w:rsidR="005502C5" w:rsidRPr="00C10CB7" w:rsidRDefault="005502C5" w:rsidP="00BC41BF">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hint="eastAsia"/>
              </w:rPr>
              <w:t>China Telecom</w:t>
            </w:r>
          </w:p>
        </w:tc>
        <w:tc>
          <w:tcPr>
            <w:tcW w:w="1627" w:type="dxa"/>
          </w:tcPr>
          <w:p w:rsidR="005502C5" w:rsidRPr="00C10CB7" w:rsidRDefault="005502C5"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hint="eastAsia"/>
                <w:i/>
              </w:rPr>
              <w:t>Yes</w:t>
            </w:r>
          </w:p>
        </w:tc>
        <w:tc>
          <w:tcPr>
            <w:tcW w:w="6641" w:type="dxa"/>
          </w:tcPr>
          <w:p w:rsidR="005502C5" w:rsidRPr="00C10CB7" w:rsidRDefault="005502C5" w:rsidP="00BC41BF">
            <w:pPr>
              <w:tabs>
                <w:tab w:val="left" w:pos="1941"/>
                <w:tab w:val="left" w:pos="3165"/>
              </w:tabs>
              <w:overflowPunct/>
              <w:autoSpaceDE/>
              <w:autoSpaceDN/>
              <w:adjustRightInd/>
              <w:spacing w:after="0"/>
              <w:jc w:val="left"/>
              <w:textAlignment w:val="auto"/>
              <w:rPr>
                <w:rFonts w:cs="Arial"/>
                <w:i/>
              </w:rPr>
            </w:pPr>
          </w:p>
        </w:tc>
      </w:tr>
      <w:tr w:rsidR="002D66E0" w:rsidRPr="00C10CB7" w:rsidTr="00BC41BF">
        <w:trPr>
          <w:trHeight w:val="289"/>
        </w:trPr>
        <w:tc>
          <w:tcPr>
            <w:tcW w:w="1595" w:type="dxa"/>
          </w:tcPr>
          <w:p w:rsidR="002D66E0" w:rsidRPr="00C10CB7" w:rsidRDefault="000D53A0" w:rsidP="00BC41BF">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rPr>
              <w:t>Alcatel-Lucent</w:t>
            </w:r>
          </w:p>
        </w:tc>
        <w:tc>
          <w:tcPr>
            <w:tcW w:w="1627" w:type="dxa"/>
          </w:tcPr>
          <w:p w:rsidR="002D66E0" w:rsidRPr="00C10CB7" w:rsidRDefault="002D66E0"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Yes</w:t>
            </w:r>
          </w:p>
        </w:tc>
        <w:tc>
          <w:tcPr>
            <w:tcW w:w="6641" w:type="dxa"/>
          </w:tcPr>
          <w:p w:rsidR="002D66E0" w:rsidRPr="00C10CB7" w:rsidRDefault="002D66E0" w:rsidP="00BC41BF">
            <w:pPr>
              <w:tabs>
                <w:tab w:val="left" w:pos="1941"/>
                <w:tab w:val="left" w:pos="3165"/>
              </w:tabs>
              <w:overflowPunct/>
              <w:autoSpaceDE/>
              <w:autoSpaceDN/>
              <w:adjustRightInd/>
              <w:spacing w:after="0"/>
              <w:jc w:val="left"/>
              <w:textAlignment w:val="auto"/>
              <w:rPr>
                <w:rFonts w:cs="Arial"/>
                <w:i/>
              </w:rPr>
            </w:pPr>
          </w:p>
        </w:tc>
      </w:tr>
      <w:tr w:rsidR="007341B4" w:rsidRPr="00C10CB7" w:rsidTr="00BC41BF">
        <w:trPr>
          <w:trHeight w:val="289"/>
        </w:trPr>
        <w:tc>
          <w:tcPr>
            <w:tcW w:w="1595" w:type="dxa"/>
          </w:tcPr>
          <w:p w:rsidR="007341B4" w:rsidRPr="00C10CB7" w:rsidRDefault="007341B4" w:rsidP="00BC41BF">
            <w:pPr>
              <w:tabs>
                <w:tab w:val="left" w:pos="1622"/>
              </w:tabs>
              <w:overflowPunct/>
              <w:autoSpaceDE/>
              <w:autoSpaceDN/>
              <w:adjustRightInd/>
              <w:spacing w:after="0"/>
              <w:jc w:val="left"/>
              <w:textAlignment w:val="auto"/>
              <w:rPr>
                <w:rFonts w:eastAsiaTheme="minorEastAsia" w:cs="Arial"/>
              </w:rPr>
            </w:pPr>
            <w:r w:rsidRPr="00C10CB7">
              <w:rPr>
                <w:rFonts w:eastAsiaTheme="minorEastAsia" w:cs="Arial"/>
              </w:rPr>
              <w:t>NEC</w:t>
            </w:r>
          </w:p>
        </w:tc>
        <w:tc>
          <w:tcPr>
            <w:tcW w:w="1627" w:type="dxa"/>
          </w:tcPr>
          <w:p w:rsidR="007341B4" w:rsidRPr="00C10CB7" w:rsidRDefault="007341B4"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eastAsiaTheme="minorEastAsia" w:cs="Arial"/>
                <w:i/>
              </w:rPr>
              <w:t>Yes</w:t>
            </w:r>
          </w:p>
        </w:tc>
        <w:tc>
          <w:tcPr>
            <w:tcW w:w="6641" w:type="dxa"/>
          </w:tcPr>
          <w:p w:rsidR="007341B4" w:rsidRPr="00C10CB7" w:rsidRDefault="007341B4" w:rsidP="00BC41BF">
            <w:pPr>
              <w:tabs>
                <w:tab w:val="left" w:pos="1941"/>
                <w:tab w:val="left" w:pos="3165"/>
              </w:tabs>
              <w:overflowPunct/>
              <w:autoSpaceDE/>
              <w:autoSpaceDN/>
              <w:adjustRightInd/>
              <w:spacing w:after="0"/>
              <w:jc w:val="left"/>
              <w:textAlignment w:val="auto"/>
              <w:rPr>
                <w:rFonts w:cs="Arial"/>
                <w:i/>
              </w:rPr>
            </w:pPr>
          </w:p>
        </w:tc>
      </w:tr>
      <w:tr w:rsidR="00126A8D" w:rsidRPr="00C10CB7" w:rsidTr="00BC41BF">
        <w:trPr>
          <w:trHeight w:val="289"/>
        </w:trPr>
        <w:tc>
          <w:tcPr>
            <w:tcW w:w="1595" w:type="dxa"/>
          </w:tcPr>
          <w:p w:rsidR="00126A8D" w:rsidRPr="00C10CB7" w:rsidRDefault="00126A8D" w:rsidP="00BC41BF">
            <w:pPr>
              <w:tabs>
                <w:tab w:val="left" w:pos="1622"/>
              </w:tabs>
              <w:overflowPunct/>
              <w:autoSpaceDE/>
              <w:autoSpaceDN/>
              <w:adjustRightInd/>
              <w:spacing w:after="0"/>
              <w:jc w:val="left"/>
              <w:textAlignment w:val="auto"/>
              <w:rPr>
                <w:rFonts w:eastAsiaTheme="minorEastAsia" w:cs="Arial"/>
              </w:rPr>
            </w:pPr>
            <w:r w:rsidRPr="00C10CB7">
              <w:rPr>
                <w:rFonts w:cs="Arial"/>
              </w:rPr>
              <w:t>Samsung</w:t>
            </w:r>
          </w:p>
        </w:tc>
        <w:tc>
          <w:tcPr>
            <w:tcW w:w="1627" w:type="dxa"/>
          </w:tcPr>
          <w:p w:rsidR="00126A8D" w:rsidRPr="00C10CB7" w:rsidRDefault="00126A8D" w:rsidP="00BC41BF">
            <w:pPr>
              <w:tabs>
                <w:tab w:val="left" w:pos="1941"/>
                <w:tab w:val="left" w:pos="3165"/>
              </w:tabs>
              <w:overflowPunct/>
              <w:autoSpaceDE/>
              <w:autoSpaceDN/>
              <w:adjustRightInd/>
              <w:spacing w:after="0"/>
              <w:jc w:val="left"/>
              <w:textAlignment w:val="auto"/>
              <w:rPr>
                <w:rFonts w:eastAsiaTheme="minorEastAsia" w:cs="Arial"/>
                <w:i/>
              </w:rPr>
            </w:pPr>
            <w:r w:rsidRPr="00C10CB7">
              <w:rPr>
                <w:rFonts w:cs="Arial"/>
                <w:i/>
              </w:rPr>
              <w:t>No</w:t>
            </w:r>
          </w:p>
        </w:tc>
        <w:tc>
          <w:tcPr>
            <w:tcW w:w="6641" w:type="dxa"/>
          </w:tcPr>
          <w:p w:rsidR="00126A8D" w:rsidRPr="00C10CB7" w:rsidRDefault="00126A8D" w:rsidP="00BC41BF">
            <w:pPr>
              <w:tabs>
                <w:tab w:val="left" w:pos="1941"/>
                <w:tab w:val="left" w:pos="3165"/>
              </w:tabs>
              <w:overflowPunct/>
              <w:autoSpaceDE/>
              <w:autoSpaceDN/>
              <w:adjustRightInd/>
              <w:spacing w:after="0"/>
              <w:jc w:val="left"/>
              <w:textAlignment w:val="auto"/>
              <w:rPr>
                <w:rFonts w:cs="Arial"/>
                <w:i/>
              </w:rPr>
            </w:pPr>
          </w:p>
        </w:tc>
      </w:tr>
    </w:tbl>
    <w:p w:rsidR="005B1A31" w:rsidRDefault="005B1A31" w:rsidP="003B78DD">
      <w:pPr>
        <w:rPr>
          <w:rFonts w:eastAsiaTheme="minorEastAsia"/>
        </w:rPr>
      </w:pPr>
    </w:p>
    <w:p w:rsidR="00621BF6" w:rsidRDefault="00621BF6" w:rsidP="003B78DD">
      <w:pPr>
        <w:rPr>
          <w:rFonts w:eastAsiaTheme="minorEastAsia"/>
        </w:rPr>
      </w:pPr>
    </w:p>
    <w:p w:rsidR="004B1C62" w:rsidRDefault="004B1C62" w:rsidP="004B1C62">
      <w:pPr>
        <w:rPr>
          <w:rFonts w:eastAsiaTheme="minorEastAsia"/>
        </w:rPr>
      </w:pPr>
      <w:r>
        <w:rPr>
          <w:rFonts w:eastAsiaTheme="minorEastAsia" w:hint="eastAsia"/>
        </w:rPr>
        <w:t xml:space="preserve">17 </w:t>
      </w:r>
      <w:r>
        <w:rPr>
          <w:rFonts w:eastAsiaTheme="minorEastAsia"/>
        </w:rPr>
        <w:t>companies</w:t>
      </w:r>
      <w:r>
        <w:rPr>
          <w:rFonts w:eastAsiaTheme="minorEastAsia" w:hint="eastAsia"/>
        </w:rPr>
        <w:t xml:space="preserve"> </w:t>
      </w:r>
      <w:r>
        <w:rPr>
          <w:rFonts w:eastAsiaTheme="minorEastAsia"/>
        </w:rPr>
        <w:t>responded</w:t>
      </w:r>
      <w:r>
        <w:rPr>
          <w:rFonts w:eastAsiaTheme="minorEastAsia" w:hint="eastAsia"/>
        </w:rPr>
        <w:t xml:space="preserve"> to the question.</w:t>
      </w:r>
    </w:p>
    <w:p w:rsidR="004B1C62" w:rsidRPr="00BA7E88" w:rsidRDefault="004B1C62" w:rsidP="009C6B45">
      <w:pPr>
        <w:pStyle w:val="af8"/>
        <w:numPr>
          <w:ilvl w:val="0"/>
          <w:numId w:val="31"/>
        </w:numPr>
        <w:rPr>
          <w:rFonts w:ascii="Arial" w:eastAsiaTheme="minorEastAsia" w:hAnsi="Arial" w:cs="Arial"/>
          <w:sz w:val="20"/>
          <w:szCs w:val="20"/>
        </w:rPr>
      </w:pPr>
      <w:r w:rsidRPr="00BA7E88">
        <w:rPr>
          <w:rFonts w:ascii="Arial" w:eastAsiaTheme="minorEastAsia" w:hAnsi="Arial" w:cs="Arial"/>
          <w:sz w:val="20"/>
          <w:szCs w:val="20"/>
        </w:rPr>
        <w:t>1</w:t>
      </w:r>
      <w:r w:rsidR="00B03F55" w:rsidRPr="00BA7E88">
        <w:rPr>
          <w:rFonts w:ascii="Arial" w:eastAsiaTheme="minorEastAsia" w:hAnsi="Arial" w:cs="Arial"/>
          <w:sz w:val="20"/>
          <w:szCs w:val="20"/>
        </w:rPr>
        <w:t>4</w:t>
      </w:r>
      <w:r w:rsidRPr="00BA7E88">
        <w:rPr>
          <w:rFonts w:ascii="Arial" w:eastAsiaTheme="minorEastAsia" w:hAnsi="Arial" w:cs="Arial"/>
          <w:sz w:val="20"/>
          <w:szCs w:val="20"/>
        </w:rPr>
        <w:t xml:space="preserve"> companies propose “Yes” to the question. Among them, 2 companies (InterDigital, Huawei&amp;HiSilicon) propose to only have failure case reporting from UE in LWA. 1 company (CATT) proposes to have mandatory reporting for failure case and optional for success case.</w:t>
      </w:r>
    </w:p>
    <w:p w:rsidR="004B1C62" w:rsidRPr="00BA7E88" w:rsidRDefault="004B1C62" w:rsidP="009C6B45">
      <w:pPr>
        <w:pStyle w:val="af8"/>
        <w:numPr>
          <w:ilvl w:val="0"/>
          <w:numId w:val="31"/>
        </w:numPr>
        <w:rPr>
          <w:rFonts w:ascii="Arial" w:eastAsiaTheme="minorEastAsia" w:hAnsi="Arial" w:cs="Arial"/>
          <w:sz w:val="20"/>
          <w:szCs w:val="20"/>
        </w:rPr>
      </w:pPr>
      <w:r w:rsidRPr="00BA7E88">
        <w:rPr>
          <w:rFonts w:ascii="Arial" w:eastAsiaTheme="minorEastAsia" w:hAnsi="Arial" w:cs="Arial"/>
          <w:sz w:val="20"/>
          <w:szCs w:val="20"/>
        </w:rPr>
        <w:t>1 company (ITRI) proposes “WLAN connection failure” is enough. 1 company</w:t>
      </w:r>
      <w:r w:rsidR="009D5016" w:rsidRPr="00BA7E88">
        <w:rPr>
          <w:rFonts w:ascii="Arial" w:eastAsiaTheme="minorEastAsia" w:hAnsi="Arial" w:cs="Arial"/>
          <w:sz w:val="20"/>
          <w:szCs w:val="20"/>
        </w:rPr>
        <w:t xml:space="preserve"> (SONY) </w:t>
      </w:r>
      <w:r w:rsidRPr="00BA7E88">
        <w:rPr>
          <w:rFonts w:ascii="Arial" w:eastAsiaTheme="minorEastAsia" w:hAnsi="Arial" w:cs="Arial"/>
          <w:sz w:val="20"/>
          <w:szCs w:val="20"/>
        </w:rPr>
        <w:t>does not give a clear answer.</w:t>
      </w:r>
    </w:p>
    <w:p w:rsidR="004B1C62" w:rsidRDefault="004B1C62" w:rsidP="004B1C62">
      <w:pPr>
        <w:rPr>
          <w:rFonts w:eastAsiaTheme="minorEastAsia"/>
        </w:rPr>
      </w:pPr>
      <w:r>
        <w:rPr>
          <w:rFonts w:eastAsiaTheme="minorEastAsia" w:hint="eastAsia"/>
        </w:rPr>
        <w:t xml:space="preserve">The majority of companies </w:t>
      </w:r>
      <w:r>
        <w:rPr>
          <w:rFonts w:eastAsiaTheme="minorEastAsia"/>
        </w:rPr>
        <w:t>agree</w:t>
      </w:r>
      <w:r>
        <w:rPr>
          <w:rFonts w:eastAsiaTheme="minorEastAsia" w:hint="eastAsia"/>
        </w:rPr>
        <w:t xml:space="preserve"> to reuse conclusions from RCLWI to LWA. Considering the agreements in RCLWI, it is suggested at least the </w:t>
      </w:r>
      <w:r>
        <w:rPr>
          <w:rFonts w:eastAsiaTheme="minorEastAsia"/>
        </w:rPr>
        <w:t>“</w:t>
      </w:r>
      <w:r>
        <w:rPr>
          <w:rFonts w:eastAsiaTheme="minorEastAsia" w:hint="eastAsia"/>
        </w:rPr>
        <w:t>failure case</w:t>
      </w:r>
      <w:r>
        <w:rPr>
          <w:rFonts w:eastAsiaTheme="minorEastAsia"/>
        </w:rPr>
        <w:t>”</w:t>
      </w:r>
      <w:r>
        <w:rPr>
          <w:rFonts w:eastAsiaTheme="minorEastAsia" w:hint="eastAsia"/>
        </w:rPr>
        <w:t xml:space="preserve"> UE reporting should be included.</w:t>
      </w:r>
    </w:p>
    <w:p w:rsidR="004B1C62" w:rsidRDefault="004B1C62" w:rsidP="004B1C62">
      <w:pPr>
        <w:rPr>
          <w:rFonts w:eastAsiaTheme="minorEastAsia"/>
          <w:b/>
        </w:rPr>
      </w:pPr>
      <w:r w:rsidRPr="006F45A2">
        <w:rPr>
          <w:rFonts w:eastAsiaTheme="minorEastAsia" w:hint="eastAsia"/>
          <w:b/>
        </w:rPr>
        <w:t>Proposal 1</w:t>
      </w:r>
      <w:r>
        <w:rPr>
          <w:rFonts w:eastAsiaTheme="minorEastAsia" w:hint="eastAsia"/>
          <w:b/>
        </w:rPr>
        <w:t>0</w:t>
      </w:r>
      <w:r w:rsidRPr="006F45A2">
        <w:rPr>
          <w:rFonts w:eastAsiaTheme="minorEastAsia" w:hint="eastAsia"/>
          <w:b/>
        </w:rPr>
        <w:t>: I</w:t>
      </w:r>
      <w:r w:rsidRPr="006F45A2">
        <w:rPr>
          <w:rFonts w:eastAsiaTheme="minorEastAsia"/>
          <w:b/>
        </w:rPr>
        <w:t xml:space="preserve">n </w:t>
      </w:r>
      <w:r>
        <w:rPr>
          <w:rFonts w:eastAsiaTheme="minorEastAsia" w:hint="eastAsia"/>
          <w:b/>
        </w:rPr>
        <w:t>LWA</w:t>
      </w:r>
      <w:r w:rsidRPr="006F45A2">
        <w:rPr>
          <w:rFonts w:eastAsiaTheme="minorEastAsia" w:hint="eastAsia"/>
          <w:b/>
        </w:rPr>
        <w:t>, a</w:t>
      </w:r>
      <w:r w:rsidRPr="006F45A2">
        <w:rPr>
          <w:rFonts w:eastAsiaTheme="minorEastAsia"/>
          <w:b/>
        </w:rPr>
        <w:t>n indication from UE to eNB</w:t>
      </w:r>
      <w:r w:rsidRPr="006F45A2">
        <w:rPr>
          <w:rFonts w:eastAsiaTheme="minorEastAsia" w:hint="eastAsia"/>
          <w:b/>
        </w:rPr>
        <w:t xml:space="preserve"> is </w:t>
      </w:r>
      <w:r w:rsidR="00C70F46">
        <w:rPr>
          <w:rFonts w:eastAsiaTheme="minorEastAsia" w:hint="eastAsia"/>
          <w:b/>
        </w:rPr>
        <w:t xml:space="preserve">defined </w:t>
      </w:r>
      <w:r w:rsidR="00BA3847">
        <w:rPr>
          <w:rFonts w:eastAsiaTheme="minorEastAsia" w:hint="eastAsia"/>
          <w:b/>
        </w:rPr>
        <w:t xml:space="preserve">and </w:t>
      </w:r>
      <w:r w:rsidR="000F79A1">
        <w:rPr>
          <w:rFonts w:eastAsiaTheme="minorEastAsia" w:hint="eastAsia"/>
          <w:b/>
        </w:rPr>
        <w:t xml:space="preserve">shall be </w:t>
      </w:r>
      <w:r w:rsidR="000627AA">
        <w:rPr>
          <w:rFonts w:eastAsiaTheme="minorEastAsia" w:hint="eastAsia"/>
          <w:b/>
        </w:rPr>
        <w:t>reported</w:t>
      </w:r>
      <w:r w:rsidR="000627AA" w:rsidRPr="006F45A2">
        <w:rPr>
          <w:rFonts w:eastAsiaTheme="minorEastAsia" w:hint="eastAsia"/>
          <w:b/>
        </w:rPr>
        <w:t xml:space="preserve"> </w:t>
      </w:r>
      <w:r>
        <w:rPr>
          <w:rFonts w:eastAsiaTheme="minorEastAsia" w:hint="eastAsia"/>
          <w:b/>
        </w:rPr>
        <w:t xml:space="preserve">under the following scenarios: </w:t>
      </w:r>
    </w:p>
    <w:p w:rsidR="004B1C62" w:rsidRDefault="004B1C62" w:rsidP="009C6B45">
      <w:pPr>
        <w:numPr>
          <w:ilvl w:val="0"/>
          <w:numId w:val="19"/>
        </w:numPr>
        <w:rPr>
          <w:b/>
        </w:rPr>
      </w:pPr>
      <w:r w:rsidRPr="00953126">
        <w:rPr>
          <w:rFonts w:hint="eastAsia"/>
          <w:b/>
        </w:rPr>
        <w:t xml:space="preserve">When UE </w:t>
      </w:r>
      <w:r>
        <w:rPr>
          <w:rFonts w:eastAsiaTheme="minorEastAsia" w:hint="eastAsia"/>
          <w:b/>
        </w:rPr>
        <w:t xml:space="preserve">fails to </w:t>
      </w:r>
      <w:r>
        <w:rPr>
          <w:rFonts w:hint="eastAsia"/>
          <w:b/>
        </w:rPr>
        <w:t>connect</w:t>
      </w:r>
      <w:r w:rsidRPr="00953126">
        <w:rPr>
          <w:rFonts w:hint="eastAsia"/>
          <w:b/>
        </w:rPr>
        <w:t xml:space="preserve"> to an</w:t>
      </w:r>
      <w:r>
        <w:rPr>
          <w:rFonts w:eastAsiaTheme="minorEastAsia" w:hint="eastAsia"/>
          <w:b/>
        </w:rPr>
        <w:t>y</w:t>
      </w:r>
      <w:r w:rsidRPr="00953126">
        <w:rPr>
          <w:rFonts w:hint="eastAsia"/>
          <w:b/>
        </w:rPr>
        <w:t xml:space="preserve"> AP in the eNB provided </w:t>
      </w:r>
      <w:r w:rsidR="006E3F64">
        <w:rPr>
          <w:rFonts w:eastAsiaTheme="minorEastAsia" w:hint="eastAsia"/>
          <w:b/>
        </w:rPr>
        <w:t>WLAN mobility set</w:t>
      </w:r>
      <w:r w:rsidRPr="00953126">
        <w:rPr>
          <w:rFonts w:hint="eastAsia"/>
          <w:b/>
        </w:rPr>
        <w:t xml:space="preserve">, on receiving eNB command to start </w:t>
      </w:r>
      <w:r>
        <w:rPr>
          <w:rFonts w:eastAsiaTheme="minorEastAsia" w:hint="eastAsia"/>
          <w:b/>
        </w:rPr>
        <w:t>LWA</w:t>
      </w:r>
      <w:r w:rsidRPr="00953126">
        <w:rPr>
          <w:rFonts w:hint="eastAsia"/>
          <w:b/>
        </w:rPr>
        <w:t xml:space="preserve"> operation</w:t>
      </w:r>
    </w:p>
    <w:p w:rsidR="004B1C62" w:rsidRDefault="004B1C62" w:rsidP="009C6B45">
      <w:pPr>
        <w:numPr>
          <w:ilvl w:val="0"/>
          <w:numId w:val="19"/>
        </w:numPr>
        <w:rPr>
          <w:b/>
        </w:rPr>
      </w:pPr>
      <w:r w:rsidRPr="00953126">
        <w:rPr>
          <w:rFonts w:hint="eastAsia"/>
          <w:b/>
        </w:rPr>
        <w:lastRenderedPageBreak/>
        <w:t>When</w:t>
      </w:r>
      <w:r w:rsidRPr="00B75885">
        <w:rPr>
          <w:rFonts w:hint="eastAsia"/>
          <w:b/>
        </w:rPr>
        <w:t xml:space="preserve"> </w:t>
      </w:r>
      <w:r w:rsidRPr="00953126">
        <w:rPr>
          <w:rFonts w:hint="eastAsia"/>
          <w:b/>
        </w:rPr>
        <w:t xml:space="preserve">UE </w:t>
      </w:r>
      <w:r>
        <w:rPr>
          <w:rFonts w:eastAsiaTheme="minorEastAsia" w:hint="eastAsia"/>
          <w:b/>
        </w:rPr>
        <w:t xml:space="preserve">fails to </w:t>
      </w:r>
      <w:r>
        <w:rPr>
          <w:rFonts w:hint="eastAsia"/>
          <w:b/>
        </w:rPr>
        <w:t>connect</w:t>
      </w:r>
      <w:r w:rsidRPr="00953126">
        <w:rPr>
          <w:rFonts w:hint="eastAsia"/>
          <w:b/>
        </w:rPr>
        <w:t xml:space="preserve"> to an</w:t>
      </w:r>
      <w:r>
        <w:rPr>
          <w:rFonts w:eastAsiaTheme="minorEastAsia" w:hint="eastAsia"/>
          <w:b/>
        </w:rPr>
        <w:t>y</w:t>
      </w:r>
      <w:r w:rsidRPr="00953126">
        <w:rPr>
          <w:rFonts w:hint="eastAsia"/>
          <w:b/>
        </w:rPr>
        <w:t xml:space="preserve"> AP in the eNB provided </w:t>
      </w:r>
      <w:r w:rsidR="006E3F64">
        <w:rPr>
          <w:rFonts w:eastAsiaTheme="minorEastAsia" w:hint="eastAsia"/>
          <w:b/>
        </w:rPr>
        <w:t>WLAN mobility set</w:t>
      </w:r>
      <w:r w:rsidRPr="00953126">
        <w:rPr>
          <w:rFonts w:hint="eastAsia"/>
          <w:b/>
        </w:rPr>
        <w:t>, on receiving eNB command</w:t>
      </w:r>
      <w:r w:rsidR="00556573">
        <w:rPr>
          <w:rFonts w:eastAsiaTheme="minorEastAsia" w:hint="eastAsia"/>
          <w:b/>
        </w:rPr>
        <w:t>/configuration</w:t>
      </w:r>
      <w:r w:rsidRPr="00953126">
        <w:rPr>
          <w:rFonts w:hint="eastAsia"/>
          <w:b/>
        </w:rPr>
        <w:t xml:space="preserve"> to perform inter</w:t>
      </w:r>
      <w:r>
        <w:rPr>
          <w:rFonts w:hint="eastAsia"/>
          <w:b/>
        </w:rPr>
        <w:t>-</w:t>
      </w:r>
      <w:r w:rsidRPr="00953126">
        <w:rPr>
          <w:rFonts w:hint="eastAsia"/>
          <w:b/>
        </w:rPr>
        <w:t>WLAN</w:t>
      </w:r>
      <w:r>
        <w:rPr>
          <w:rFonts w:eastAsiaTheme="minorEastAsia" w:hint="eastAsia"/>
          <w:b/>
        </w:rPr>
        <w:t xml:space="preserve"> </w:t>
      </w:r>
      <w:r w:rsidRPr="00953126">
        <w:rPr>
          <w:rFonts w:hint="eastAsia"/>
          <w:b/>
        </w:rPr>
        <w:t>mobility set mobility</w:t>
      </w:r>
      <w:r w:rsidR="00866DA9">
        <w:rPr>
          <w:rFonts w:eastAsiaTheme="minorEastAsia" w:hint="eastAsia"/>
          <w:b/>
        </w:rPr>
        <w:t xml:space="preserve"> procedure</w:t>
      </w:r>
    </w:p>
    <w:p w:rsidR="004B1C62" w:rsidRDefault="004B1C62" w:rsidP="004B1C62">
      <w:pPr>
        <w:rPr>
          <w:rFonts w:eastAsiaTheme="minorEastAsia"/>
          <w:b/>
        </w:rPr>
      </w:pPr>
      <w:r>
        <w:rPr>
          <w:rFonts w:eastAsiaTheme="minorEastAsia" w:hint="eastAsia"/>
          <w:b/>
        </w:rPr>
        <w:t>Proposal 1</w:t>
      </w:r>
      <w:r w:rsidR="00C70F46">
        <w:rPr>
          <w:rFonts w:eastAsiaTheme="minorEastAsia" w:hint="eastAsia"/>
          <w:b/>
        </w:rPr>
        <w:t>1</w:t>
      </w:r>
      <w:r w:rsidRPr="006F45A2">
        <w:rPr>
          <w:rFonts w:eastAsiaTheme="minorEastAsia" w:hint="eastAsia"/>
          <w:b/>
        </w:rPr>
        <w:t xml:space="preserve">: </w:t>
      </w:r>
      <w:r>
        <w:rPr>
          <w:rFonts w:eastAsiaTheme="minorEastAsia" w:hint="eastAsia"/>
          <w:b/>
        </w:rPr>
        <w:t>It is proposed to discuss if</w:t>
      </w:r>
      <w:r w:rsidRPr="006F45A2">
        <w:rPr>
          <w:rFonts w:eastAsiaTheme="minorEastAsia"/>
          <w:b/>
        </w:rPr>
        <w:t xml:space="preserve"> </w:t>
      </w:r>
      <w:r>
        <w:rPr>
          <w:rFonts w:eastAsiaTheme="minorEastAsia" w:hint="eastAsia"/>
          <w:b/>
        </w:rPr>
        <w:t xml:space="preserve">UE based </w:t>
      </w:r>
      <w:r w:rsidRPr="006F45A2">
        <w:rPr>
          <w:rFonts w:eastAsiaTheme="minorEastAsia"/>
          <w:b/>
        </w:rPr>
        <w:t>“Association Confirmati</w:t>
      </w:r>
      <w:r>
        <w:rPr>
          <w:rFonts w:eastAsiaTheme="minorEastAsia"/>
          <w:b/>
        </w:rPr>
        <w:t>on” indication</w:t>
      </w:r>
      <w:r w:rsidRPr="00AF6DC2">
        <w:rPr>
          <w:rFonts w:eastAsiaTheme="minorEastAsia" w:hint="eastAsia"/>
          <w:b/>
        </w:rPr>
        <w:t xml:space="preserve"> </w:t>
      </w:r>
      <w:r>
        <w:rPr>
          <w:rFonts w:eastAsiaTheme="minorEastAsia" w:hint="eastAsia"/>
          <w:b/>
        </w:rPr>
        <w:t>will be triggered for other scenarios i</w:t>
      </w:r>
      <w:r w:rsidRPr="006F45A2">
        <w:rPr>
          <w:rFonts w:eastAsiaTheme="minorEastAsia"/>
          <w:b/>
        </w:rPr>
        <w:t xml:space="preserve">n </w:t>
      </w:r>
      <w:r>
        <w:rPr>
          <w:rFonts w:eastAsiaTheme="minorEastAsia" w:hint="eastAsia"/>
          <w:b/>
        </w:rPr>
        <w:t xml:space="preserve">LWA (e.g. when UE </w:t>
      </w:r>
      <w:r>
        <w:rPr>
          <w:rFonts w:eastAsiaTheme="minorEastAsia"/>
          <w:b/>
        </w:rPr>
        <w:t>successfull</w:t>
      </w:r>
      <w:r>
        <w:rPr>
          <w:rFonts w:eastAsiaTheme="minorEastAsia" w:hint="eastAsia"/>
          <w:b/>
        </w:rPr>
        <w:t xml:space="preserve">y connects to WLAN based on eNB configuration/command, or other </w:t>
      </w:r>
      <w:r>
        <w:rPr>
          <w:rFonts w:eastAsiaTheme="minorEastAsia"/>
          <w:b/>
        </w:rPr>
        <w:t>scenarios</w:t>
      </w:r>
      <w:r>
        <w:rPr>
          <w:rFonts w:eastAsiaTheme="minorEastAsia" w:hint="eastAsia"/>
          <w:b/>
        </w:rPr>
        <w:t xml:space="preserve">), and whether such reporting </w:t>
      </w:r>
      <w:r>
        <w:rPr>
          <w:rFonts w:eastAsiaTheme="minorEastAsia"/>
          <w:b/>
        </w:rPr>
        <w:t>should</w:t>
      </w:r>
      <w:r>
        <w:rPr>
          <w:rFonts w:eastAsiaTheme="minorEastAsia" w:hint="eastAsia"/>
          <w:b/>
        </w:rPr>
        <w:t xml:space="preserve"> be mandatory or optionally configured.</w:t>
      </w:r>
    </w:p>
    <w:p w:rsidR="00DA24A3" w:rsidRDefault="00DA24A3" w:rsidP="004B1C62">
      <w:pPr>
        <w:rPr>
          <w:rFonts w:eastAsiaTheme="minorEastAsia"/>
          <w:b/>
        </w:rPr>
      </w:pPr>
      <w:r>
        <w:rPr>
          <w:rFonts w:eastAsiaTheme="minorEastAsia" w:hint="eastAsia"/>
          <w:b/>
        </w:rPr>
        <w:t>Proposal 1</w:t>
      </w:r>
      <w:r w:rsidR="00C70F46">
        <w:rPr>
          <w:rFonts w:eastAsiaTheme="minorEastAsia" w:hint="eastAsia"/>
          <w:b/>
        </w:rPr>
        <w:t>2</w:t>
      </w:r>
      <w:r>
        <w:rPr>
          <w:rFonts w:eastAsiaTheme="minorEastAsia" w:hint="eastAsia"/>
          <w:b/>
        </w:rPr>
        <w:t xml:space="preserve">: </w:t>
      </w:r>
      <w:r w:rsidR="00EF7D87">
        <w:rPr>
          <w:rFonts w:eastAsiaTheme="minorEastAsia" w:hint="eastAsia"/>
          <w:b/>
        </w:rPr>
        <w:t>T</w:t>
      </w:r>
      <w:r w:rsidR="00201ED4">
        <w:rPr>
          <w:rFonts w:eastAsiaTheme="minorEastAsia" w:hint="eastAsia"/>
          <w:b/>
        </w:rPr>
        <w:t xml:space="preserve">he </w:t>
      </w:r>
      <w:r w:rsidR="00201ED4" w:rsidRPr="006F45A2">
        <w:rPr>
          <w:rFonts w:eastAsiaTheme="minorEastAsia"/>
          <w:b/>
        </w:rPr>
        <w:t>“Association Confirmati</w:t>
      </w:r>
      <w:r w:rsidR="00201ED4">
        <w:rPr>
          <w:rFonts w:eastAsiaTheme="minorEastAsia"/>
          <w:b/>
        </w:rPr>
        <w:t>on” indication</w:t>
      </w:r>
      <w:r w:rsidR="00201ED4">
        <w:rPr>
          <w:rFonts w:eastAsiaTheme="minorEastAsia" w:hint="eastAsia"/>
          <w:b/>
        </w:rPr>
        <w:t xml:space="preserve"> from UE to eNB in LWA takes the same design/format as that in RCLWI.</w:t>
      </w:r>
    </w:p>
    <w:p w:rsidR="00621BF6" w:rsidRPr="004B1C62" w:rsidRDefault="00621BF6" w:rsidP="003B78DD">
      <w:pPr>
        <w:rPr>
          <w:rFonts w:eastAsiaTheme="minorEastAsia"/>
        </w:rPr>
      </w:pPr>
    </w:p>
    <w:p w:rsidR="00652667" w:rsidRDefault="005108C2">
      <w:pPr>
        <w:pStyle w:val="1"/>
        <w:ind w:left="426" w:hanging="426"/>
        <w:rPr>
          <w:rFonts w:eastAsia="SimSun"/>
        </w:rPr>
      </w:pPr>
      <w:r>
        <w:rPr>
          <w:rFonts w:eastAsia="SimSun" w:hint="eastAsia"/>
        </w:rPr>
        <w:t>Conclusion</w:t>
      </w:r>
    </w:p>
    <w:p w:rsidR="00C10CB7" w:rsidRDefault="00C10CB7" w:rsidP="002B0EDF">
      <w:pPr>
        <w:rPr>
          <w:rFonts w:eastAsiaTheme="minorEastAsia"/>
        </w:rPr>
      </w:pPr>
      <w:r>
        <w:rPr>
          <w:rFonts w:eastAsiaTheme="minorEastAsia" w:hint="eastAsia"/>
        </w:rPr>
        <w:t>The following are proposed based on the email discussions:</w:t>
      </w:r>
    </w:p>
    <w:p w:rsidR="00F57838" w:rsidRDefault="00F57838" w:rsidP="00F57838">
      <w:pPr>
        <w:rPr>
          <w:rFonts w:eastAsiaTheme="minorEastAsia"/>
          <w:b/>
        </w:rPr>
      </w:pPr>
      <w:r w:rsidRPr="006F45A2">
        <w:rPr>
          <w:rFonts w:eastAsiaTheme="minorEastAsia" w:hint="eastAsia"/>
          <w:b/>
        </w:rPr>
        <w:t>Proposal 1: I</w:t>
      </w:r>
      <w:r w:rsidRPr="006F45A2">
        <w:rPr>
          <w:rFonts w:eastAsiaTheme="minorEastAsia"/>
          <w:b/>
        </w:rPr>
        <w:t>n RCLW</w:t>
      </w:r>
      <w:r>
        <w:rPr>
          <w:rFonts w:eastAsiaTheme="minorEastAsia" w:hint="eastAsia"/>
          <w:b/>
        </w:rPr>
        <w:t>I</w:t>
      </w:r>
      <w:r w:rsidRPr="006F45A2">
        <w:rPr>
          <w:rFonts w:eastAsiaTheme="minorEastAsia" w:hint="eastAsia"/>
          <w:b/>
        </w:rPr>
        <w:t>, a</w:t>
      </w:r>
      <w:r w:rsidRPr="006F45A2">
        <w:rPr>
          <w:rFonts w:eastAsiaTheme="minorEastAsia"/>
          <w:b/>
        </w:rPr>
        <w:t>n indication from UE to eNB</w:t>
      </w:r>
      <w:r w:rsidRPr="006F45A2">
        <w:rPr>
          <w:rFonts w:eastAsiaTheme="minorEastAsia" w:hint="eastAsia"/>
          <w:b/>
        </w:rPr>
        <w:t xml:space="preserve"> is </w:t>
      </w:r>
      <w:r w:rsidR="00C70F46">
        <w:rPr>
          <w:rFonts w:eastAsiaTheme="minorEastAsia" w:hint="eastAsia"/>
          <w:b/>
        </w:rPr>
        <w:t xml:space="preserve">defined </w:t>
      </w:r>
      <w:r>
        <w:rPr>
          <w:rFonts w:eastAsiaTheme="minorEastAsia" w:hint="eastAsia"/>
          <w:b/>
        </w:rPr>
        <w:t>and triggered</w:t>
      </w:r>
      <w:r w:rsidRPr="006F45A2">
        <w:rPr>
          <w:rFonts w:eastAsiaTheme="minorEastAsia" w:hint="eastAsia"/>
          <w:b/>
        </w:rPr>
        <w:t xml:space="preserve"> </w:t>
      </w:r>
      <w:r>
        <w:rPr>
          <w:rFonts w:eastAsiaTheme="minorEastAsia" w:hint="eastAsia"/>
          <w:b/>
        </w:rPr>
        <w:t xml:space="preserve">under the following scenarios: </w:t>
      </w:r>
    </w:p>
    <w:p w:rsidR="00F57838" w:rsidRDefault="00F57838" w:rsidP="009C6B45">
      <w:pPr>
        <w:numPr>
          <w:ilvl w:val="0"/>
          <w:numId w:val="20"/>
        </w:numPr>
        <w:rPr>
          <w:b/>
        </w:rPr>
      </w:pPr>
      <w:r w:rsidRPr="00953126">
        <w:rPr>
          <w:rFonts w:hint="eastAsia"/>
          <w:b/>
        </w:rPr>
        <w:t xml:space="preserve">When UE </w:t>
      </w:r>
      <w:r>
        <w:rPr>
          <w:rFonts w:eastAsiaTheme="minorEastAsia" w:hint="eastAsia"/>
          <w:b/>
        </w:rPr>
        <w:t xml:space="preserve">fails to </w:t>
      </w:r>
      <w:r>
        <w:rPr>
          <w:rFonts w:hint="eastAsia"/>
          <w:b/>
        </w:rPr>
        <w:t>connect</w:t>
      </w:r>
      <w:r w:rsidRPr="00953126">
        <w:rPr>
          <w:rFonts w:hint="eastAsia"/>
          <w:b/>
        </w:rPr>
        <w:t xml:space="preserve"> to an</w:t>
      </w:r>
      <w:r>
        <w:rPr>
          <w:rFonts w:eastAsiaTheme="minorEastAsia" w:hint="eastAsia"/>
          <w:b/>
        </w:rPr>
        <w:t>y</w:t>
      </w:r>
      <w:r w:rsidRPr="00953126">
        <w:rPr>
          <w:rFonts w:hint="eastAsia"/>
          <w:b/>
        </w:rPr>
        <w:t xml:space="preserve"> AP in the eNB provided </w:t>
      </w:r>
      <w:r>
        <w:rPr>
          <w:rFonts w:eastAsiaTheme="minorEastAsia" w:hint="eastAsia"/>
          <w:b/>
        </w:rPr>
        <w:t>WLAN mobility set</w:t>
      </w:r>
      <w:r w:rsidRPr="00953126">
        <w:rPr>
          <w:rFonts w:hint="eastAsia"/>
          <w:b/>
        </w:rPr>
        <w:t>, on receiving eNB command to start RCLWI operation</w:t>
      </w:r>
    </w:p>
    <w:p w:rsidR="00F57838" w:rsidRDefault="00F57838" w:rsidP="009C6B45">
      <w:pPr>
        <w:numPr>
          <w:ilvl w:val="0"/>
          <w:numId w:val="20"/>
        </w:numPr>
        <w:rPr>
          <w:b/>
        </w:rPr>
      </w:pPr>
      <w:r w:rsidRPr="00953126">
        <w:rPr>
          <w:rFonts w:hint="eastAsia"/>
          <w:b/>
        </w:rPr>
        <w:t>When</w:t>
      </w:r>
      <w:r w:rsidRPr="00B75885">
        <w:rPr>
          <w:rFonts w:hint="eastAsia"/>
          <w:b/>
        </w:rPr>
        <w:t xml:space="preserve"> </w:t>
      </w:r>
      <w:r w:rsidRPr="00953126">
        <w:rPr>
          <w:rFonts w:hint="eastAsia"/>
          <w:b/>
        </w:rPr>
        <w:t xml:space="preserve">UE </w:t>
      </w:r>
      <w:r>
        <w:rPr>
          <w:rFonts w:eastAsiaTheme="minorEastAsia" w:hint="eastAsia"/>
          <w:b/>
        </w:rPr>
        <w:t xml:space="preserve">fails to </w:t>
      </w:r>
      <w:r>
        <w:rPr>
          <w:rFonts w:hint="eastAsia"/>
          <w:b/>
        </w:rPr>
        <w:t>connect</w:t>
      </w:r>
      <w:r w:rsidRPr="00953126">
        <w:rPr>
          <w:rFonts w:hint="eastAsia"/>
          <w:b/>
        </w:rPr>
        <w:t xml:space="preserve"> to an</w:t>
      </w:r>
      <w:r>
        <w:rPr>
          <w:rFonts w:eastAsiaTheme="minorEastAsia" w:hint="eastAsia"/>
          <w:b/>
        </w:rPr>
        <w:t>y</w:t>
      </w:r>
      <w:r w:rsidRPr="00953126">
        <w:rPr>
          <w:rFonts w:hint="eastAsia"/>
          <w:b/>
        </w:rPr>
        <w:t xml:space="preserve"> AP in the eNB provided </w:t>
      </w:r>
      <w:r>
        <w:rPr>
          <w:rFonts w:eastAsiaTheme="minorEastAsia" w:hint="eastAsia"/>
          <w:b/>
        </w:rPr>
        <w:t>WLAN mobility set</w:t>
      </w:r>
      <w:r w:rsidRPr="00953126">
        <w:rPr>
          <w:rFonts w:hint="eastAsia"/>
          <w:b/>
        </w:rPr>
        <w:t>, on receiving eNB command to perform inter</w:t>
      </w:r>
      <w:r>
        <w:rPr>
          <w:rFonts w:hint="eastAsia"/>
          <w:b/>
        </w:rPr>
        <w:t>-</w:t>
      </w:r>
      <w:r w:rsidRPr="00953126">
        <w:rPr>
          <w:rFonts w:hint="eastAsia"/>
          <w:b/>
        </w:rPr>
        <w:t>WLAN</w:t>
      </w:r>
      <w:r>
        <w:rPr>
          <w:rFonts w:eastAsiaTheme="minorEastAsia" w:hint="eastAsia"/>
          <w:b/>
        </w:rPr>
        <w:t xml:space="preserve"> </w:t>
      </w:r>
      <w:r w:rsidRPr="00953126">
        <w:rPr>
          <w:rFonts w:hint="eastAsia"/>
          <w:b/>
        </w:rPr>
        <w:t>mobility set mobility</w:t>
      </w:r>
      <w:r>
        <w:rPr>
          <w:rFonts w:eastAsiaTheme="minorEastAsia" w:hint="eastAsia"/>
          <w:b/>
        </w:rPr>
        <w:t xml:space="preserve"> procedure.</w:t>
      </w:r>
    </w:p>
    <w:p w:rsidR="00F57838" w:rsidRDefault="00F57838" w:rsidP="00F57838">
      <w:pPr>
        <w:rPr>
          <w:rFonts w:eastAsiaTheme="minorEastAsia"/>
          <w:b/>
        </w:rPr>
      </w:pPr>
      <w:r>
        <w:rPr>
          <w:rFonts w:eastAsiaTheme="minorEastAsia" w:hint="eastAsia"/>
          <w:b/>
        </w:rPr>
        <w:t>Proposal 2</w:t>
      </w:r>
      <w:r w:rsidRPr="006F45A2">
        <w:rPr>
          <w:rFonts w:eastAsiaTheme="minorEastAsia" w:hint="eastAsia"/>
          <w:b/>
        </w:rPr>
        <w:t xml:space="preserve">: </w:t>
      </w:r>
      <w:r>
        <w:rPr>
          <w:rFonts w:eastAsiaTheme="minorEastAsia" w:hint="eastAsia"/>
          <w:b/>
        </w:rPr>
        <w:t>It is proposed to discuss if</w:t>
      </w:r>
      <w:r w:rsidRPr="006F45A2">
        <w:rPr>
          <w:rFonts w:eastAsiaTheme="minorEastAsia"/>
          <w:b/>
        </w:rPr>
        <w:t xml:space="preserve"> </w:t>
      </w:r>
      <w:r>
        <w:rPr>
          <w:rFonts w:eastAsiaTheme="minorEastAsia" w:hint="eastAsia"/>
          <w:b/>
        </w:rPr>
        <w:t xml:space="preserve">UE based </w:t>
      </w:r>
      <w:r w:rsidRPr="006F45A2">
        <w:rPr>
          <w:rFonts w:eastAsiaTheme="minorEastAsia"/>
          <w:b/>
        </w:rPr>
        <w:t>“Association Confirmati</w:t>
      </w:r>
      <w:r>
        <w:rPr>
          <w:rFonts w:eastAsiaTheme="minorEastAsia"/>
          <w:b/>
        </w:rPr>
        <w:t>on” indication</w:t>
      </w:r>
      <w:r w:rsidRPr="00AF6DC2">
        <w:rPr>
          <w:rFonts w:eastAsiaTheme="minorEastAsia" w:hint="eastAsia"/>
          <w:b/>
        </w:rPr>
        <w:t xml:space="preserve"> </w:t>
      </w:r>
      <w:r>
        <w:rPr>
          <w:rFonts w:eastAsiaTheme="minorEastAsia" w:hint="eastAsia"/>
          <w:b/>
        </w:rPr>
        <w:t>will be triggered for other scenarios i</w:t>
      </w:r>
      <w:r w:rsidRPr="006F45A2">
        <w:rPr>
          <w:rFonts w:eastAsiaTheme="minorEastAsia"/>
          <w:b/>
        </w:rPr>
        <w:t>n RCLW</w:t>
      </w:r>
      <w:r>
        <w:rPr>
          <w:rFonts w:eastAsiaTheme="minorEastAsia" w:hint="eastAsia"/>
          <w:b/>
        </w:rPr>
        <w:t xml:space="preserve"> (e.g. when UE </w:t>
      </w:r>
      <w:r>
        <w:rPr>
          <w:rFonts w:eastAsiaTheme="minorEastAsia"/>
          <w:b/>
        </w:rPr>
        <w:t>successfull</w:t>
      </w:r>
      <w:r>
        <w:rPr>
          <w:rFonts w:eastAsiaTheme="minorEastAsia" w:hint="eastAsia"/>
          <w:b/>
        </w:rPr>
        <w:t xml:space="preserve">y connects to WLAN based on eNB </w:t>
      </w:r>
      <w:r>
        <w:rPr>
          <w:rFonts w:eastAsiaTheme="minorEastAsia"/>
          <w:b/>
        </w:rPr>
        <w:t>configuration/command</w:t>
      </w:r>
      <w:r>
        <w:rPr>
          <w:rFonts w:eastAsiaTheme="minorEastAsia" w:hint="eastAsia"/>
          <w:b/>
        </w:rPr>
        <w:t xml:space="preserve"> or other </w:t>
      </w:r>
      <w:r>
        <w:rPr>
          <w:rFonts w:eastAsiaTheme="minorEastAsia"/>
          <w:b/>
        </w:rPr>
        <w:t>scenarios</w:t>
      </w:r>
      <w:r>
        <w:rPr>
          <w:rFonts w:eastAsiaTheme="minorEastAsia" w:hint="eastAsia"/>
          <w:b/>
        </w:rPr>
        <w:t>).</w:t>
      </w:r>
    </w:p>
    <w:p w:rsidR="00520254" w:rsidRDefault="00520254" w:rsidP="00520254">
      <w:pPr>
        <w:rPr>
          <w:rFonts w:eastAsiaTheme="minorEastAsia"/>
          <w:b/>
        </w:rPr>
      </w:pPr>
      <w:r>
        <w:rPr>
          <w:rFonts w:eastAsiaTheme="minorEastAsia" w:hint="eastAsia"/>
          <w:b/>
        </w:rPr>
        <w:t>Proposal 3</w:t>
      </w:r>
      <w:r w:rsidRPr="006F45A2">
        <w:rPr>
          <w:rFonts w:eastAsiaTheme="minorEastAsia" w:hint="eastAsia"/>
          <w:b/>
        </w:rPr>
        <w:t xml:space="preserve">: </w:t>
      </w:r>
      <w:r>
        <w:rPr>
          <w:rFonts w:eastAsiaTheme="minorEastAsia" w:hint="eastAsia"/>
          <w:b/>
        </w:rPr>
        <w:t>It is proposed to discuss if</w:t>
      </w:r>
      <w:r w:rsidRPr="006F45A2">
        <w:rPr>
          <w:rFonts w:eastAsiaTheme="minorEastAsia"/>
          <w:b/>
        </w:rPr>
        <w:t xml:space="preserve"> </w:t>
      </w:r>
      <w:r>
        <w:rPr>
          <w:rFonts w:eastAsiaTheme="minorEastAsia" w:hint="eastAsia"/>
          <w:b/>
        </w:rPr>
        <w:t xml:space="preserve">UE based </w:t>
      </w:r>
      <w:r w:rsidRPr="006F45A2">
        <w:rPr>
          <w:rFonts w:eastAsiaTheme="minorEastAsia"/>
          <w:b/>
        </w:rPr>
        <w:t>“Association Confirmati</w:t>
      </w:r>
      <w:r>
        <w:rPr>
          <w:rFonts w:eastAsiaTheme="minorEastAsia"/>
          <w:b/>
        </w:rPr>
        <w:t>on” indication</w:t>
      </w:r>
      <w:r w:rsidRPr="00AF6DC2">
        <w:rPr>
          <w:rFonts w:eastAsiaTheme="minorEastAsia" w:hint="eastAsia"/>
          <w:b/>
        </w:rPr>
        <w:t xml:space="preserve"> </w:t>
      </w:r>
      <w:r>
        <w:rPr>
          <w:rFonts w:eastAsiaTheme="minorEastAsia" w:hint="eastAsia"/>
          <w:b/>
        </w:rPr>
        <w:t xml:space="preserve">should be mandatory for the scenario described in </w:t>
      </w:r>
      <w:r>
        <w:rPr>
          <w:rFonts w:eastAsiaTheme="minorEastAsia"/>
          <w:b/>
        </w:rPr>
        <w:t>proposal</w:t>
      </w:r>
      <w:r>
        <w:rPr>
          <w:rFonts w:eastAsiaTheme="minorEastAsia" w:hint="eastAsia"/>
          <w:b/>
        </w:rPr>
        <w:t xml:space="preserve"> 1.</w:t>
      </w:r>
    </w:p>
    <w:p w:rsidR="00520254" w:rsidRDefault="00520254" w:rsidP="00520254">
      <w:pPr>
        <w:rPr>
          <w:rFonts w:eastAsiaTheme="minorEastAsia"/>
          <w:b/>
        </w:rPr>
      </w:pPr>
      <w:r>
        <w:rPr>
          <w:rFonts w:eastAsiaTheme="minorEastAsia" w:hint="eastAsia"/>
          <w:b/>
        </w:rPr>
        <w:t>Proposal 4</w:t>
      </w:r>
      <w:r w:rsidRPr="006F45A2">
        <w:rPr>
          <w:rFonts w:eastAsiaTheme="minorEastAsia" w:hint="eastAsia"/>
          <w:b/>
        </w:rPr>
        <w:t xml:space="preserve">: </w:t>
      </w:r>
      <w:r>
        <w:rPr>
          <w:rFonts w:eastAsiaTheme="minorEastAsia" w:hint="eastAsia"/>
          <w:b/>
        </w:rPr>
        <w:t xml:space="preserve">If other </w:t>
      </w:r>
      <w:r>
        <w:rPr>
          <w:rFonts w:eastAsiaTheme="minorEastAsia"/>
          <w:b/>
        </w:rPr>
        <w:t>scenar</w:t>
      </w:r>
      <w:r>
        <w:rPr>
          <w:rFonts w:eastAsiaTheme="minorEastAsia" w:hint="eastAsia"/>
          <w:b/>
        </w:rPr>
        <w:t>ios are adopted, it is proposed to discuss if</w:t>
      </w:r>
      <w:r w:rsidRPr="006F45A2">
        <w:rPr>
          <w:rFonts w:eastAsiaTheme="minorEastAsia"/>
          <w:b/>
        </w:rPr>
        <w:t xml:space="preserve"> </w:t>
      </w:r>
      <w:r>
        <w:rPr>
          <w:rFonts w:eastAsiaTheme="minorEastAsia" w:hint="eastAsia"/>
          <w:b/>
        </w:rPr>
        <w:t xml:space="preserve">UE based </w:t>
      </w:r>
      <w:r w:rsidRPr="006F45A2">
        <w:rPr>
          <w:rFonts w:eastAsiaTheme="minorEastAsia"/>
          <w:b/>
        </w:rPr>
        <w:t>“Association Confirmati</w:t>
      </w:r>
      <w:r>
        <w:rPr>
          <w:rFonts w:eastAsiaTheme="minorEastAsia"/>
          <w:b/>
        </w:rPr>
        <w:t>on” indication</w:t>
      </w:r>
      <w:r w:rsidRPr="00AF6DC2">
        <w:rPr>
          <w:rFonts w:eastAsiaTheme="minorEastAsia" w:hint="eastAsia"/>
          <w:b/>
        </w:rPr>
        <w:t xml:space="preserve"> </w:t>
      </w:r>
      <w:r>
        <w:rPr>
          <w:rFonts w:eastAsiaTheme="minorEastAsia" w:hint="eastAsia"/>
          <w:b/>
        </w:rPr>
        <w:t>could be optionally configured for these scenarios.</w:t>
      </w:r>
    </w:p>
    <w:p w:rsidR="00811429" w:rsidRPr="00544C24" w:rsidRDefault="00811429" w:rsidP="00811429">
      <w:pPr>
        <w:rPr>
          <w:rFonts w:eastAsiaTheme="minorEastAsia"/>
          <w:b/>
        </w:rPr>
      </w:pPr>
      <w:r w:rsidRPr="00544C24">
        <w:rPr>
          <w:rFonts w:eastAsiaTheme="minorEastAsia" w:hint="eastAsia"/>
          <w:b/>
        </w:rPr>
        <w:t xml:space="preserve">Proposal 5: </w:t>
      </w:r>
      <w:r w:rsidR="00EB20D1">
        <w:rPr>
          <w:rFonts w:eastAsiaTheme="minorEastAsia" w:hint="eastAsia"/>
          <w:b/>
        </w:rPr>
        <w:t xml:space="preserve">The </w:t>
      </w:r>
      <w:r w:rsidRPr="00544C24">
        <w:rPr>
          <w:rFonts w:eastAsiaTheme="minorEastAsia"/>
          <w:b/>
        </w:rPr>
        <w:t>“Association Confirmation” indication</w:t>
      </w:r>
      <w:r w:rsidRPr="00544C24">
        <w:rPr>
          <w:rFonts w:eastAsiaTheme="minorEastAsia" w:hint="eastAsia"/>
          <w:b/>
        </w:rPr>
        <w:t xml:space="preserve"> from UE to eNB should at least include the IEs of </w:t>
      </w:r>
      <w:r w:rsidRPr="00E55109">
        <w:rPr>
          <w:rFonts w:eastAsiaTheme="minorEastAsia"/>
          <w:b/>
        </w:rPr>
        <w:t xml:space="preserve">“WLAN </w:t>
      </w:r>
      <w:r w:rsidRPr="00282972">
        <w:rPr>
          <w:rFonts w:eastAsiaTheme="minorEastAsia"/>
          <w:b/>
        </w:rPr>
        <w:t>Identifier”, “Cause Value” and “Success or Failure Indication”</w:t>
      </w:r>
      <w:r w:rsidR="006F6C06">
        <w:rPr>
          <w:rFonts w:eastAsiaTheme="minorEastAsia" w:hint="eastAsia"/>
          <w:b/>
        </w:rPr>
        <w:t>.</w:t>
      </w:r>
    </w:p>
    <w:p w:rsidR="00811429" w:rsidRPr="00544C24" w:rsidRDefault="00811429" w:rsidP="00811429">
      <w:pPr>
        <w:rPr>
          <w:rFonts w:eastAsiaTheme="minorEastAsia"/>
          <w:b/>
        </w:rPr>
      </w:pPr>
      <w:r w:rsidRPr="00544C24">
        <w:rPr>
          <w:rFonts w:eastAsiaTheme="minorEastAsia" w:hint="eastAsia"/>
          <w:b/>
        </w:rPr>
        <w:t xml:space="preserve">Proposal </w:t>
      </w:r>
      <w:r>
        <w:rPr>
          <w:rFonts w:eastAsiaTheme="minorEastAsia" w:hint="eastAsia"/>
          <w:b/>
        </w:rPr>
        <w:t>6</w:t>
      </w:r>
      <w:r w:rsidRPr="00544C24">
        <w:rPr>
          <w:rFonts w:eastAsiaTheme="minorEastAsia" w:hint="eastAsia"/>
          <w:b/>
        </w:rPr>
        <w:t xml:space="preserve">: </w:t>
      </w:r>
      <w:r>
        <w:rPr>
          <w:rFonts w:eastAsiaTheme="minorEastAsia" w:hint="eastAsia"/>
          <w:b/>
        </w:rPr>
        <w:t>It is proposed to discuss if</w:t>
      </w:r>
      <w:r w:rsidRPr="006F45A2">
        <w:rPr>
          <w:rFonts w:eastAsiaTheme="minorEastAsia"/>
          <w:b/>
        </w:rPr>
        <w:t xml:space="preserve"> </w:t>
      </w:r>
      <w:r>
        <w:rPr>
          <w:rFonts w:eastAsiaTheme="minorEastAsia" w:hint="eastAsia"/>
          <w:b/>
        </w:rPr>
        <w:t xml:space="preserve">UE based </w:t>
      </w:r>
      <w:r w:rsidRPr="006F45A2">
        <w:rPr>
          <w:rFonts w:eastAsiaTheme="minorEastAsia"/>
          <w:b/>
        </w:rPr>
        <w:t>“Association Confirmati</w:t>
      </w:r>
      <w:r>
        <w:rPr>
          <w:rFonts w:eastAsiaTheme="minorEastAsia"/>
          <w:b/>
        </w:rPr>
        <w:t>on” indication</w:t>
      </w:r>
      <w:r w:rsidRPr="00AF6DC2">
        <w:rPr>
          <w:rFonts w:eastAsiaTheme="minorEastAsia" w:hint="eastAsia"/>
          <w:b/>
        </w:rPr>
        <w:t xml:space="preserve"> </w:t>
      </w:r>
      <w:r>
        <w:rPr>
          <w:rFonts w:eastAsiaTheme="minorEastAsia" w:hint="eastAsia"/>
          <w:b/>
        </w:rPr>
        <w:t>should include o</w:t>
      </w:r>
      <w:r w:rsidRPr="00B67C4C">
        <w:rPr>
          <w:rFonts w:eastAsiaTheme="minorEastAsia" w:hint="eastAsia"/>
          <w:b/>
        </w:rPr>
        <w:t xml:space="preserve">ther IEs (e.g. </w:t>
      </w:r>
      <w:r w:rsidRPr="00CD10D4">
        <w:rPr>
          <w:rFonts w:eastAsiaTheme="minorEastAsia"/>
          <w:b/>
        </w:rPr>
        <w:t>WLAN measurement results)</w:t>
      </w:r>
      <w:r w:rsidR="006F6C06">
        <w:rPr>
          <w:rFonts w:eastAsiaTheme="minorEastAsia" w:hint="eastAsia"/>
          <w:b/>
        </w:rPr>
        <w:t>.</w:t>
      </w:r>
    </w:p>
    <w:p w:rsidR="00811429" w:rsidRDefault="00811429" w:rsidP="00811429">
      <w:pPr>
        <w:rPr>
          <w:rFonts w:eastAsiaTheme="minorEastAsia"/>
          <w:b/>
        </w:rPr>
      </w:pPr>
      <w:r w:rsidRPr="00544C24">
        <w:rPr>
          <w:rFonts w:eastAsiaTheme="minorEastAsia" w:hint="eastAsia"/>
          <w:b/>
        </w:rPr>
        <w:t xml:space="preserve">Proposal </w:t>
      </w:r>
      <w:r>
        <w:rPr>
          <w:rFonts w:eastAsiaTheme="minorEastAsia" w:hint="eastAsia"/>
          <w:b/>
        </w:rPr>
        <w:t>7</w:t>
      </w:r>
      <w:r w:rsidRPr="00544C24">
        <w:rPr>
          <w:rFonts w:eastAsiaTheme="minorEastAsia" w:hint="eastAsia"/>
          <w:b/>
        </w:rPr>
        <w:t xml:space="preserve">: </w:t>
      </w:r>
      <w:r>
        <w:rPr>
          <w:rFonts w:eastAsiaTheme="minorEastAsia" w:hint="eastAsia"/>
          <w:b/>
        </w:rPr>
        <w:t xml:space="preserve">The </w:t>
      </w:r>
      <w:r w:rsidRPr="00544C24">
        <w:rPr>
          <w:rFonts w:eastAsiaTheme="minorEastAsia"/>
          <w:b/>
        </w:rPr>
        <w:t>“Association Confirmation” indication</w:t>
      </w:r>
      <w:r w:rsidRPr="00544C24">
        <w:rPr>
          <w:rFonts w:eastAsiaTheme="minorEastAsia" w:hint="eastAsia"/>
          <w:b/>
        </w:rPr>
        <w:t xml:space="preserve"> from UE to eNB </w:t>
      </w:r>
      <w:r>
        <w:rPr>
          <w:rFonts w:eastAsiaTheme="minorEastAsia" w:hint="eastAsia"/>
          <w:b/>
        </w:rPr>
        <w:t>is d</w:t>
      </w:r>
      <w:r w:rsidRPr="002E0141">
        <w:rPr>
          <w:rFonts w:eastAsiaTheme="minorEastAsia"/>
          <w:b/>
        </w:rPr>
        <w:t>efined as a new indication type in the “WLANConnectionStatusReport”</w:t>
      </w:r>
      <w:r>
        <w:rPr>
          <w:rFonts w:eastAsiaTheme="minorEastAsia" w:hint="eastAsia"/>
          <w:b/>
        </w:rPr>
        <w:t xml:space="preserve"> </w:t>
      </w:r>
      <w:r w:rsidRPr="002E0141">
        <w:rPr>
          <w:rFonts w:eastAsiaTheme="minorEastAsia"/>
          <w:b/>
        </w:rPr>
        <w:t>message</w:t>
      </w:r>
      <w:r>
        <w:rPr>
          <w:rFonts w:eastAsiaTheme="minorEastAsia" w:hint="eastAsia"/>
          <w:b/>
        </w:rPr>
        <w:t xml:space="preserve"> (as captured in stage-2 running CR, detailed naming of the message and the indication type is FFS).</w:t>
      </w:r>
    </w:p>
    <w:p w:rsidR="00811429" w:rsidRPr="00180CD2" w:rsidRDefault="00811429" w:rsidP="00811429">
      <w:pPr>
        <w:rPr>
          <w:rFonts w:eastAsiaTheme="minorEastAsia"/>
        </w:rPr>
      </w:pPr>
      <w:r>
        <w:rPr>
          <w:rFonts w:eastAsiaTheme="minorEastAsia" w:hint="eastAsia"/>
          <w:b/>
        </w:rPr>
        <w:t xml:space="preserve">Proposal 8: For LWA, an </w:t>
      </w:r>
      <w:r w:rsidRPr="006F45A2">
        <w:rPr>
          <w:rFonts w:eastAsiaTheme="minorEastAsia"/>
          <w:b/>
        </w:rPr>
        <w:t>“Association Confirmati</w:t>
      </w:r>
      <w:r>
        <w:rPr>
          <w:rFonts w:eastAsiaTheme="minorEastAsia"/>
          <w:b/>
        </w:rPr>
        <w:t>on” indication</w:t>
      </w:r>
      <w:r w:rsidRPr="00AF6DC2">
        <w:rPr>
          <w:rFonts w:eastAsiaTheme="minorEastAsia" w:hint="eastAsia"/>
          <w:b/>
        </w:rPr>
        <w:t xml:space="preserve"> </w:t>
      </w:r>
      <w:r>
        <w:rPr>
          <w:rFonts w:eastAsiaTheme="minorEastAsia" w:hint="eastAsia"/>
          <w:b/>
        </w:rPr>
        <w:t xml:space="preserve">from UE to eNB is </w:t>
      </w:r>
      <w:r w:rsidR="00C70F46">
        <w:rPr>
          <w:rFonts w:eastAsiaTheme="minorEastAsia" w:hint="eastAsia"/>
          <w:b/>
        </w:rPr>
        <w:t>defined</w:t>
      </w:r>
      <w:r>
        <w:rPr>
          <w:rFonts w:eastAsiaTheme="minorEastAsia" w:hint="eastAsia"/>
          <w:b/>
        </w:rPr>
        <w:t>.</w:t>
      </w:r>
    </w:p>
    <w:p w:rsidR="00811429" w:rsidRPr="009C1D2C" w:rsidRDefault="00811429" w:rsidP="00811429">
      <w:pPr>
        <w:rPr>
          <w:rFonts w:eastAsiaTheme="minorEastAsia"/>
          <w:b/>
        </w:rPr>
      </w:pPr>
      <w:r w:rsidRPr="00CD10D4">
        <w:rPr>
          <w:rFonts w:eastAsiaTheme="minorEastAsia"/>
          <w:b/>
        </w:rPr>
        <w:t>Proposal</w:t>
      </w:r>
      <w:r>
        <w:rPr>
          <w:rFonts w:eastAsiaTheme="minorEastAsia" w:hint="eastAsia"/>
          <w:b/>
        </w:rPr>
        <w:t xml:space="preserve"> 9</w:t>
      </w:r>
      <w:r w:rsidRPr="00CD10D4">
        <w:rPr>
          <w:rFonts w:eastAsiaTheme="minorEastAsia"/>
          <w:b/>
        </w:rPr>
        <w:t xml:space="preserve">: </w:t>
      </w:r>
      <w:r w:rsidR="0068302D">
        <w:rPr>
          <w:rFonts w:eastAsiaTheme="minorEastAsia" w:hint="eastAsia"/>
          <w:b/>
        </w:rPr>
        <w:t>I</w:t>
      </w:r>
      <w:r w:rsidRPr="00CD10D4">
        <w:rPr>
          <w:rFonts w:eastAsiaTheme="minorEastAsia"/>
          <w:b/>
        </w:rPr>
        <w:t>t is proposed to discuss how to handle the relations between the confirmation message from UE and the confirmation message from WT in LWA</w:t>
      </w:r>
      <w:r w:rsidR="006F6C06">
        <w:rPr>
          <w:rFonts w:eastAsiaTheme="minorEastAsia" w:hint="eastAsia"/>
          <w:b/>
        </w:rPr>
        <w:t>.</w:t>
      </w:r>
    </w:p>
    <w:p w:rsidR="00C10CB7" w:rsidRDefault="00C10CB7" w:rsidP="00C10CB7">
      <w:pPr>
        <w:rPr>
          <w:rFonts w:eastAsiaTheme="minorEastAsia"/>
          <w:b/>
        </w:rPr>
      </w:pPr>
      <w:r w:rsidRPr="006F45A2">
        <w:rPr>
          <w:rFonts w:eastAsiaTheme="minorEastAsia" w:hint="eastAsia"/>
          <w:b/>
        </w:rPr>
        <w:t>Proposal 1</w:t>
      </w:r>
      <w:r>
        <w:rPr>
          <w:rFonts w:eastAsiaTheme="minorEastAsia" w:hint="eastAsia"/>
          <w:b/>
        </w:rPr>
        <w:t>0</w:t>
      </w:r>
      <w:r w:rsidRPr="006F45A2">
        <w:rPr>
          <w:rFonts w:eastAsiaTheme="minorEastAsia" w:hint="eastAsia"/>
          <w:b/>
        </w:rPr>
        <w:t>: I</w:t>
      </w:r>
      <w:r w:rsidRPr="006F45A2">
        <w:rPr>
          <w:rFonts w:eastAsiaTheme="minorEastAsia"/>
          <w:b/>
        </w:rPr>
        <w:t xml:space="preserve">n </w:t>
      </w:r>
      <w:r>
        <w:rPr>
          <w:rFonts w:eastAsiaTheme="minorEastAsia" w:hint="eastAsia"/>
          <w:b/>
        </w:rPr>
        <w:t>LWA</w:t>
      </w:r>
      <w:r w:rsidRPr="006F45A2">
        <w:rPr>
          <w:rFonts w:eastAsiaTheme="minorEastAsia" w:hint="eastAsia"/>
          <w:b/>
        </w:rPr>
        <w:t>, a</w:t>
      </w:r>
      <w:r w:rsidRPr="006F45A2">
        <w:rPr>
          <w:rFonts w:eastAsiaTheme="minorEastAsia"/>
          <w:b/>
        </w:rPr>
        <w:t>n indication from UE to eNB</w:t>
      </w:r>
      <w:r w:rsidRPr="006F45A2">
        <w:rPr>
          <w:rFonts w:eastAsiaTheme="minorEastAsia" w:hint="eastAsia"/>
          <w:b/>
        </w:rPr>
        <w:t xml:space="preserve"> is </w:t>
      </w:r>
      <w:r w:rsidR="00C70F46">
        <w:rPr>
          <w:rFonts w:eastAsiaTheme="minorEastAsia" w:hint="eastAsia"/>
          <w:b/>
        </w:rPr>
        <w:t xml:space="preserve">defined </w:t>
      </w:r>
      <w:r>
        <w:rPr>
          <w:rFonts w:eastAsiaTheme="minorEastAsia" w:hint="eastAsia"/>
          <w:b/>
        </w:rPr>
        <w:t xml:space="preserve">and </w:t>
      </w:r>
      <w:r w:rsidR="000F79A1">
        <w:rPr>
          <w:rFonts w:eastAsiaTheme="minorEastAsia" w:hint="eastAsia"/>
          <w:b/>
        </w:rPr>
        <w:t xml:space="preserve">shall be </w:t>
      </w:r>
      <w:r w:rsidR="000627AA">
        <w:rPr>
          <w:rFonts w:eastAsiaTheme="minorEastAsia" w:hint="eastAsia"/>
          <w:b/>
        </w:rPr>
        <w:t>reported</w:t>
      </w:r>
      <w:r w:rsidR="000627AA" w:rsidRPr="006F45A2">
        <w:rPr>
          <w:rFonts w:eastAsiaTheme="minorEastAsia" w:hint="eastAsia"/>
          <w:b/>
        </w:rPr>
        <w:t xml:space="preserve"> </w:t>
      </w:r>
      <w:r>
        <w:rPr>
          <w:rFonts w:eastAsiaTheme="minorEastAsia" w:hint="eastAsia"/>
          <w:b/>
        </w:rPr>
        <w:t xml:space="preserve">under the following scenarios: </w:t>
      </w:r>
    </w:p>
    <w:p w:rsidR="00C10CB7" w:rsidRDefault="00C10CB7" w:rsidP="009C6B45">
      <w:pPr>
        <w:numPr>
          <w:ilvl w:val="0"/>
          <w:numId w:val="21"/>
        </w:numPr>
        <w:rPr>
          <w:b/>
        </w:rPr>
      </w:pPr>
      <w:r w:rsidRPr="00953126">
        <w:rPr>
          <w:rFonts w:hint="eastAsia"/>
          <w:b/>
        </w:rPr>
        <w:t xml:space="preserve">When UE </w:t>
      </w:r>
      <w:r>
        <w:rPr>
          <w:rFonts w:eastAsiaTheme="minorEastAsia" w:hint="eastAsia"/>
          <w:b/>
        </w:rPr>
        <w:t xml:space="preserve">fails to </w:t>
      </w:r>
      <w:r>
        <w:rPr>
          <w:rFonts w:hint="eastAsia"/>
          <w:b/>
        </w:rPr>
        <w:t>connect</w:t>
      </w:r>
      <w:r w:rsidRPr="00953126">
        <w:rPr>
          <w:rFonts w:hint="eastAsia"/>
          <w:b/>
        </w:rPr>
        <w:t xml:space="preserve"> to an</w:t>
      </w:r>
      <w:r>
        <w:rPr>
          <w:rFonts w:eastAsiaTheme="minorEastAsia" w:hint="eastAsia"/>
          <w:b/>
        </w:rPr>
        <w:t>y</w:t>
      </w:r>
      <w:r w:rsidRPr="00953126">
        <w:rPr>
          <w:rFonts w:hint="eastAsia"/>
          <w:b/>
        </w:rPr>
        <w:t xml:space="preserve"> AP in the eNB provided </w:t>
      </w:r>
      <w:r>
        <w:rPr>
          <w:rFonts w:eastAsiaTheme="minorEastAsia" w:hint="eastAsia"/>
          <w:b/>
        </w:rPr>
        <w:t>WLAN mobility set</w:t>
      </w:r>
      <w:r w:rsidRPr="00953126">
        <w:rPr>
          <w:rFonts w:hint="eastAsia"/>
          <w:b/>
        </w:rPr>
        <w:t xml:space="preserve">, on receiving eNB command to start </w:t>
      </w:r>
      <w:r>
        <w:rPr>
          <w:rFonts w:eastAsiaTheme="minorEastAsia" w:hint="eastAsia"/>
          <w:b/>
        </w:rPr>
        <w:t>LWA</w:t>
      </w:r>
      <w:r w:rsidRPr="00953126">
        <w:rPr>
          <w:rFonts w:hint="eastAsia"/>
          <w:b/>
        </w:rPr>
        <w:t xml:space="preserve"> operation</w:t>
      </w:r>
    </w:p>
    <w:p w:rsidR="00C10CB7" w:rsidRDefault="00C10CB7" w:rsidP="009C6B45">
      <w:pPr>
        <w:numPr>
          <w:ilvl w:val="0"/>
          <w:numId w:val="21"/>
        </w:numPr>
        <w:rPr>
          <w:b/>
        </w:rPr>
      </w:pPr>
      <w:r w:rsidRPr="00953126">
        <w:rPr>
          <w:rFonts w:hint="eastAsia"/>
          <w:b/>
        </w:rPr>
        <w:t>When</w:t>
      </w:r>
      <w:r w:rsidRPr="00B75885">
        <w:rPr>
          <w:rFonts w:hint="eastAsia"/>
          <w:b/>
        </w:rPr>
        <w:t xml:space="preserve"> </w:t>
      </w:r>
      <w:r w:rsidRPr="00953126">
        <w:rPr>
          <w:rFonts w:hint="eastAsia"/>
          <w:b/>
        </w:rPr>
        <w:t xml:space="preserve">UE </w:t>
      </w:r>
      <w:r>
        <w:rPr>
          <w:rFonts w:eastAsiaTheme="minorEastAsia" w:hint="eastAsia"/>
          <w:b/>
        </w:rPr>
        <w:t xml:space="preserve">fails to </w:t>
      </w:r>
      <w:r>
        <w:rPr>
          <w:rFonts w:hint="eastAsia"/>
          <w:b/>
        </w:rPr>
        <w:t>connect</w:t>
      </w:r>
      <w:r w:rsidRPr="00953126">
        <w:rPr>
          <w:rFonts w:hint="eastAsia"/>
          <w:b/>
        </w:rPr>
        <w:t xml:space="preserve"> to an</w:t>
      </w:r>
      <w:r>
        <w:rPr>
          <w:rFonts w:eastAsiaTheme="minorEastAsia" w:hint="eastAsia"/>
          <w:b/>
        </w:rPr>
        <w:t>y</w:t>
      </w:r>
      <w:r w:rsidRPr="00953126">
        <w:rPr>
          <w:rFonts w:hint="eastAsia"/>
          <w:b/>
        </w:rPr>
        <w:t xml:space="preserve"> AP in the eNB provided </w:t>
      </w:r>
      <w:r>
        <w:rPr>
          <w:rFonts w:eastAsiaTheme="minorEastAsia" w:hint="eastAsia"/>
          <w:b/>
        </w:rPr>
        <w:t>WLAN mobility set</w:t>
      </w:r>
      <w:r w:rsidRPr="00953126">
        <w:rPr>
          <w:rFonts w:hint="eastAsia"/>
          <w:b/>
        </w:rPr>
        <w:t>, on receiving eNB command</w:t>
      </w:r>
      <w:r w:rsidR="00556573">
        <w:rPr>
          <w:rFonts w:eastAsiaTheme="minorEastAsia" w:hint="eastAsia"/>
          <w:b/>
        </w:rPr>
        <w:t>/configuration</w:t>
      </w:r>
      <w:r w:rsidRPr="00953126">
        <w:rPr>
          <w:rFonts w:hint="eastAsia"/>
          <w:b/>
        </w:rPr>
        <w:t xml:space="preserve"> to perform inter</w:t>
      </w:r>
      <w:r>
        <w:rPr>
          <w:rFonts w:hint="eastAsia"/>
          <w:b/>
        </w:rPr>
        <w:t>-</w:t>
      </w:r>
      <w:r w:rsidRPr="00953126">
        <w:rPr>
          <w:rFonts w:hint="eastAsia"/>
          <w:b/>
        </w:rPr>
        <w:t>WLAN</w:t>
      </w:r>
      <w:r>
        <w:rPr>
          <w:rFonts w:eastAsiaTheme="minorEastAsia" w:hint="eastAsia"/>
          <w:b/>
        </w:rPr>
        <w:t xml:space="preserve"> </w:t>
      </w:r>
      <w:r w:rsidRPr="00953126">
        <w:rPr>
          <w:rFonts w:hint="eastAsia"/>
          <w:b/>
        </w:rPr>
        <w:t>mobility set mobility</w:t>
      </w:r>
      <w:r>
        <w:rPr>
          <w:rFonts w:eastAsiaTheme="minorEastAsia" w:hint="eastAsia"/>
          <w:b/>
        </w:rPr>
        <w:t xml:space="preserve"> procedure</w:t>
      </w:r>
    </w:p>
    <w:p w:rsidR="00C10CB7" w:rsidRDefault="00C10CB7" w:rsidP="00C10CB7">
      <w:pPr>
        <w:rPr>
          <w:rFonts w:eastAsiaTheme="minorEastAsia"/>
          <w:b/>
        </w:rPr>
      </w:pPr>
      <w:r>
        <w:rPr>
          <w:rFonts w:eastAsiaTheme="minorEastAsia" w:hint="eastAsia"/>
          <w:b/>
        </w:rPr>
        <w:t>Proposal 1</w:t>
      </w:r>
      <w:r w:rsidR="00C70F46">
        <w:rPr>
          <w:rFonts w:eastAsiaTheme="minorEastAsia" w:hint="eastAsia"/>
          <w:b/>
        </w:rPr>
        <w:t>1</w:t>
      </w:r>
      <w:r w:rsidRPr="006F45A2">
        <w:rPr>
          <w:rFonts w:eastAsiaTheme="minorEastAsia" w:hint="eastAsia"/>
          <w:b/>
        </w:rPr>
        <w:t xml:space="preserve">: </w:t>
      </w:r>
      <w:r>
        <w:rPr>
          <w:rFonts w:eastAsiaTheme="minorEastAsia" w:hint="eastAsia"/>
          <w:b/>
        </w:rPr>
        <w:t>It is proposed to discuss if</w:t>
      </w:r>
      <w:r w:rsidRPr="006F45A2">
        <w:rPr>
          <w:rFonts w:eastAsiaTheme="minorEastAsia"/>
          <w:b/>
        </w:rPr>
        <w:t xml:space="preserve"> </w:t>
      </w:r>
      <w:r>
        <w:rPr>
          <w:rFonts w:eastAsiaTheme="minorEastAsia" w:hint="eastAsia"/>
          <w:b/>
        </w:rPr>
        <w:t xml:space="preserve">UE based </w:t>
      </w:r>
      <w:r w:rsidRPr="006F45A2">
        <w:rPr>
          <w:rFonts w:eastAsiaTheme="minorEastAsia"/>
          <w:b/>
        </w:rPr>
        <w:t>“Association Confirmati</w:t>
      </w:r>
      <w:r>
        <w:rPr>
          <w:rFonts w:eastAsiaTheme="minorEastAsia"/>
          <w:b/>
        </w:rPr>
        <w:t>on” indication</w:t>
      </w:r>
      <w:r w:rsidRPr="00AF6DC2">
        <w:rPr>
          <w:rFonts w:eastAsiaTheme="minorEastAsia" w:hint="eastAsia"/>
          <w:b/>
        </w:rPr>
        <w:t xml:space="preserve"> </w:t>
      </w:r>
      <w:r>
        <w:rPr>
          <w:rFonts w:eastAsiaTheme="minorEastAsia" w:hint="eastAsia"/>
          <w:b/>
        </w:rPr>
        <w:t>will be triggered for other scenarios i</w:t>
      </w:r>
      <w:r w:rsidRPr="006F45A2">
        <w:rPr>
          <w:rFonts w:eastAsiaTheme="minorEastAsia"/>
          <w:b/>
        </w:rPr>
        <w:t xml:space="preserve">n </w:t>
      </w:r>
      <w:r>
        <w:rPr>
          <w:rFonts w:eastAsiaTheme="minorEastAsia" w:hint="eastAsia"/>
          <w:b/>
        </w:rPr>
        <w:t xml:space="preserve">LWA (e.g. when UE </w:t>
      </w:r>
      <w:r>
        <w:rPr>
          <w:rFonts w:eastAsiaTheme="minorEastAsia"/>
          <w:b/>
        </w:rPr>
        <w:t>successfull</w:t>
      </w:r>
      <w:r>
        <w:rPr>
          <w:rFonts w:eastAsiaTheme="minorEastAsia" w:hint="eastAsia"/>
          <w:b/>
        </w:rPr>
        <w:t xml:space="preserve">y connects to WLAN based on eNB configuration/command, or other </w:t>
      </w:r>
      <w:r>
        <w:rPr>
          <w:rFonts w:eastAsiaTheme="minorEastAsia"/>
          <w:b/>
        </w:rPr>
        <w:t>scenarios</w:t>
      </w:r>
      <w:r w:rsidR="0050743E">
        <w:rPr>
          <w:rFonts w:eastAsiaTheme="minorEastAsia" w:hint="eastAsia"/>
          <w:b/>
        </w:rPr>
        <w:t>), and whether such reporting</w:t>
      </w:r>
      <w:r>
        <w:rPr>
          <w:rFonts w:eastAsiaTheme="minorEastAsia" w:hint="eastAsia"/>
          <w:b/>
        </w:rPr>
        <w:t xml:space="preserve"> </w:t>
      </w:r>
      <w:r>
        <w:rPr>
          <w:rFonts w:eastAsiaTheme="minorEastAsia"/>
          <w:b/>
        </w:rPr>
        <w:t>should</w:t>
      </w:r>
      <w:r>
        <w:rPr>
          <w:rFonts w:eastAsiaTheme="minorEastAsia" w:hint="eastAsia"/>
          <w:b/>
        </w:rPr>
        <w:t xml:space="preserve"> be mandatory or optionally configured.</w:t>
      </w:r>
    </w:p>
    <w:p w:rsidR="00C10CB7" w:rsidRDefault="00C10CB7" w:rsidP="00C10CB7">
      <w:pPr>
        <w:rPr>
          <w:rFonts w:eastAsiaTheme="minorEastAsia"/>
          <w:b/>
        </w:rPr>
      </w:pPr>
      <w:r>
        <w:rPr>
          <w:rFonts w:eastAsiaTheme="minorEastAsia" w:hint="eastAsia"/>
          <w:b/>
        </w:rPr>
        <w:t>Proposal 1</w:t>
      </w:r>
      <w:r w:rsidR="00C70F46">
        <w:rPr>
          <w:rFonts w:eastAsiaTheme="minorEastAsia" w:hint="eastAsia"/>
          <w:b/>
        </w:rPr>
        <w:t>2</w:t>
      </w:r>
      <w:r>
        <w:rPr>
          <w:rFonts w:eastAsiaTheme="minorEastAsia" w:hint="eastAsia"/>
          <w:b/>
        </w:rPr>
        <w:t xml:space="preserve">: </w:t>
      </w:r>
      <w:r w:rsidR="00EA3729">
        <w:rPr>
          <w:rFonts w:eastAsiaTheme="minorEastAsia" w:hint="eastAsia"/>
          <w:b/>
        </w:rPr>
        <w:t>T</w:t>
      </w:r>
      <w:r>
        <w:rPr>
          <w:rFonts w:eastAsiaTheme="minorEastAsia" w:hint="eastAsia"/>
          <w:b/>
        </w:rPr>
        <w:t xml:space="preserve">he </w:t>
      </w:r>
      <w:r w:rsidRPr="006F45A2">
        <w:rPr>
          <w:rFonts w:eastAsiaTheme="minorEastAsia"/>
          <w:b/>
        </w:rPr>
        <w:t>“Association Confirmati</w:t>
      </w:r>
      <w:r>
        <w:rPr>
          <w:rFonts w:eastAsiaTheme="minorEastAsia"/>
          <w:b/>
        </w:rPr>
        <w:t>on” indication</w:t>
      </w:r>
      <w:r>
        <w:rPr>
          <w:rFonts w:eastAsiaTheme="minorEastAsia" w:hint="eastAsia"/>
          <w:b/>
        </w:rPr>
        <w:t xml:space="preserve"> from UE to eNB in LWA takes the same design/format as that in RCLWI.</w:t>
      </w:r>
    </w:p>
    <w:p w:rsidR="00652667" w:rsidRPr="00BC4D0B" w:rsidRDefault="00652667">
      <w:pPr>
        <w:pStyle w:val="1"/>
        <w:rPr>
          <w:noProof/>
        </w:rPr>
      </w:pPr>
      <w:r w:rsidRPr="00BC4D0B">
        <w:lastRenderedPageBreak/>
        <w:t>References</w:t>
      </w:r>
    </w:p>
    <w:p w:rsidR="00A8377B" w:rsidRDefault="007778E4" w:rsidP="009C6B45">
      <w:pPr>
        <w:numPr>
          <w:ilvl w:val="0"/>
          <w:numId w:val="11"/>
        </w:numPr>
      </w:pPr>
      <w:bookmarkStart w:id="3" w:name="_Ref432670871"/>
      <w:bookmarkEnd w:id="0"/>
      <w:bookmarkEnd w:id="1"/>
      <w:r w:rsidRPr="007778E4">
        <w:t>R2-154255</w:t>
      </w:r>
      <w:r w:rsidR="00A8377B">
        <w:rPr>
          <w:rFonts w:hint="eastAsia"/>
        </w:rPr>
        <w:t>,</w:t>
      </w:r>
      <w:r w:rsidRPr="007778E4">
        <w:t xml:space="preserve">WLAN Status Indication for LWA and </w:t>
      </w:r>
      <w:r w:rsidR="00124F3B">
        <w:t>LWI</w:t>
      </w:r>
      <w:r w:rsidR="00163836">
        <w:rPr>
          <w:rFonts w:hint="eastAsia"/>
        </w:rPr>
        <w:t xml:space="preserve">, </w:t>
      </w:r>
      <w:r w:rsidRPr="007778E4">
        <w:t>Nokia Networks</w:t>
      </w:r>
      <w:bookmarkEnd w:id="3"/>
    </w:p>
    <w:p w:rsidR="007610E6" w:rsidRDefault="007610E6" w:rsidP="009C6B45">
      <w:pPr>
        <w:numPr>
          <w:ilvl w:val="0"/>
          <w:numId w:val="11"/>
        </w:numPr>
      </w:pPr>
      <w:bookmarkStart w:id="4" w:name="_Ref433015622"/>
      <w:bookmarkStart w:id="5" w:name="_Ref433014913"/>
      <w:r>
        <w:t>R2-154708</w:t>
      </w:r>
      <w:r>
        <w:rPr>
          <w:rFonts w:hint="eastAsia"/>
        </w:rPr>
        <w:t xml:space="preserve">, </w:t>
      </w:r>
      <w:r>
        <w:t>Further discussion on WT addition procedure</w:t>
      </w:r>
      <w:r>
        <w:rPr>
          <w:rFonts w:hint="eastAsia"/>
        </w:rPr>
        <w:t xml:space="preserve">, </w:t>
      </w:r>
      <w:r>
        <w:t>MediaTek</w:t>
      </w:r>
      <w:bookmarkEnd w:id="4"/>
    </w:p>
    <w:p w:rsidR="00163836" w:rsidRDefault="00163836" w:rsidP="009C6B45">
      <w:pPr>
        <w:numPr>
          <w:ilvl w:val="0"/>
          <w:numId w:val="11"/>
        </w:numPr>
      </w:pPr>
      <w:bookmarkStart w:id="6" w:name="_Ref433016081"/>
      <w:r>
        <w:t>R2-154633</w:t>
      </w:r>
      <w:r>
        <w:rPr>
          <w:rFonts w:hint="eastAsia"/>
        </w:rPr>
        <w:t xml:space="preserve">, </w:t>
      </w:r>
      <w:r>
        <w:t>Connection failure report</w:t>
      </w:r>
      <w:r>
        <w:rPr>
          <w:rFonts w:hint="eastAsia"/>
        </w:rPr>
        <w:t xml:space="preserve">, </w:t>
      </w:r>
      <w:r>
        <w:t>Ericsson</w:t>
      </w:r>
      <w:bookmarkEnd w:id="5"/>
      <w:bookmarkEnd w:id="6"/>
    </w:p>
    <w:p w:rsidR="00163836" w:rsidRDefault="00163836" w:rsidP="009C6B45">
      <w:pPr>
        <w:numPr>
          <w:ilvl w:val="0"/>
          <w:numId w:val="11"/>
        </w:numPr>
      </w:pPr>
      <w:bookmarkStart w:id="7" w:name="_Ref433014915"/>
      <w:r>
        <w:t>R2-154396</w:t>
      </w:r>
      <w:r>
        <w:rPr>
          <w:rFonts w:hint="eastAsia"/>
        </w:rPr>
        <w:t xml:space="preserve">, </w:t>
      </w:r>
      <w:r>
        <w:t>Further Discussion on LWA Procedure</w:t>
      </w:r>
      <w:r>
        <w:rPr>
          <w:rFonts w:hint="eastAsia"/>
        </w:rPr>
        <w:t xml:space="preserve">, </w:t>
      </w:r>
      <w:r>
        <w:t>ITRI</w:t>
      </w:r>
      <w:bookmarkEnd w:id="7"/>
    </w:p>
    <w:p w:rsidR="0041654C" w:rsidRDefault="0041654C" w:rsidP="009C6B45">
      <w:pPr>
        <w:numPr>
          <w:ilvl w:val="0"/>
          <w:numId w:val="11"/>
        </w:numPr>
      </w:pPr>
      <w:bookmarkStart w:id="8" w:name="_Ref433099131"/>
      <w:bookmarkStart w:id="9" w:name="_Ref432753525"/>
      <w:r w:rsidRPr="0041654C">
        <w:t>R2-154997</w:t>
      </w:r>
      <w:r>
        <w:rPr>
          <w:rFonts w:hint="eastAsia"/>
        </w:rPr>
        <w:t>,</w:t>
      </w:r>
      <w:r w:rsidRPr="0041654C">
        <w:t>Running 36.300 CR for LTE-WLAN Radio Level Integration and Interworking Enhancement</w:t>
      </w:r>
      <w:r>
        <w:rPr>
          <w:rFonts w:hint="eastAsia"/>
        </w:rPr>
        <w:t>, Intel</w:t>
      </w:r>
      <w:bookmarkEnd w:id="8"/>
    </w:p>
    <w:p w:rsidR="004E735A" w:rsidRDefault="009B2F5A" w:rsidP="009C6B45">
      <w:pPr>
        <w:numPr>
          <w:ilvl w:val="0"/>
          <w:numId w:val="11"/>
        </w:numPr>
        <w:ind w:left="432" w:hanging="348"/>
      </w:pPr>
      <w:bookmarkStart w:id="10" w:name="_Ref433102004"/>
      <w:r>
        <w:rPr>
          <w:rFonts w:hint="eastAsia"/>
        </w:rPr>
        <w:t xml:space="preserve">RAN2#91bis </w:t>
      </w:r>
      <w:r w:rsidR="0032143C">
        <w:rPr>
          <w:rFonts w:hint="eastAsia"/>
        </w:rPr>
        <w:t>Chairman</w:t>
      </w:r>
      <w:r>
        <w:rPr>
          <w:rFonts w:hint="eastAsia"/>
        </w:rPr>
        <w:t xml:space="preserve"> Notes</w:t>
      </w:r>
      <w:bookmarkStart w:id="11" w:name="_Ref432756887"/>
      <w:bookmarkEnd w:id="9"/>
      <w:bookmarkEnd w:id="10"/>
    </w:p>
    <w:p w:rsidR="007F2B3B" w:rsidRPr="00033747" w:rsidRDefault="00605CF6" w:rsidP="009C6B45">
      <w:pPr>
        <w:numPr>
          <w:ilvl w:val="0"/>
          <w:numId w:val="11"/>
        </w:numPr>
        <w:ind w:left="432" w:hanging="348"/>
      </w:pPr>
      <w:bookmarkStart w:id="12" w:name="_Ref433200806"/>
      <w:r>
        <w:t>R2-154868</w:t>
      </w:r>
      <w:r>
        <w:rPr>
          <w:rFonts w:hint="eastAsia"/>
        </w:rPr>
        <w:t>,</w:t>
      </w:r>
      <w:r w:rsidRPr="00605CF6">
        <w:t xml:space="preserve">Summary of email discussion: [91#26][LTE/WiFi] Radio Link </w:t>
      </w:r>
      <w:r>
        <w:t>Monitoring for WLAN aggregation</w:t>
      </w:r>
      <w:r>
        <w:rPr>
          <w:rFonts w:hint="eastAsia"/>
        </w:rPr>
        <w:t xml:space="preserve">, </w:t>
      </w:r>
      <w:r w:rsidRPr="00605CF6">
        <w:t>Huawei</w:t>
      </w:r>
      <w:bookmarkEnd w:id="11"/>
      <w:bookmarkEnd w:id="12"/>
    </w:p>
    <w:sectPr w:rsidR="007F2B3B" w:rsidRPr="00033747"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504D" w:rsidRDefault="00EF504D" w:rsidP="00796430">
      <w:r>
        <w:separator/>
      </w:r>
    </w:p>
  </w:endnote>
  <w:endnote w:type="continuationSeparator" w:id="1">
    <w:p w:rsidR="00EF504D" w:rsidRDefault="00EF504D" w:rsidP="007964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Arial Unicode MS"/>
    <w:charset w:val="81"/>
    <w:family w:val="swiss"/>
    <w:pitch w:val="variable"/>
    <w:sig w:usb0="00000000" w:usb1="09D77CFB" w:usb2="00000012" w:usb3="00000000" w:csb0="0008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PMingLiU">
    <w:altName w:val="新細明體"/>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E98" w:rsidRDefault="008476C9">
    <w:pPr>
      <w:pStyle w:val="ac"/>
      <w:tabs>
        <w:tab w:val="center" w:pos="4820"/>
        <w:tab w:val="right" w:pos="9639"/>
      </w:tabs>
      <w:jc w:val="left"/>
    </w:pPr>
    <w:r w:rsidRPr="008476C9">
      <w:rPr>
        <w:i w:val="0"/>
      </w:rPr>
      <w:t>R2-156326</w:t>
    </w:r>
    <w:r w:rsidR="00952E98">
      <w:tab/>
    </w:r>
    <w:r w:rsidR="00DF59D1">
      <w:rPr>
        <w:rStyle w:val="ae"/>
      </w:rPr>
      <w:fldChar w:fldCharType="begin"/>
    </w:r>
    <w:r w:rsidR="00952E98">
      <w:rPr>
        <w:rStyle w:val="ae"/>
      </w:rPr>
      <w:instrText xml:space="preserve"> PAGE </w:instrText>
    </w:r>
    <w:r w:rsidR="00DF59D1">
      <w:rPr>
        <w:rStyle w:val="ae"/>
      </w:rPr>
      <w:fldChar w:fldCharType="separate"/>
    </w:r>
    <w:r w:rsidR="00F81481">
      <w:rPr>
        <w:rStyle w:val="ae"/>
      </w:rPr>
      <w:t>1</w:t>
    </w:r>
    <w:r w:rsidR="00DF59D1">
      <w:rPr>
        <w:rStyle w:val="ae"/>
      </w:rPr>
      <w:fldChar w:fldCharType="end"/>
    </w:r>
    <w:r w:rsidR="00952E98">
      <w:rPr>
        <w:rStyle w:val="ae"/>
      </w:rPr>
      <w:t>/</w:t>
    </w:r>
    <w:r w:rsidR="00DF59D1">
      <w:rPr>
        <w:rStyle w:val="ae"/>
      </w:rPr>
      <w:fldChar w:fldCharType="begin"/>
    </w:r>
    <w:r w:rsidR="00952E98">
      <w:rPr>
        <w:rStyle w:val="ae"/>
      </w:rPr>
      <w:instrText xml:space="preserve"> NUMPAGES </w:instrText>
    </w:r>
    <w:r w:rsidR="00DF59D1">
      <w:rPr>
        <w:rStyle w:val="ae"/>
      </w:rPr>
      <w:fldChar w:fldCharType="separate"/>
    </w:r>
    <w:r w:rsidR="00F81481">
      <w:rPr>
        <w:rStyle w:val="ae"/>
      </w:rPr>
      <w:t>16</w:t>
    </w:r>
    <w:r w:rsidR="00DF59D1">
      <w:rPr>
        <w:rStyle w:val="ae"/>
      </w:rPr>
      <w:fldChar w:fldCharType="end"/>
    </w:r>
    <w:r w:rsidR="00952E98">
      <w:rPr>
        <w:rStyle w:val="ae"/>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504D" w:rsidRDefault="00EF504D" w:rsidP="00796430">
      <w:r>
        <w:separator/>
      </w:r>
    </w:p>
  </w:footnote>
  <w:footnote w:type="continuationSeparator" w:id="1">
    <w:p w:rsidR="00EF504D" w:rsidRDefault="00EF504D" w:rsidP="007964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E98" w:rsidRDefault="00952E98" w:rsidP="00796430">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EA50B82"/>
    <w:multiLevelType w:val="hybridMultilevel"/>
    <w:tmpl w:val="4B649110"/>
    <w:lvl w:ilvl="0" w:tplc="FE743A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54D6ACD"/>
    <w:multiLevelType w:val="hybridMultilevel"/>
    <w:tmpl w:val="FA8A4286"/>
    <w:lvl w:ilvl="0" w:tplc="D50E07D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0B6E0B"/>
    <w:multiLevelType w:val="hybridMultilevel"/>
    <w:tmpl w:val="8B1E79CC"/>
    <w:lvl w:ilvl="0" w:tplc="D50E07D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89E6F2E"/>
    <w:multiLevelType w:val="hybridMultilevel"/>
    <w:tmpl w:val="4B649110"/>
    <w:lvl w:ilvl="0" w:tplc="FE743A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43777D"/>
    <w:multiLevelType w:val="hybridMultilevel"/>
    <w:tmpl w:val="96EA3C28"/>
    <w:lvl w:ilvl="0" w:tplc="D50E07D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753F89"/>
    <w:multiLevelType w:val="hybridMultilevel"/>
    <w:tmpl w:val="4210C8EC"/>
    <w:lvl w:ilvl="0" w:tplc="D50E07D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7F459F"/>
    <w:multiLevelType w:val="hybridMultilevel"/>
    <w:tmpl w:val="5978B934"/>
    <w:lvl w:ilvl="0" w:tplc="D50E07D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7BF5DB8"/>
    <w:multiLevelType w:val="hybridMultilevel"/>
    <w:tmpl w:val="4B649110"/>
    <w:lvl w:ilvl="0" w:tplc="FE743A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6B12D1"/>
    <w:multiLevelType w:val="hybridMultilevel"/>
    <w:tmpl w:val="1A4ACE7C"/>
    <w:lvl w:ilvl="0" w:tplc="D50E07D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4BA468C"/>
    <w:multiLevelType w:val="hybridMultilevel"/>
    <w:tmpl w:val="71486506"/>
    <w:lvl w:ilvl="0" w:tplc="4508D406">
      <w:start w:val="1"/>
      <w:numFmt w:val="decimal"/>
      <w:lvlText w:val="[%1]."/>
      <w:lvlJc w:val="left"/>
      <w:pPr>
        <w:ind w:left="5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C02B3A"/>
    <w:multiLevelType w:val="hybridMultilevel"/>
    <w:tmpl w:val="023C102A"/>
    <w:lvl w:ilvl="0" w:tplc="D50E07D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3C579EB"/>
    <w:multiLevelType w:val="hybridMultilevel"/>
    <w:tmpl w:val="56F8EED2"/>
    <w:lvl w:ilvl="0" w:tplc="D50E07D4">
      <w:numFmt w:val="bullet"/>
      <w:lvlText w:val="-"/>
      <w:lvlJc w:val="left"/>
      <w:pPr>
        <w:ind w:left="420" w:hanging="420"/>
      </w:pPr>
      <w:rPr>
        <w:rFonts w:ascii="Arial" w:eastAsia="Times New Roman" w:hAnsi="Arial" w:cs="Arial"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CD77C5"/>
    <w:multiLevelType w:val="hybridMultilevel"/>
    <w:tmpl w:val="10CE1EFA"/>
    <w:lvl w:ilvl="0" w:tplc="02BAE820">
      <w:start w:val="3"/>
      <w:numFmt w:val="lowerLetter"/>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C1267E"/>
    <w:multiLevelType w:val="hybridMultilevel"/>
    <w:tmpl w:val="56D478D8"/>
    <w:lvl w:ilvl="0" w:tplc="5372D7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111C17"/>
    <w:multiLevelType w:val="hybridMultilevel"/>
    <w:tmpl w:val="A41C52F8"/>
    <w:lvl w:ilvl="0" w:tplc="8B12B0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D9D275B"/>
    <w:multiLevelType w:val="hybridMultilevel"/>
    <w:tmpl w:val="02C46D26"/>
    <w:lvl w:ilvl="0" w:tplc="D50E07D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4F06C0"/>
    <w:multiLevelType w:val="hybridMultilevel"/>
    <w:tmpl w:val="AEFA5F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095D02"/>
    <w:multiLevelType w:val="hybridMultilevel"/>
    <w:tmpl w:val="300455A2"/>
    <w:lvl w:ilvl="0" w:tplc="DF5EDE8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2D56C3"/>
    <w:multiLevelType w:val="hybridMultilevel"/>
    <w:tmpl w:val="4B649110"/>
    <w:lvl w:ilvl="0" w:tplc="FE743A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9CD1052"/>
    <w:multiLevelType w:val="hybridMultilevel"/>
    <w:tmpl w:val="785263D2"/>
    <w:lvl w:ilvl="0" w:tplc="D50E07D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C9669FF"/>
    <w:multiLevelType w:val="hybridMultilevel"/>
    <w:tmpl w:val="4B649110"/>
    <w:lvl w:ilvl="0" w:tplc="FE743A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12"/>
  </w:num>
  <w:num w:numId="4">
    <w:abstractNumId w:val="13"/>
  </w:num>
  <w:num w:numId="5">
    <w:abstractNumId w:val="9"/>
  </w:num>
  <w:num w:numId="6">
    <w:abstractNumId w:val="14"/>
  </w:num>
  <w:num w:numId="7">
    <w:abstractNumId w:val="22"/>
  </w:num>
  <w:num w:numId="8">
    <w:abstractNumId w:val="10"/>
  </w:num>
  <w:num w:numId="9">
    <w:abstractNumId w:val="1"/>
  </w:num>
  <w:num w:numId="10">
    <w:abstractNumId w:val="23"/>
  </w:num>
  <w:num w:numId="11">
    <w:abstractNumId w:val="16"/>
  </w:num>
  <w:num w:numId="12">
    <w:abstractNumId w:val="28"/>
  </w:num>
  <w:num w:numId="13">
    <w:abstractNumId w:val="27"/>
  </w:num>
  <w:num w:numId="14">
    <w:abstractNumId w:val="24"/>
  </w:num>
  <w:num w:numId="15">
    <w:abstractNumId w:val="18"/>
  </w:num>
  <w:num w:numId="16">
    <w:abstractNumId w:val="26"/>
  </w:num>
  <w:num w:numId="17">
    <w:abstractNumId w:val="4"/>
  </w:num>
  <w:num w:numId="18">
    <w:abstractNumId w:val="5"/>
  </w:num>
  <w:num w:numId="19">
    <w:abstractNumId w:val="2"/>
  </w:num>
  <w:num w:numId="20">
    <w:abstractNumId w:val="30"/>
  </w:num>
  <w:num w:numId="21">
    <w:abstractNumId w:val="11"/>
  </w:num>
  <w:num w:numId="22">
    <w:abstractNumId w:val="8"/>
  </w:num>
  <w:num w:numId="23">
    <w:abstractNumId w:val="25"/>
  </w:num>
  <w:num w:numId="24">
    <w:abstractNumId w:val="20"/>
  </w:num>
  <w:num w:numId="25">
    <w:abstractNumId w:val="21"/>
  </w:num>
  <w:num w:numId="26">
    <w:abstractNumId w:val="15"/>
  </w:num>
  <w:num w:numId="27">
    <w:abstractNumId w:val="7"/>
  </w:num>
  <w:num w:numId="28">
    <w:abstractNumId w:val="29"/>
  </w:num>
  <w:num w:numId="29">
    <w:abstractNumId w:val="3"/>
  </w:num>
  <w:num w:numId="30">
    <w:abstractNumId w:val="19"/>
  </w:num>
  <w:num w:numId="31">
    <w:abstractNumId w:val="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Will Pao">
    <w15:presenceInfo w15:providerId="None" w15:userId="Will Pao"/>
  </w15:person>
  <w15:person w15:author="Eswar Vutukuri">
    <w15:presenceInfo w15:providerId="AD" w15:userId="S-1-5-21-2116825684-2010480077-1094980219-214123"/>
  </w15:person>
  <w15:person w15:author="Ozturk, Ozcan">
    <w15:presenceInfo w15:providerId="AD" w15:userId="S-1-5-21-945540591-4024260831-3861152641-132561"/>
  </w15:person>
  <w15:person w15:author="CISCO">
    <w15:presenceInfo w15:providerId="None" w15:userId="CISCO"/>
  </w15:person>
  <w15:person w15:author="wei Hong">
    <w15:presenceInfo w15:providerId="Windows Live" w15:userId="dd1b4e744cc856d9"/>
  </w15:person>
  <w15:person w15:author="RTM3B NTQP9">
    <w15:presenceInfo w15:providerId="Windows Live" w15:userId="9a190f23e26e07bd"/>
  </w15:person>
  <w15:person w15:author="NEC_1">
    <w15:presenceInfo w15:providerId="None" w15:userId="NEC_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70">
      <v:textbox inset="5.85pt,.7pt,5.85pt,.7pt"/>
    </o:shapedefaults>
  </w:hdrShapeDefaults>
  <w:footnotePr>
    <w:numRestart w:val="eachSect"/>
    <w:footnote w:id="0"/>
    <w:footnote w:id="1"/>
  </w:footnotePr>
  <w:endnotePr>
    <w:endnote w:id="0"/>
    <w:endnote w:id="1"/>
  </w:endnotePr>
  <w:compat>
    <w:spaceForUL/>
    <w:balanceSingleByteDoubleByteWidth/>
    <w:doNotLeaveBackslashAlone/>
    <w:ulTrailSpace/>
    <w:doNotExpandShiftReturn/>
    <w:applyBreakingRules/>
    <w:useFELayout/>
  </w:compat>
  <w:rsids>
    <w:rsidRoot w:val="003429FF"/>
    <w:rsid w:val="00001224"/>
    <w:rsid w:val="00002776"/>
    <w:rsid w:val="00002F8A"/>
    <w:rsid w:val="00003313"/>
    <w:rsid w:val="0000345D"/>
    <w:rsid w:val="000040DA"/>
    <w:rsid w:val="000048B3"/>
    <w:rsid w:val="00004C36"/>
    <w:rsid w:val="00004C66"/>
    <w:rsid w:val="000068B8"/>
    <w:rsid w:val="0000711C"/>
    <w:rsid w:val="0000752F"/>
    <w:rsid w:val="000079FF"/>
    <w:rsid w:val="00007A7E"/>
    <w:rsid w:val="00007AEF"/>
    <w:rsid w:val="00007D99"/>
    <w:rsid w:val="00010DAE"/>
    <w:rsid w:val="00010DFD"/>
    <w:rsid w:val="00011BBC"/>
    <w:rsid w:val="00011E82"/>
    <w:rsid w:val="000135E7"/>
    <w:rsid w:val="00013804"/>
    <w:rsid w:val="00013A09"/>
    <w:rsid w:val="00013F1B"/>
    <w:rsid w:val="000149C6"/>
    <w:rsid w:val="00015C97"/>
    <w:rsid w:val="00016045"/>
    <w:rsid w:val="00016082"/>
    <w:rsid w:val="0001715F"/>
    <w:rsid w:val="000171B6"/>
    <w:rsid w:val="0001751F"/>
    <w:rsid w:val="00017954"/>
    <w:rsid w:val="00017A07"/>
    <w:rsid w:val="00017B69"/>
    <w:rsid w:val="0002010C"/>
    <w:rsid w:val="000201CD"/>
    <w:rsid w:val="00021259"/>
    <w:rsid w:val="00021332"/>
    <w:rsid w:val="00021568"/>
    <w:rsid w:val="00022CA7"/>
    <w:rsid w:val="00022EAC"/>
    <w:rsid w:val="000230BE"/>
    <w:rsid w:val="00023BFF"/>
    <w:rsid w:val="00023D06"/>
    <w:rsid w:val="00024283"/>
    <w:rsid w:val="000250CD"/>
    <w:rsid w:val="00025494"/>
    <w:rsid w:val="000258E5"/>
    <w:rsid w:val="000260DB"/>
    <w:rsid w:val="000269F8"/>
    <w:rsid w:val="00026C4A"/>
    <w:rsid w:val="0002769F"/>
    <w:rsid w:val="00027B0E"/>
    <w:rsid w:val="00030E91"/>
    <w:rsid w:val="00031330"/>
    <w:rsid w:val="000315DE"/>
    <w:rsid w:val="00031C18"/>
    <w:rsid w:val="00031C6F"/>
    <w:rsid w:val="00031FB7"/>
    <w:rsid w:val="000329B5"/>
    <w:rsid w:val="000335D4"/>
    <w:rsid w:val="00033747"/>
    <w:rsid w:val="00034131"/>
    <w:rsid w:val="000341B4"/>
    <w:rsid w:val="000345C2"/>
    <w:rsid w:val="000354A9"/>
    <w:rsid w:val="000357E3"/>
    <w:rsid w:val="00035AF9"/>
    <w:rsid w:val="00035FFA"/>
    <w:rsid w:val="000361E0"/>
    <w:rsid w:val="00036585"/>
    <w:rsid w:val="0003662D"/>
    <w:rsid w:val="00036DE9"/>
    <w:rsid w:val="00036F94"/>
    <w:rsid w:val="00037887"/>
    <w:rsid w:val="00037AF4"/>
    <w:rsid w:val="000400B7"/>
    <w:rsid w:val="000405E7"/>
    <w:rsid w:val="00040856"/>
    <w:rsid w:val="00040AD0"/>
    <w:rsid w:val="00040F00"/>
    <w:rsid w:val="0004106D"/>
    <w:rsid w:val="00041848"/>
    <w:rsid w:val="00041997"/>
    <w:rsid w:val="00042443"/>
    <w:rsid w:val="00042C57"/>
    <w:rsid w:val="00042FB6"/>
    <w:rsid w:val="00043526"/>
    <w:rsid w:val="00044CA1"/>
    <w:rsid w:val="00045476"/>
    <w:rsid w:val="000456C1"/>
    <w:rsid w:val="00046783"/>
    <w:rsid w:val="00047006"/>
    <w:rsid w:val="00047761"/>
    <w:rsid w:val="000479DD"/>
    <w:rsid w:val="00047D40"/>
    <w:rsid w:val="00050406"/>
    <w:rsid w:val="00050AD9"/>
    <w:rsid w:val="00052C5B"/>
    <w:rsid w:val="000531D3"/>
    <w:rsid w:val="00053438"/>
    <w:rsid w:val="000541BE"/>
    <w:rsid w:val="00055C4D"/>
    <w:rsid w:val="000560D1"/>
    <w:rsid w:val="00056218"/>
    <w:rsid w:val="00057142"/>
    <w:rsid w:val="00057526"/>
    <w:rsid w:val="000605C3"/>
    <w:rsid w:val="00060AF1"/>
    <w:rsid w:val="00060F21"/>
    <w:rsid w:val="0006130E"/>
    <w:rsid w:val="00061469"/>
    <w:rsid w:val="00061A91"/>
    <w:rsid w:val="00061D59"/>
    <w:rsid w:val="0006218B"/>
    <w:rsid w:val="0006261A"/>
    <w:rsid w:val="000627AA"/>
    <w:rsid w:val="00062862"/>
    <w:rsid w:val="00062F6C"/>
    <w:rsid w:val="000636FC"/>
    <w:rsid w:val="00064049"/>
    <w:rsid w:val="000647FB"/>
    <w:rsid w:val="00064FB1"/>
    <w:rsid w:val="00065106"/>
    <w:rsid w:val="00065E51"/>
    <w:rsid w:val="00067454"/>
    <w:rsid w:val="00067950"/>
    <w:rsid w:val="000702F7"/>
    <w:rsid w:val="00070775"/>
    <w:rsid w:val="00070CFB"/>
    <w:rsid w:val="00070F9E"/>
    <w:rsid w:val="00071B34"/>
    <w:rsid w:val="0007216C"/>
    <w:rsid w:val="000727AF"/>
    <w:rsid w:val="00073B12"/>
    <w:rsid w:val="00073DB9"/>
    <w:rsid w:val="00073DFA"/>
    <w:rsid w:val="000747B4"/>
    <w:rsid w:val="00075354"/>
    <w:rsid w:val="0007540D"/>
    <w:rsid w:val="000757F0"/>
    <w:rsid w:val="000764C9"/>
    <w:rsid w:val="00077477"/>
    <w:rsid w:val="00077A65"/>
    <w:rsid w:val="00077CF7"/>
    <w:rsid w:val="00080254"/>
    <w:rsid w:val="00081514"/>
    <w:rsid w:val="00081B84"/>
    <w:rsid w:val="00081D51"/>
    <w:rsid w:val="000820FF"/>
    <w:rsid w:val="00082A7F"/>
    <w:rsid w:val="0008311C"/>
    <w:rsid w:val="0008319F"/>
    <w:rsid w:val="0008333B"/>
    <w:rsid w:val="000833E0"/>
    <w:rsid w:val="00083B89"/>
    <w:rsid w:val="00084214"/>
    <w:rsid w:val="0008588D"/>
    <w:rsid w:val="00086102"/>
    <w:rsid w:val="00086608"/>
    <w:rsid w:val="000867F7"/>
    <w:rsid w:val="00086C2F"/>
    <w:rsid w:val="0008786C"/>
    <w:rsid w:val="00087C04"/>
    <w:rsid w:val="00087CAB"/>
    <w:rsid w:val="00087EF8"/>
    <w:rsid w:val="000905CC"/>
    <w:rsid w:val="00090BB2"/>
    <w:rsid w:val="00090BD8"/>
    <w:rsid w:val="00091137"/>
    <w:rsid w:val="000919B3"/>
    <w:rsid w:val="00093146"/>
    <w:rsid w:val="000955F5"/>
    <w:rsid w:val="00096B17"/>
    <w:rsid w:val="00096C34"/>
    <w:rsid w:val="00097184"/>
    <w:rsid w:val="00097488"/>
    <w:rsid w:val="0009768E"/>
    <w:rsid w:val="0009798A"/>
    <w:rsid w:val="000A022F"/>
    <w:rsid w:val="000A0777"/>
    <w:rsid w:val="000A1768"/>
    <w:rsid w:val="000A1AD1"/>
    <w:rsid w:val="000A2ACA"/>
    <w:rsid w:val="000A2B8F"/>
    <w:rsid w:val="000A322A"/>
    <w:rsid w:val="000A39E5"/>
    <w:rsid w:val="000A4BF1"/>
    <w:rsid w:val="000A4F23"/>
    <w:rsid w:val="000A4F56"/>
    <w:rsid w:val="000A5809"/>
    <w:rsid w:val="000A5F85"/>
    <w:rsid w:val="000A645B"/>
    <w:rsid w:val="000A6777"/>
    <w:rsid w:val="000A78E9"/>
    <w:rsid w:val="000A7A2B"/>
    <w:rsid w:val="000A7C18"/>
    <w:rsid w:val="000A7D7C"/>
    <w:rsid w:val="000B0282"/>
    <w:rsid w:val="000B0676"/>
    <w:rsid w:val="000B0D88"/>
    <w:rsid w:val="000B0FD6"/>
    <w:rsid w:val="000B132F"/>
    <w:rsid w:val="000B17D9"/>
    <w:rsid w:val="000B52D8"/>
    <w:rsid w:val="000B626F"/>
    <w:rsid w:val="000B6401"/>
    <w:rsid w:val="000B65F3"/>
    <w:rsid w:val="000B693E"/>
    <w:rsid w:val="000B7556"/>
    <w:rsid w:val="000B792E"/>
    <w:rsid w:val="000C2F71"/>
    <w:rsid w:val="000C3041"/>
    <w:rsid w:val="000C3651"/>
    <w:rsid w:val="000C3ED9"/>
    <w:rsid w:val="000C40E5"/>
    <w:rsid w:val="000C4506"/>
    <w:rsid w:val="000C54FC"/>
    <w:rsid w:val="000C5813"/>
    <w:rsid w:val="000C6C10"/>
    <w:rsid w:val="000D010B"/>
    <w:rsid w:val="000D070D"/>
    <w:rsid w:val="000D0F48"/>
    <w:rsid w:val="000D1807"/>
    <w:rsid w:val="000D26BA"/>
    <w:rsid w:val="000D2E49"/>
    <w:rsid w:val="000D325D"/>
    <w:rsid w:val="000D3AFB"/>
    <w:rsid w:val="000D3B50"/>
    <w:rsid w:val="000D3C05"/>
    <w:rsid w:val="000D3DF8"/>
    <w:rsid w:val="000D41E0"/>
    <w:rsid w:val="000D4AC9"/>
    <w:rsid w:val="000D53A0"/>
    <w:rsid w:val="000D57CD"/>
    <w:rsid w:val="000D5D77"/>
    <w:rsid w:val="000D6B0D"/>
    <w:rsid w:val="000D7AAE"/>
    <w:rsid w:val="000D7D73"/>
    <w:rsid w:val="000E0105"/>
    <w:rsid w:val="000E0430"/>
    <w:rsid w:val="000E09F6"/>
    <w:rsid w:val="000E15A4"/>
    <w:rsid w:val="000E1693"/>
    <w:rsid w:val="000E186C"/>
    <w:rsid w:val="000E209D"/>
    <w:rsid w:val="000E38D1"/>
    <w:rsid w:val="000E3B36"/>
    <w:rsid w:val="000E41F0"/>
    <w:rsid w:val="000E50A6"/>
    <w:rsid w:val="000E5151"/>
    <w:rsid w:val="000E572A"/>
    <w:rsid w:val="000E5BDB"/>
    <w:rsid w:val="000E617F"/>
    <w:rsid w:val="000E74F8"/>
    <w:rsid w:val="000E767F"/>
    <w:rsid w:val="000E77F9"/>
    <w:rsid w:val="000F12C9"/>
    <w:rsid w:val="000F1477"/>
    <w:rsid w:val="000F25B7"/>
    <w:rsid w:val="000F25F5"/>
    <w:rsid w:val="000F2881"/>
    <w:rsid w:val="000F3FA1"/>
    <w:rsid w:val="000F424E"/>
    <w:rsid w:val="000F426B"/>
    <w:rsid w:val="000F46B7"/>
    <w:rsid w:val="000F57A5"/>
    <w:rsid w:val="000F65F0"/>
    <w:rsid w:val="000F72B0"/>
    <w:rsid w:val="000F72B1"/>
    <w:rsid w:val="000F74AB"/>
    <w:rsid w:val="000F79A1"/>
    <w:rsid w:val="001006B9"/>
    <w:rsid w:val="001009E9"/>
    <w:rsid w:val="00100C11"/>
    <w:rsid w:val="00101E8C"/>
    <w:rsid w:val="0010211D"/>
    <w:rsid w:val="001023E5"/>
    <w:rsid w:val="00102F45"/>
    <w:rsid w:val="00102F5C"/>
    <w:rsid w:val="00102F78"/>
    <w:rsid w:val="00103B43"/>
    <w:rsid w:val="00103E6B"/>
    <w:rsid w:val="001044CC"/>
    <w:rsid w:val="00104636"/>
    <w:rsid w:val="00104DFB"/>
    <w:rsid w:val="00104FE4"/>
    <w:rsid w:val="00105BB2"/>
    <w:rsid w:val="00105E6E"/>
    <w:rsid w:val="00105E86"/>
    <w:rsid w:val="00105EB7"/>
    <w:rsid w:val="001068C7"/>
    <w:rsid w:val="00106A45"/>
    <w:rsid w:val="00107011"/>
    <w:rsid w:val="00107696"/>
    <w:rsid w:val="001076E7"/>
    <w:rsid w:val="00107F75"/>
    <w:rsid w:val="001101A3"/>
    <w:rsid w:val="00110529"/>
    <w:rsid w:val="00110663"/>
    <w:rsid w:val="001111C1"/>
    <w:rsid w:val="001114BC"/>
    <w:rsid w:val="001119A3"/>
    <w:rsid w:val="00112859"/>
    <w:rsid w:val="00113323"/>
    <w:rsid w:val="00113402"/>
    <w:rsid w:val="0011365B"/>
    <w:rsid w:val="00113BF8"/>
    <w:rsid w:val="001142C7"/>
    <w:rsid w:val="00114602"/>
    <w:rsid w:val="00114AAE"/>
    <w:rsid w:val="00115EA7"/>
    <w:rsid w:val="00117BCE"/>
    <w:rsid w:val="00117D5A"/>
    <w:rsid w:val="00117F5A"/>
    <w:rsid w:val="00120301"/>
    <w:rsid w:val="00120BCA"/>
    <w:rsid w:val="00120DE8"/>
    <w:rsid w:val="00121BC7"/>
    <w:rsid w:val="00121F15"/>
    <w:rsid w:val="00122765"/>
    <w:rsid w:val="00122A1E"/>
    <w:rsid w:val="00122E48"/>
    <w:rsid w:val="00123FCC"/>
    <w:rsid w:val="00124028"/>
    <w:rsid w:val="00124387"/>
    <w:rsid w:val="00124A51"/>
    <w:rsid w:val="00124AEF"/>
    <w:rsid w:val="00124E86"/>
    <w:rsid w:val="00124F3B"/>
    <w:rsid w:val="001251EC"/>
    <w:rsid w:val="0012532A"/>
    <w:rsid w:val="00125A02"/>
    <w:rsid w:val="00126143"/>
    <w:rsid w:val="0012644A"/>
    <w:rsid w:val="00126A3A"/>
    <w:rsid w:val="00126A8D"/>
    <w:rsid w:val="00126CB9"/>
    <w:rsid w:val="00126EEC"/>
    <w:rsid w:val="0012701A"/>
    <w:rsid w:val="0012717C"/>
    <w:rsid w:val="00127CCC"/>
    <w:rsid w:val="001300F9"/>
    <w:rsid w:val="00130288"/>
    <w:rsid w:val="00130591"/>
    <w:rsid w:val="00130821"/>
    <w:rsid w:val="00130E69"/>
    <w:rsid w:val="001310F2"/>
    <w:rsid w:val="001311FA"/>
    <w:rsid w:val="00131E32"/>
    <w:rsid w:val="00132824"/>
    <w:rsid w:val="0013329A"/>
    <w:rsid w:val="001336D5"/>
    <w:rsid w:val="00133FAE"/>
    <w:rsid w:val="0013456D"/>
    <w:rsid w:val="001369F8"/>
    <w:rsid w:val="001378A4"/>
    <w:rsid w:val="00137972"/>
    <w:rsid w:val="001401CE"/>
    <w:rsid w:val="00140BAA"/>
    <w:rsid w:val="0014163D"/>
    <w:rsid w:val="00141D01"/>
    <w:rsid w:val="00141D67"/>
    <w:rsid w:val="00142993"/>
    <w:rsid w:val="00142A30"/>
    <w:rsid w:val="0014335C"/>
    <w:rsid w:val="001435A5"/>
    <w:rsid w:val="00143A58"/>
    <w:rsid w:val="00143F42"/>
    <w:rsid w:val="00144524"/>
    <w:rsid w:val="00144841"/>
    <w:rsid w:val="00144954"/>
    <w:rsid w:val="00145567"/>
    <w:rsid w:val="001456CE"/>
    <w:rsid w:val="0014722A"/>
    <w:rsid w:val="0014799E"/>
    <w:rsid w:val="00150F10"/>
    <w:rsid w:val="001513C7"/>
    <w:rsid w:val="00151AF9"/>
    <w:rsid w:val="00151C96"/>
    <w:rsid w:val="0015236F"/>
    <w:rsid w:val="00152FC8"/>
    <w:rsid w:val="00153784"/>
    <w:rsid w:val="00153BDA"/>
    <w:rsid w:val="00154213"/>
    <w:rsid w:val="00155A67"/>
    <w:rsid w:val="00155EC3"/>
    <w:rsid w:val="001562DA"/>
    <w:rsid w:val="00156985"/>
    <w:rsid w:val="00156D4D"/>
    <w:rsid w:val="00156DE4"/>
    <w:rsid w:val="00157109"/>
    <w:rsid w:val="00160BF4"/>
    <w:rsid w:val="00160FEB"/>
    <w:rsid w:val="0016140C"/>
    <w:rsid w:val="00161FB9"/>
    <w:rsid w:val="00162042"/>
    <w:rsid w:val="00162449"/>
    <w:rsid w:val="00162CEC"/>
    <w:rsid w:val="0016318D"/>
    <w:rsid w:val="00163836"/>
    <w:rsid w:val="001639D0"/>
    <w:rsid w:val="00164160"/>
    <w:rsid w:val="00164817"/>
    <w:rsid w:val="00164C98"/>
    <w:rsid w:val="001651FA"/>
    <w:rsid w:val="00165992"/>
    <w:rsid w:val="001659D6"/>
    <w:rsid w:val="0016613F"/>
    <w:rsid w:val="00166C18"/>
    <w:rsid w:val="00166DA1"/>
    <w:rsid w:val="00167069"/>
    <w:rsid w:val="00167D1B"/>
    <w:rsid w:val="00170755"/>
    <w:rsid w:val="001714EB"/>
    <w:rsid w:val="00171DF1"/>
    <w:rsid w:val="001724E1"/>
    <w:rsid w:val="001729A0"/>
    <w:rsid w:val="001729A7"/>
    <w:rsid w:val="00172A9E"/>
    <w:rsid w:val="001738EF"/>
    <w:rsid w:val="00174F49"/>
    <w:rsid w:val="0017510C"/>
    <w:rsid w:val="00175259"/>
    <w:rsid w:val="00175DB6"/>
    <w:rsid w:val="001776CE"/>
    <w:rsid w:val="0017796C"/>
    <w:rsid w:val="00177BCC"/>
    <w:rsid w:val="00177CAF"/>
    <w:rsid w:val="0018002C"/>
    <w:rsid w:val="0018019C"/>
    <w:rsid w:val="001806DD"/>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B41"/>
    <w:rsid w:val="00192C5C"/>
    <w:rsid w:val="00193670"/>
    <w:rsid w:val="001939CC"/>
    <w:rsid w:val="00194EA5"/>
    <w:rsid w:val="00195206"/>
    <w:rsid w:val="0019550D"/>
    <w:rsid w:val="001956DF"/>
    <w:rsid w:val="001964B0"/>
    <w:rsid w:val="00196660"/>
    <w:rsid w:val="001A011D"/>
    <w:rsid w:val="001A040E"/>
    <w:rsid w:val="001A055D"/>
    <w:rsid w:val="001A060A"/>
    <w:rsid w:val="001A062B"/>
    <w:rsid w:val="001A0CC5"/>
    <w:rsid w:val="001A0F16"/>
    <w:rsid w:val="001A1591"/>
    <w:rsid w:val="001A16B5"/>
    <w:rsid w:val="001A1E29"/>
    <w:rsid w:val="001A1EAC"/>
    <w:rsid w:val="001A2237"/>
    <w:rsid w:val="001A29BF"/>
    <w:rsid w:val="001A30C3"/>
    <w:rsid w:val="001A35C5"/>
    <w:rsid w:val="001A3E86"/>
    <w:rsid w:val="001A4167"/>
    <w:rsid w:val="001A4B14"/>
    <w:rsid w:val="001A51B0"/>
    <w:rsid w:val="001A57CD"/>
    <w:rsid w:val="001A5FED"/>
    <w:rsid w:val="001A6549"/>
    <w:rsid w:val="001A7159"/>
    <w:rsid w:val="001A7B00"/>
    <w:rsid w:val="001B1C62"/>
    <w:rsid w:val="001B204F"/>
    <w:rsid w:val="001B2FAF"/>
    <w:rsid w:val="001B3183"/>
    <w:rsid w:val="001B40A1"/>
    <w:rsid w:val="001B4DEF"/>
    <w:rsid w:val="001B4E7C"/>
    <w:rsid w:val="001B5171"/>
    <w:rsid w:val="001B51D8"/>
    <w:rsid w:val="001B5B0E"/>
    <w:rsid w:val="001B5CC3"/>
    <w:rsid w:val="001B67A3"/>
    <w:rsid w:val="001B6E97"/>
    <w:rsid w:val="001B6FDF"/>
    <w:rsid w:val="001B7459"/>
    <w:rsid w:val="001B7936"/>
    <w:rsid w:val="001C141A"/>
    <w:rsid w:val="001C2ECB"/>
    <w:rsid w:val="001C420A"/>
    <w:rsid w:val="001C505F"/>
    <w:rsid w:val="001C7102"/>
    <w:rsid w:val="001C7805"/>
    <w:rsid w:val="001C7D75"/>
    <w:rsid w:val="001C7D7F"/>
    <w:rsid w:val="001D055B"/>
    <w:rsid w:val="001D0637"/>
    <w:rsid w:val="001D07F9"/>
    <w:rsid w:val="001D09E3"/>
    <w:rsid w:val="001D162F"/>
    <w:rsid w:val="001D23AA"/>
    <w:rsid w:val="001D243D"/>
    <w:rsid w:val="001D3164"/>
    <w:rsid w:val="001D3183"/>
    <w:rsid w:val="001D354C"/>
    <w:rsid w:val="001D4FB4"/>
    <w:rsid w:val="001D5197"/>
    <w:rsid w:val="001D5548"/>
    <w:rsid w:val="001D5559"/>
    <w:rsid w:val="001D58D0"/>
    <w:rsid w:val="001D5A45"/>
    <w:rsid w:val="001D5E16"/>
    <w:rsid w:val="001D6381"/>
    <w:rsid w:val="001D667A"/>
    <w:rsid w:val="001D6959"/>
    <w:rsid w:val="001D7345"/>
    <w:rsid w:val="001D74D4"/>
    <w:rsid w:val="001D77CA"/>
    <w:rsid w:val="001D7944"/>
    <w:rsid w:val="001D7ED4"/>
    <w:rsid w:val="001D7FA1"/>
    <w:rsid w:val="001E001E"/>
    <w:rsid w:val="001E17B0"/>
    <w:rsid w:val="001E18F6"/>
    <w:rsid w:val="001E2426"/>
    <w:rsid w:val="001E2B61"/>
    <w:rsid w:val="001E38BC"/>
    <w:rsid w:val="001E4FF5"/>
    <w:rsid w:val="001E5149"/>
    <w:rsid w:val="001E5340"/>
    <w:rsid w:val="001E5795"/>
    <w:rsid w:val="001E64A6"/>
    <w:rsid w:val="001E66DD"/>
    <w:rsid w:val="001E7213"/>
    <w:rsid w:val="001E7401"/>
    <w:rsid w:val="001F00F7"/>
    <w:rsid w:val="001F02BF"/>
    <w:rsid w:val="001F0420"/>
    <w:rsid w:val="001F16B4"/>
    <w:rsid w:val="001F18F4"/>
    <w:rsid w:val="001F2286"/>
    <w:rsid w:val="001F3101"/>
    <w:rsid w:val="001F3F8B"/>
    <w:rsid w:val="001F4380"/>
    <w:rsid w:val="001F4808"/>
    <w:rsid w:val="001F4ED2"/>
    <w:rsid w:val="001F5CF6"/>
    <w:rsid w:val="001F5D57"/>
    <w:rsid w:val="001F6234"/>
    <w:rsid w:val="001F75AB"/>
    <w:rsid w:val="00200693"/>
    <w:rsid w:val="00200CFE"/>
    <w:rsid w:val="00200DD2"/>
    <w:rsid w:val="00201ED4"/>
    <w:rsid w:val="0020287F"/>
    <w:rsid w:val="00202C18"/>
    <w:rsid w:val="0020321C"/>
    <w:rsid w:val="00203249"/>
    <w:rsid w:val="0020347F"/>
    <w:rsid w:val="00203CB3"/>
    <w:rsid w:val="00204007"/>
    <w:rsid w:val="0020426D"/>
    <w:rsid w:val="002043B5"/>
    <w:rsid w:val="00204E4C"/>
    <w:rsid w:val="00205230"/>
    <w:rsid w:val="00205636"/>
    <w:rsid w:val="00205724"/>
    <w:rsid w:val="002059CA"/>
    <w:rsid w:val="002064AB"/>
    <w:rsid w:val="00206B9C"/>
    <w:rsid w:val="00207024"/>
    <w:rsid w:val="00207271"/>
    <w:rsid w:val="00207BEE"/>
    <w:rsid w:val="002102EF"/>
    <w:rsid w:val="00210A7E"/>
    <w:rsid w:val="00210F8A"/>
    <w:rsid w:val="0021138B"/>
    <w:rsid w:val="002114E3"/>
    <w:rsid w:val="00211A54"/>
    <w:rsid w:val="00211BF6"/>
    <w:rsid w:val="002121FA"/>
    <w:rsid w:val="002122B3"/>
    <w:rsid w:val="00212D9C"/>
    <w:rsid w:val="00212F3D"/>
    <w:rsid w:val="002134E1"/>
    <w:rsid w:val="00214484"/>
    <w:rsid w:val="002153BE"/>
    <w:rsid w:val="00215A32"/>
    <w:rsid w:val="00215ADA"/>
    <w:rsid w:val="00215E31"/>
    <w:rsid w:val="0021624F"/>
    <w:rsid w:val="0021728D"/>
    <w:rsid w:val="0022016E"/>
    <w:rsid w:val="00220A6D"/>
    <w:rsid w:val="00220D32"/>
    <w:rsid w:val="0022148F"/>
    <w:rsid w:val="00222D87"/>
    <w:rsid w:val="00222E1F"/>
    <w:rsid w:val="00222F53"/>
    <w:rsid w:val="00223073"/>
    <w:rsid w:val="0022310F"/>
    <w:rsid w:val="00224EDD"/>
    <w:rsid w:val="0022526F"/>
    <w:rsid w:val="00225B6E"/>
    <w:rsid w:val="00225C07"/>
    <w:rsid w:val="00226915"/>
    <w:rsid w:val="002275F6"/>
    <w:rsid w:val="002301F6"/>
    <w:rsid w:val="00230351"/>
    <w:rsid w:val="00230EC5"/>
    <w:rsid w:val="002313AD"/>
    <w:rsid w:val="002320CD"/>
    <w:rsid w:val="00232C7A"/>
    <w:rsid w:val="0023325C"/>
    <w:rsid w:val="00233AF1"/>
    <w:rsid w:val="00233D02"/>
    <w:rsid w:val="00234645"/>
    <w:rsid w:val="00234BF3"/>
    <w:rsid w:val="0023585F"/>
    <w:rsid w:val="0023589E"/>
    <w:rsid w:val="00235F1F"/>
    <w:rsid w:val="00236A44"/>
    <w:rsid w:val="00237ACD"/>
    <w:rsid w:val="00240450"/>
    <w:rsid w:val="00240B18"/>
    <w:rsid w:val="002412F5"/>
    <w:rsid w:val="002425CA"/>
    <w:rsid w:val="0024266A"/>
    <w:rsid w:val="002430F2"/>
    <w:rsid w:val="002439F4"/>
    <w:rsid w:val="0024445D"/>
    <w:rsid w:val="002444DC"/>
    <w:rsid w:val="002449CA"/>
    <w:rsid w:val="00245238"/>
    <w:rsid w:val="002452CD"/>
    <w:rsid w:val="002456F9"/>
    <w:rsid w:val="00246301"/>
    <w:rsid w:val="00246328"/>
    <w:rsid w:val="00247B22"/>
    <w:rsid w:val="002508C9"/>
    <w:rsid w:val="00251165"/>
    <w:rsid w:val="002518C0"/>
    <w:rsid w:val="002522C7"/>
    <w:rsid w:val="002525CF"/>
    <w:rsid w:val="00252800"/>
    <w:rsid w:val="0025280B"/>
    <w:rsid w:val="00252E62"/>
    <w:rsid w:val="00252FD2"/>
    <w:rsid w:val="002533A7"/>
    <w:rsid w:val="00253525"/>
    <w:rsid w:val="00253784"/>
    <w:rsid w:val="00253EB7"/>
    <w:rsid w:val="00254FD3"/>
    <w:rsid w:val="002550EB"/>
    <w:rsid w:val="002558C3"/>
    <w:rsid w:val="00256385"/>
    <w:rsid w:val="0025702F"/>
    <w:rsid w:val="00257307"/>
    <w:rsid w:val="00257533"/>
    <w:rsid w:val="002605FC"/>
    <w:rsid w:val="002608BD"/>
    <w:rsid w:val="00261E94"/>
    <w:rsid w:val="00262872"/>
    <w:rsid w:val="00262F34"/>
    <w:rsid w:val="00262F52"/>
    <w:rsid w:val="00263A16"/>
    <w:rsid w:val="00264124"/>
    <w:rsid w:val="002644AC"/>
    <w:rsid w:val="002648FD"/>
    <w:rsid w:val="00264A0B"/>
    <w:rsid w:val="00264B39"/>
    <w:rsid w:val="00265127"/>
    <w:rsid w:val="00265563"/>
    <w:rsid w:val="0026596A"/>
    <w:rsid w:val="00266700"/>
    <w:rsid w:val="00266DC7"/>
    <w:rsid w:val="002707D8"/>
    <w:rsid w:val="0027095D"/>
    <w:rsid w:val="00270EBB"/>
    <w:rsid w:val="00271BD5"/>
    <w:rsid w:val="00271C2E"/>
    <w:rsid w:val="0027325C"/>
    <w:rsid w:val="00273375"/>
    <w:rsid w:val="0027371B"/>
    <w:rsid w:val="0027435D"/>
    <w:rsid w:val="0027475F"/>
    <w:rsid w:val="00274B08"/>
    <w:rsid w:val="00275028"/>
    <w:rsid w:val="00275B1B"/>
    <w:rsid w:val="00275E2E"/>
    <w:rsid w:val="00276076"/>
    <w:rsid w:val="00276655"/>
    <w:rsid w:val="0027689E"/>
    <w:rsid w:val="00276EE7"/>
    <w:rsid w:val="002777ED"/>
    <w:rsid w:val="00277925"/>
    <w:rsid w:val="0028014B"/>
    <w:rsid w:val="002801AB"/>
    <w:rsid w:val="002812D2"/>
    <w:rsid w:val="00281D5B"/>
    <w:rsid w:val="0028214A"/>
    <w:rsid w:val="002822B2"/>
    <w:rsid w:val="00282972"/>
    <w:rsid w:val="002839DD"/>
    <w:rsid w:val="00283E7C"/>
    <w:rsid w:val="002840A7"/>
    <w:rsid w:val="00284866"/>
    <w:rsid w:val="002855F7"/>
    <w:rsid w:val="00285ACA"/>
    <w:rsid w:val="00285CBD"/>
    <w:rsid w:val="0028660B"/>
    <w:rsid w:val="00287251"/>
    <w:rsid w:val="002874FF"/>
    <w:rsid w:val="00287B17"/>
    <w:rsid w:val="00287B53"/>
    <w:rsid w:val="00287D0D"/>
    <w:rsid w:val="002909CB"/>
    <w:rsid w:val="0029104B"/>
    <w:rsid w:val="002914CE"/>
    <w:rsid w:val="00291BCF"/>
    <w:rsid w:val="00291EB0"/>
    <w:rsid w:val="00292714"/>
    <w:rsid w:val="002929EE"/>
    <w:rsid w:val="002930C7"/>
    <w:rsid w:val="0029351C"/>
    <w:rsid w:val="002935F9"/>
    <w:rsid w:val="00293B8A"/>
    <w:rsid w:val="00293DF6"/>
    <w:rsid w:val="002947A1"/>
    <w:rsid w:val="00295095"/>
    <w:rsid w:val="002953D8"/>
    <w:rsid w:val="00295978"/>
    <w:rsid w:val="00296390"/>
    <w:rsid w:val="0029678C"/>
    <w:rsid w:val="00296D8E"/>
    <w:rsid w:val="00296E6F"/>
    <w:rsid w:val="00297286"/>
    <w:rsid w:val="00297749"/>
    <w:rsid w:val="00297847"/>
    <w:rsid w:val="002A0319"/>
    <w:rsid w:val="002A1552"/>
    <w:rsid w:val="002A19B1"/>
    <w:rsid w:val="002A2512"/>
    <w:rsid w:val="002A2C60"/>
    <w:rsid w:val="002A388B"/>
    <w:rsid w:val="002A3E42"/>
    <w:rsid w:val="002A475A"/>
    <w:rsid w:val="002A49D0"/>
    <w:rsid w:val="002A5403"/>
    <w:rsid w:val="002A5516"/>
    <w:rsid w:val="002A6255"/>
    <w:rsid w:val="002A6A45"/>
    <w:rsid w:val="002A776F"/>
    <w:rsid w:val="002B0757"/>
    <w:rsid w:val="002B0C4E"/>
    <w:rsid w:val="002B0EDF"/>
    <w:rsid w:val="002B2672"/>
    <w:rsid w:val="002B2F75"/>
    <w:rsid w:val="002B4758"/>
    <w:rsid w:val="002B4E4B"/>
    <w:rsid w:val="002B542C"/>
    <w:rsid w:val="002B56E2"/>
    <w:rsid w:val="002B5F3E"/>
    <w:rsid w:val="002B5FE5"/>
    <w:rsid w:val="002B604D"/>
    <w:rsid w:val="002B6431"/>
    <w:rsid w:val="002B693C"/>
    <w:rsid w:val="002B7988"/>
    <w:rsid w:val="002C08DD"/>
    <w:rsid w:val="002C0C10"/>
    <w:rsid w:val="002C0EF1"/>
    <w:rsid w:val="002C15E5"/>
    <w:rsid w:val="002C1BB8"/>
    <w:rsid w:val="002C1E54"/>
    <w:rsid w:val="002C211F"/>
    <w:rsid w:val="002C217C"/>
    <w:rsid w:val="002C21E0"/>
    <w:rsid w:val="002C223F"/>
    <w:rsid w:val="002C2245"/>
    <w:rsid w:val="002C31A1"/>
    <w:rsid w:val="002C398D"/>
    <w:rsid w:val="002C3B07"/>
    <w:rsid w:val="002C3C1E"/>
    <w:rsid w:val="002C42EA"/>
    <w:rsid w:val="002C4C31"/>
    <w:rsid w:val="002C582C"/>
    <w:rsid w:val="002C5E41"/>
    <w:rsid w:val="002C6DC5"/>
    <w:rsid w:val="002D0ED7"/>
    <w:rsid w:val="002D1A13"/>
    <w:rsid w:val="002D1F86"/>
    <w:rsid w:val="002D2C69"/>
    <w:rsid w:val="002D38A1"/>
    <w:rsid w:val="002D3B3B"/>
    <w:rsid w:val="002D44CF"/>
    <w:rsid w:val="002D4DA9"/>
    <w:rsid w:val="002D541C"/>
    <w:rsid w:val="002D557B"/>
    <w:rsid w:val="002D59C3"/>
    <w:rsid w:val="002D61A3"/>
    <w:rsid w:val="002D6338"/>
    <w:rsid w:val="002D64C5"/>
    <w:rsid w:val="002D66E0"/>
    <w:rsid w:val="002D6C1F"/>
    <w:rsid w:val="002D6E72"/>
    <w:rsid w:val="002D6F3E"/>
    <w:rsid w:val="002E0738"/>
    <w:rsid w:val="002E08C4"/>
    <w:rsid w:val="002E1248"/>
    <w:rsid w:val="002E193F"/>
    <w:rsid w:val="002E2241"/>
    <w:rsid w:val="002E3067"/>
    <w:rsid w:val="002E3ED4"/>
    <w:rsid w:val="002E4C8D"/>
    <w:rsid w:val="002E50E5"/>
    <w:rsid w:val="002E553E"/>
    <w:rsid w:val="002E5AB8"/>
    <w:rsid w:val="002E64C5"/>
    <w:rsid w:val="002E66BC"/>
    <w:rsid w:val="002E683B"/>
    <w:rsid w:val="002E6BB6"/>
    <w:rsid w:val="002E75BE"/>
    <w:rsid w:val="002E78F8"/>
    <w:rsid w:val="002E7AF9"/>
    <w:rsid w:val="002F04A9"/>
    <w:rsid w:val="002F0FB3"/>
    <w:rsid w:val="002F14B5"/>
    <w:rsid w:val="002F1811"/>
    <w:rsid w:val="002F24BE"/>
    <w:rsid w:val="002F29EF"/>
    <w:rsid w:val="002F4578"/>
    <w:rsid w:val="002F4925"/>
    <w:rsid w:val="002F5891"/>
    <w:rsid w:val="002F6F19"/>
    <w:rsid w:val="00302082"/>
    <w:rsid w:val="00302BE1"/>
    <w:rsid w:val="00303583"/>
    <w:rsid w:val="00303A9B"/>
    <w:rsid w:val="00303B43"/>
    <w:rsid w:val="003042C4"/>
    <w:rsid w:val="003047A5"/>
    <w:rsid w:val="003061C0"/>
    <w:rsid w:val="0030640E"/>
    <w:rsid w:val="00306894"/>
    <w:rsid w:val="003070BA"/>
    <w:rsid w:val="0030787F"/>
    <w:rsid w:val="00307987"/>
    <w:rsid w:val="00307C2F"/>
    <w:rsid w:val="00307E13"/>
    <w:rsid w:val="00307ED0"/>
    <w:rsid w:val="0031053B"/>
    <w:rsid w:val="00310BFE"/>
    <w:rsid w:val="003110C1"/>
    <w:rsid w:val="003115B1"/>
    <w:rsid w:val="00312A09"/>
    <w:rsid w:val="00312DE9"/>
    <w:rsid w:val="00313982"/>
    <w:rsid w:val="00313B01"/>
    <w:rsid w:val="00314884"/>
    <w:rsid w:val="00314C2F"/>
    <w:rsid w:val="00314CF5"/>
    <w:rsid w:val="003166A6"/>
    <w:rsid w:val="00316DAF"/>
    <w:rsid w:val="00316F48"/>
    <w:rsid w:val="00317600"/>
    <w:rsid w:val="00317A20"/>
    <w:rsid w:val="00317E1A"/>
    <w:rsid w:val="0032143C"/>
    <w:rsid w:val="00321633"/>
    <w:rsid w:val="003224CE"/>
    <w:rsid w:val="003225AD"/>
    <w:rsid w:val="00323F3A"/>
    <w:rsid w:val="00324B5E"/>
    <w:rsid w:val="00325FB9"/>
    <w:rsid w:val="0032665E"/>
    <w:rsid w:val="003266A1"/>
    <w:rsid w:val="0032699D"/>
    <w:rsid w:val="00326B33"/>
    <w:rsid w:val="003279D7"/>
    <w:rsid w:val="00330068"/>
    <w:rsid w:val="003304BB"/>
    <w:rsid w:val="00330923"/>
    <w:rsid w:val="00331240"/>
    <w:rsid w:val="00331712"/>
    <w:rsid w:val="00332388"/>
    <w:rsid w:val="0033278C"/>
    <w:rsid w:val="00333467"/>
    <w:rsid w:val="00333A86"/>
    <w:rsid w:val="00334865"/>
    <w:rsid w:val="00334C37"/>
    <w:rsid w:val="00334F3D"/>
    <w:rsid w:val="003351BE"/>
    <w:rsid w:val="003363E6"/>
    <w:rsid w:val="0033732A"/>
    <w:rsid w:val="00340630"/>
    <w:rsid w:val="00340EAB"/>
    <w:rsid w:val="00340EB2"/>
    <w:rsid w:val="00341E93"/>
    <w:rsid w:val="00341FDE"/>
    <w:rsid w:val="00342212"/>
    <w:rsid w:val="00342527"/>
    <w:rsid w:val="00342798"/>
    <w:rsid w:val="003429FF"/>
    <w:rsid w:val="00342FDE"/>
    <w:rsid w:val="003430AF"/>
    <w:rsid w:val="0034313E"/>
    <w:rsid w:val="00343E47"/>
    <w:rsid w:val="0034504C"/>
    <w:rsid w:val="003450FD"/>
    <w:rsid w:val="00345B1A"/>
    <w:rsid w:val="00346C03"/>
    <w:rsid w:val="00346F34"/>
    <w:rsid w:val="00347EAE"/>
    <w:rsid w:val="00350151"/>
    <w:rsid w:val="00350531"/>
    <w:rsid w:val="00350AE6"/>
    <w:rsid w:val="00350C28"/>
    <w:rsid w:val="00351126"/>
    <w:rsid w:val="003513FD"/>
    <w:rsid w:val="00352AD8"/>
    <w:rsid w:val="00352F0E"/>
    <w:rsid w:val="003540B3"/>
    <w:rsid w:val="003548BD"/>
    <w:rsid w:val="00355B80"/>
    <w:rsid w:val="00357E7A"/>
    <w:rsid w:val="003600FF"/>
    <w:rsid w:val="003602C0"/>
    <w:rsid w:val="00360A88"/>
    <w:rsid w:val="00360EB6"/>
    <w:rsid w:val="0036182D"/>
    <w:rsid w:val="00361AC3"/>
    <w:rsid w:val="00362391"/>
    <w:rsid w:val="00362529"/>
    <w:rsid w:val="003630A0"/>
    <w:rsid w:val="003644F6"/>
    <w:rsid w:val="00364538"/>
    <w:rsid w:val="00364C9C"/>
    <w:rsid w:val="003653CA"/>
    <w:rsid w:val="00365E2F"/>
    <w:rsid w:val="003669FF"/>
    <w:rsid w:val="00367B8E"/>
    <w:rsid w:val="003702D2"/>
    <w:rsid w:val="00370EEC"/>
    <w:rsid w:val="0037142C"/>
    <w:rsid w:val="003718B5"/>
    <w:rsid w:val="003719C9"/>
    <w:rsid w:val="0037223F"/>
    <w:rsid w:val="003737B5"/>
    <w:rsid w:val="00373ACD"/>
    <w:rsid w:val="00374AB1"/>
    <w:rsid w:val="00374D62"/>
    <w:rsid w:val="00375043"/>
    <w:rsid w:val="00375378"/>
    <w:rsid w:val="003753FA"/>
    <w:rsid w:val="00375E0D"/>
    <w:rsid w:val="00376420"/>
    <w:rsid w:val="003801B8"/>
    <w:rsid w:val="0038059B"/>
    <w:rsid w:val="003808C2"/>
    <w:rsid w:val="00380BA8"/>
    <w:rsid w:val="0038212D"/>
    <w:rsid w:val="00382316"/>
    <w:rsid w:val="003826FA"/>
    <w:rsid w:val="00382FFE"/>
    <w:rsid w:val="00383483"/>
    <w:rsid w:val="00383A84"/>
    <w:rsid w:val="00383B97"/>
    <w:rsid w:val="00384E43"/>
    <w:rsid w:val="0038505C"/>
    <w:rsid w:val="00385528"/>
    <w:rsid w:val="003855AB"/>
    <w:rsid w:val="00385AC2"/>
    <w:rsid w:val="00386847"/>
    <w:rsid w:val="00386BBB"/>
    <w:rsid w:val="00387553"/>
    <w:rsid w:val="00387DA9"/>
    <w:rsid w:val="00390A26"/>
    <w:rsid w:val="00390B24"/>
    <w:rsid w:val="00390F18"/>
    <w:rsid w:val="0039142D"/>
    <w:rsid w:val="00391877"/>
    <w:rsid w:val="00391990"/>
    <w:rsid w:val="00391F97"/>
    <w:rsid w:val="00393754"/>
    <w:rsid w:val="00394027"/>
    <w:rsid w:val="003948BF"/>
    <w:rsid w:val="003950EF"/>
    <w:rsid w:val="003959A2"/>
    <w:rsid w:val="00395C12"/>
    <w:rsid w:val="00395DA2"/>
    <w:rsid w:val="003970CE"/>
    <w:rsid w:val="0039711C"/>
    <w:rsid w:val="003978FA"/>
    <w:rsid w:val="0039794B"/>
    <w:rsid w:val="00397A44"/>
    <w:rsid w:val="003A03A5"/>
    <w:rsid w:val="003A067D"/>
    <w:rsid w:val="003A155C"/>
    <w:rsid w:val="003A1732"/>
    <w:rsid w:val="003A1DBA"/>
    <w:rsid w:val="003A26C9"/>
    <w:rsid w:val="003A2BC8"/>
    <w:rsid w:val="003A3308"/>
    <w:rsid w:val="003A465B"/>
    <w:rsid w:val="003A58A0"/>
    <w:rsid w:val="003A5BD8"/>
    <w:rsid w:val="003A65BD"/>
    <w:rsid w:val="003A79E3"/>
    <w:rsid w:val="003B15D5"/>
    <w:rsid w:val="003B215B"/>
    <w:rsid w:val="003B2F69"/>
    <w:rsid w:val="003B30D3"/>
    <w:rsid w:val="003B3CC7"/>
    <w:rsid w:val="003B3CFC"/>
    <w:rsid w:val="003B438A"/>
    <w:rsid w:val="003B4414"/>
    <w:rsid w:val="003B4660"/>
    <w:rsid w:val="003B5769"/>
    <w:rsid w:val="003B78DD"/>
    <w:rsid w:val="003B79F5"/>
    <w:rsid w:val="003B7C6F"/>
    <w:rsid w:val="003B7F25"/>
    <w:rsid w:val="003C0751"/>
    <w:rsid w:val="003C075C"/>
    <w:rsid w:val="003C11EB"/>
    <w:rsid w:val="003C156D"/>
    <w:rsid w:val="003C2E8E"/>
    <w:rsid w:val="003C328B"/>
    <w:rsid w:val="003C486A"/>
    <w:rsid w:val="003C4C34"/>
    <w:rsid w:val="003C5617"/>
    <w:rsid w:val="003C5AF2"/>
    <w:rsid w:val="003D0106"/>
    <w:rsid w:val="003D0FDC"/>
    <w:rsid w:val="003D1202"/>
    <w:rsid w:val="003D1A88"/>
    <w:rsid w:val="003D21C3"/>
    <w:rsid w:val="003D2390"/>
    <w:rsid w:val="003D340F"/>
    <w:rsid w:val="003D615C"/>
    <w:rsid w:val="003D641B"/>
    <w:rsid w:val="003D736B"/>
    <w:rsid w:val="003E10DA"/>
    <w:rsid w:val="003E1599"/>
    <w:rsid w:val="003E1C46"/>
    <w:rsid w:val="003E2017"/>
    <w:rsid w:val="003E2386"/>
    <w:rsid w:val="003E278A"/>
    <w:rsid w:val="003E2BCF"/>
    <w:rsid w:val="003E32F3"/>
    <w:rsid w:val="003E3649"/>
    <w:rsid w:val="003E3DD5"/>
    <w:rsid w:val="003E3F50"/>
    <w:rsid w:val="003E4713"/>
    <w:rsid w:val="003E478D"/>
    <w:rsid w:val="003E4EA1"/>
    <w:rsid w:val="003E54DD"/>
    <w:rsid w:val="003E6180"/>
    <w:rsid w:val="003E6FA7"/>
    <w:rsid w:val="003E74DA"/>
    <w:rsid w:val="003E750D"/>
    <w:rsid w:val="003E761B"/>
    <w:rsid w:val="003F0005"/>
    <w:rsid w:val="003F1FF9"/>
    <w:rsid w:val="003F2473"/>
    <w:rsid w:val="003F2758"/>
    <w:rsid w:val="003F30B4"/>
    <w:rsid w:val="003F39D3"/>
    <w:rsid w:val="003F43C9"/>
    <w:rsid w:val="003F4A1D"/>
    <w:rsid w:val="003F4ABB"/>
    <w:rsid w:val="003F566C"/>
    <w:rsid w:val="003F5A8F"/>
    <w:rsid w:val="003F7552"/>
    <w:rsid w:val="003F7BF5"/>
    <w:rsid w:val="00401146"/>
    <w:rsid w:val="004018B1"/>
    <w:rsid w:val="00401F0F"/>
    <w:rsid w:val="0040276B"/>
    <w:rsid w:val="00402817"/>
    <w:rsid w:val="00402823"/>
    <w:rsid w:val="00402C1F"/>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899"/>
    <w:rsid w:val="00411D07"/>
    <w:rsid w:val="00411DAA"/>
    <w:rsid w:val="00412767"/>
    <w:rsid w:val="00412A9E"/>
    <w:rsid w:val="00412E47"/>
    <w:rsid w:val="00413B72"/>
    <w:rsid w:val="00413CE7"/>
    <w:rsid w:val="00414F61"/>
    <w:rsid w:val="00415016"/>
    <w:rsid w:val="004154D2"/>
    <w:rsid w:val="00416238"/>
    <w:rsid w:val="0041654C"/>
    <w:rsid w:val="00416622"/>
    <w:rsid w:val="00416784"/>
    <w:rsid w:val="00416E0E"/>
    <w:rsid w:val="004175E3"/>
    <w:rsid w:val="00417A80"/>
    <w:rsid w:val="00417B79"/>
    <w:rsid w:val="0042089C"/>
    <w:rsid w:val="00420DFD"/>
    <w:rsid w:val="0042208B"/>
    <w:rsid w:val="004222E1"/>
    <w:rsid w:val="00422E12"/>
    <w:rsid w:val="00424ED1"/>
    <w:rsid w:val="004255D6"/>
    <w:rsid w:val="00426DC9"/>
    <w:rsid w:val="00426FCB"/>
    <w:rsid w:val="00427B5F"/>
    <w:rsid w:val="00431E50"/>
    <w:rsid w:val="00432881"/>
    <w:rsid w:val="00433588"/>
    <w:rsid w:val="00433BA8"/>
    <w:rsid w:val="0043403E"/>
    <w:rsid w:val="00435924"/>
    <w:rsid w:val="00435B30"/>
    <w:rsid w:val="00436F8D"/>
    <w:rsid w:val="004373B5"/>
    <w:rsid w:val="00437C0F"/>
    <w:rsid w:val="00437C62"/>
    <w:rsid w:val="00437FA3"/>
    <w:rsid w:val="00442C72"/>
    <w:rsid w:val="00443B45"/>
    <w:rsid w:val="00444912"/>
    <w:rsid w:val="00444CDB"/>
    <w:rsid w:val="004450A7"/>
    <w:rsid w:val="00445D59"/>
    <w:rsid w:val="00445EE6"/>
    <w:rsid w:val="004466FA"/>
    <w:rsid w:val="00447033"/>
    <w:rsid w:val="00447C39"/>
    <w:rsid w:val="00447D35"/>
    <w:rsid w:val="004507D9"/>
    <w:rsid w:val="004522A3"/>
    <w:rsid w:val="00452973"/>
    <w:rsid w:val="00452BFA"/>
    <w:rsid w:val="004531C2"/>
    <w:rsid w:val="00453A39"/>
    <w:rsid w:val="00453CCE"/>
    <w:rsid w:val="004557E5"/>
    <w:rsid w:val="00455B87"/>
    <w:rsid w:val="0045667F"/>
    <w:rsid w:val="00457486"/>
    <w:rsid w:val="00457536"/>
    <w:rsid w:val="0045782D"/>
    <w:rsid w:val="00457F96"/>
    <w:rsid w:val="0046086C"/>
    <w:rsid w:val="0046145A"/>
    <w:rsid w:val="00461D8E"/>
    <w:rsid w:val="004627DD"/>
    <w:rsid w:val="004638D7"/>
    <w:rsid w:val="00463E20"/>
    <w:rsid w:val="00463E8A"/>
    <w:rsid w:val="004646FB"/>
    <w:rsid w:val="0046479E"/>
    <w:rsid w:val="00464979"/>
    <w:rsid w:val="004659B7"/>
    <w:rsid w:val="0046629E"/>
    <w:rsid w:val="00466753"/>
    <w:rsid w:val="00466E00"/>
    <w:rsid w:val="004670AD"/>
    <w:rsid w:val="004679F3"/>
    <w:rsid w:val="00467E3E"/>
    <w:rsid w:val="00467EF3"/>
    <w:rsid w:val="00472ECF"/>
    <w:rsid w:val="004731D4"/>
    <w:rsid w:val="00473665"/>
    <w:rsid w:val="00473693"/>
    <w:rsid w:val="00473BE3"/>
    <w:rsid w:val="00473C91"/>
    <w:rsid w:val="00473D2E"/>
    <w:rsid w:val="00473EEF"/>
    <w:rsid w:val="00474233"/>
    <w:rsid w:val="00474919"/>
    <w:rsid w:val="00474CA7"/>
    <w:rsid w:val="00474F35"/>
    <w:rsid w:val="004757BE"/>
    <w:rsid w:val="0047600F"/>
    <w:rsid w:val="00476382"/>
    <w:rsid w:val="004771B3"/>
    <w:rsid w:val="00477606"/>
    <w:rsid w:val="00477C7F"/>
    <w:rsid w:val="004802A8"/>
    <w:rsid w:val="00480793"/>
    <w:rsid w:val="004816D2"/>
    <w:rsid w:val="00481E5D"/>
    <w:rsid w:val="0048294B"/>
    <w:rsid w:val="00482C92"/>
    <w:rsid w:val="00482DC5"/>
    <w:rsid w:val="00482EFA"/>
    <w:rsid w:val="00483D69"/>
    <w:rsid w:val="004844E1"/>
    <w:rsid w:val="00484639"/>
    <w:rsid w:val="004848DA"/>
    <w:rsid w:val="00484E53"/>
    <w:rsid w:val="004856BA"/>
    <w:rsid w:val="00485CBC"/>
    <w:rsid w:val="00485E1F"/>
    <w:rsid w:val="00486250"/>
    <w:rsid w:val="00486341"/>
    <w:rsid w:val="0048656A"/>
    <w:rsid w:val="004868A5"/>
    <w:rsid w:val="00486EE2"/>
    <w:rsid w:val="00487951"/>
    <w:rsid w:val="00487A49"/>
    <w:rsid w:val="00490036"/>
    <w:rsid w:val="0049125E"/>
    <w:rsid w:val="00492246"/>
    <w:rsid w:val="00492D8C"/>
    <w:rsid w:val="00492F4F"/>
    <w:rsid w:val="00492FF3"/>
    <w:rsid w:val="00493522"/>
    <w:rsid w:val="00494A5C"/>
    <w:rsid w:val="00495679"/>
    <w:rsid w:val="00496C1A"/>
    <w:rsid w:val="004A08B4"/>
    <w:rsid w:val="004A14BB"/>
    <w:rsid w:val="004A14FA"/>
    <w:rsid w:val="004A222C"/>
    <w:rsid w:val="004A22B9"/>
    <w:rsid w:val="004A250F"/>
    <w:rsid w:val="004A2CBA"/>
    <w:rsid w:val="004A31D7"/>
    <w:rsid w:val="004A3498"/>
    <w:rsid w:val="004A3880"/>
    <w:rsid w:val="004A49C1"/>
    <w:rsid w:val="004A4AFB"/>
    <w:rsid w:val="004A509A"/>
    <w:rsid w:val="004A5443"/>
    <w:rsid w:val="004A6689"/>
    <w:rsid w:val="004A6E76"/>
    <w:rsid w:val="004A73CD"/>
    <w:rsid w:val="004A7C69"/>
    <w:rsid w:val="004B0B0B"/>
    <w:rsid w:val="004B14BA"/>
    <w:rsid w:val="004B1BE3"/>
    <w:rsid w:val="004B1C62"/>
    <w:rsid w:val="004B1FD9"/>
    <w:rsid w:val="004B2930"/>
    <w:rsid w:val="004B3303"/>
    <w:rsid w:val="004B3CC8"/>
    <w:rsid w:val="004B47A7"/>
    <w:rsid w:val="004B49D7"/>
    <w:rsid w:val="004B5492"/>
    <w:rsid w:val="004B599F"/>
    <w:rsid w:val="004B5B97"/>
    <w:rsid w:val="004B6884"/>
    <w:rsid w:val="004B6A6C"/>
    <w:rsid w:val="004B6B07"/>
    <w:rsid w:val="004B6E49"/>
    <w:rsid w:val="004B7326"/>
    <w:rsid w:val="004B7521"/>
    <w:rsid w:val="004B7D00"/>
    <w:rsid w:val="004B7D2A"/>
    <w:rsid w:val="004C0103"/>
    <w:rsid w:val="004C01E3"/>
    <w:rsid w:val="004C02FC"/>
    <w:rsid w:val="004C0328"/>
    <w:rsid w:val="004C1290"/>
    <w:rsid w:val="004C142B"/>
    <w:rsid w:val="004C344E"/>
    <w:rsid w:val="004C4066"/>
    <w:rsid w:val="004C437D"/>
    <w:rsid w:val="004C43C5"/>
    <w:rsid w:val="004C4CBC"/>
    <w:rsid w:val="004C5484"/>
    <w:rsid w:val="004C59B9"/>
    <w:rsid w:val="004C5D1D"/>
    <w:rsid w:val="004C5F50"/>
    <w:rsid w:val="004C6BC6"/>
    <w:rsid w:val="004C7162"/>
    <w:rsid w:val="004C7C90"/>
    <w:rsid w:val="004D16CD"/>
    <w:rsid w:val="004D21DA"/>
    <w:rsid w:val="004D2C32"/>
    <w:rsid w:val="004D2FAB"/>
    <w:rsid w:val="004D46F9"/>
    <w:rsid w:val="004D4B20"/>
    <w:rsid w:val="004D5733"/>
    <w:rsid w:val="004D5B8A"/>
    <w:rsid w:val="004D72C7"/>
    <w:rsid w:val="004E009C"/>
    <w:rsid w:val="004E0EB5"/>
    <w:rsid w:val="004E1E8C"/>
    <w:rsid w:val="004E2080"/>
    <w:rsid w:val="004E2330"/>
    <w:rsid w:val="004E25E0"/>
    <w:rsid w:val="004E2ACA"/>
    <w:rsid w:val="004E2D87"/>
    <w:rsid w:val="004E3108"/>
    <w:rsid w:val="004E3B79"/>
    <w:rsid w:val="004E3CBB"/>
    <w:rsid w:val="004E3E54"/>
    <w:rsid w:val="004E45EF"/>
    <w:rsid w:val="004E4DAB"/>
    <w:rsid w:val="004E53AA"/>
    <w:rsid w:val="004E5804"/>
    <w:rsid w:val="004E5DD1"/>
    <w:rsid w:val="004E63E4"/>
    <w:rsid w:val="004E6E98"/>
    <w:rsid w:val="004E735A"/>
    <w:rsid w:val="004E7775"/>
    <w:rsid w:val="004F0EB8"/>
    <w:rsid w:val="004F0F1F"/>
    <w:rsid w:val="004F15B5"/>
    <w:rsid w:val="004F1853"/>
    <w:rsid w:val="004F199F"/>
    <w:rsid w:val="004F2E91"/>
    <w:rsid w:val="004F37BA"/>
    <w:rsid w:val="004F3F7F"/>
    <w:rsid w:val="004F4233"/>
    <w:rsid w:val="004F4B8A"/>
    <w:rsid w:val="004F5DC2"/>
    <w:rsid w:val="004F611A"/>
    <w:rsid w:val="004F61A5"/>
    <w:rsid w:val="004F675D"/>
    <w:rsid w:val="004F6A55"/>
    <w:rsid w:val="004F7118"/>
    <w:rsid w:val="004F7413"/>
    <w:rsid w:val="004F74B5"/>
    <w:rsid w:val="004F7B24"/>
    <w:rsid w:val="004F7E2B"/>
    <w:rsid w:val="004F7E5F"/>
    <w:rsid w:val="004F7EEB"/>
    <w:rsid w:val="0050110A"/>
    <w:rsid w:val="0050120D"/>
    <w:rsid w:val="00501FDE"/>
    <w:rsid w:val="005038EB"/>
    <w:rsid w:val="00503B39"/>
    <w:rsid w:val="00504395"/>
    <w:rsid w:val="00504AFB"/>
    <w:rsid w:val="00504E89"/>
    <w:rsid w:val="00505359"/>
    <w:rsid w:val="00505D0D"/>
    <w:rsid w:val="00506233"/>
    <w:rsid w:val="005065E6"/>
    <w:rsid w:val="00506631"/>
    <w:rsid w:val="005066BC"/>
    <w:rsid w:val="00506B0D"/>
    <w:rsid w:val="00506D4A"/>
    <w:rsid w:val="0050743E"/>
    <w:rsid w:val="00507CE1"/>
    <w:rsid w:val="005108C2"/>
    <w:rsid w:val="00510F3E"/>
    <w:rsid w:val="00511296"/>
    <w:rsid w:val="0051130B"/>
    <w:rsid w:val="00511388"/>
    <w:rsid w:val="0051138D"/>
    <w:rsid w:val="00511987"/>
    <w:rsid w:val="00511C94"/>
    <w:rsid w:val="00511EE5"/>
    <w:rsid w:val="00512289"/>
    <w:rsid w:val="00512321"/>
    <w:rsid w:val="00512DFB"/>
    <w:rsid w:val="005145A5"/>
    <w:rsid w:val="0051470E"/>
    <w:rsid w:val="00514999"/>
    <w:rsid w:val="00514F23"/>
    <w:rsid w:val="00514FA2"/>
    <w:rsid w:val="005150DA"/>
    <w:rsid w:val="00515433"/>
    <w:rsid w:val="00515ACB"/>
    <w:rsid w:val="00515F5D"/>
    <w:rsid w:val="005164FD"/>
    <w:rsid w:val="005167E7"/>
    <w:rsid w:val="00516966"/>
    <w:rsid w:val="00517654"/>
    <w:rsid w:val="00520254"/>
    <w:rsid w:val="0052063B"/>
    <w:rsid w:val="00520A10"/>
    <w:rsid w:val="00521264"/>
    <w:rsid w:val="00521D65"/>
    <w:rsid w:val="005221AF"/>
    <w:rsid w:val="00522583"/>
    <w:rsid w:val="005232A5"/>
    <w:rsid w:val="005236AE"/>
    <w:rsid w:val="00524076"/>
    <w:rsid w:val="005246F5"/>
    <w:rsid w:val="00524A6E"/>
    <w:rsid w:val="00524DF8"/>
    <w:rsid w:val="0052560F"/>
    <w:rsid w:val="00526FED"/>
    <w:rsid w:val="005271B1"/>
    <w:rsid w:val="00527445"/>
    <w:rsid w:val="0052749A"/>
    <w:rsid w:val="0052750A"/>
    <w:rsid w:val="00527780"/>
    <w:rsid w:val="00527A2F"/>
    <w:rsid w:val="00532616"/>
    <w:rsid w:val="0053297B"/>
    <w:rsid w:val="00532ADE"/>
    <w:rsid w:val="00532C20"/>
    <w:rsid w:val="00533BBA"/>
    <w:rsid w:val="00534119"/>
    <w:rsid w:val="00534661"/>
    <w:rsid w:val="00534D6E"/>
    <w:rsid w:val="00534FAE"/>
    <w:rsid w:val="00535277"/>
    <w:rsid w:val="005365C0"/>
    <w:rsid w:val="00536E41"/>
    <w:rsid w:val="00536E68"/>
    <w:rsid w:val="0053717F"/>
    <w:rsid w:val="00540A2D"/>
    <w:rsid w:val="00541C2B"/>
    <w:rsid w:val="00541DC2"/>
    <w:rsid w:val="0054236B"/>
    <w:rsid w:val="005429F4"/>
    <w:rsid w:val="00542F1C"/>
    <w:rsid w:val="00543F4F"/>
    <w:rsid w:val="005446E6"/>
    <w:rsid w:val="00544C4B"/>
    <w:rsid w:val="00544F4D"/>
    <w:rsid w:val="00545564"/>
    <w:rsid w:val="00545BEF"/>
    <w:rsid w:val="00545E08"/>
    <w:rsid w:val="0054684D"/>
    <w:rsid w:val="00546A18"/>
    <w:rsid w:val="005477EB"/>
    <w:rsid w:val="005502C5"/>
    <w:rsid w:val="0055081F"/>
    <w:rsid w:val="00551304"/>
    <w:rsid w:val="005513DB"/>
    <w:rsid w:val="00551576"/>
    <w:rsid w:val="00551BDD"/>
    <w:rsid w:val="00551C2B"/>
    <w:rsid w:val="00552450"/>
    <w:rsid w:val="00552750"/>
    <w:rsid w:val="005527A7"/>
    <w:rsid w:val="00552874"/>
    <w:rsid w:val="005529D0"/>
    <w:rsid w:val="00553538"/>
    <w:rsid w:val="00553918"/>
    <w:rsid w:val="005539F0"/>
    <w:rsid w:val="00553C62"/>
    <w:rsid w:val="00554BD3"/>
    <w:rsid w:val="005560C2"/>
    <w:rsid w:val="00556573"/>
    <w:rsid w:val="005568D2"/>
    <w:rsid w:val="0055734D"/>
    <w:rsid w:val="0055740F"/>
    <w:rsid w:val="00560844"/>
    <w:rsid w:val="00560A90"/>
    <w:rsid w:val="00560E6A"/>
    <w:rsid w:val="005612EB"/>
    <w:rsid w:val="00561591"/>
    <w:rsid w:val="005617CD"/>
    <w:rsid w:val="00561920"/>
    <w:rsid w:val="005621F5"/>
    <w:rsid w:val="00562ABC"/>
    <w:rsid w:val="00562D95"/>
    <w:rsid w:val="00562DE0"/>
    <w:rsid w:val="0056337A"/>
    <w:rsid w:val="00563F39"/>
    <w:rsid w:val="00564127"/>
    <w:rsid w:val="00565CFA"/>
    <w:rsid w:val="00566101"/>
    <w:rsid w:val="0056647D"/>
    <w:rsid w:val="00567135"/>
    <w:rsid w:val="0056753B"/>
    <w:rsid w:val="005700B5"/>
    <w:rsid w:val="005701B5"/>
    <w:rsid w:val="00571640"/>
    <w:rsid w:val="00571C91"/>
    <w:rsid w:val="00572769"/>
    <w:rsid w:val="00572C0B"/>
    <w:rsid w:val="00572CCB"/>
    <w:rsid w:val="0057380F"/>
    <w:rsid w:val="00573BD8"/>
    <w:rsid w:val="0057405B"/>
    <w:rsid w:val="005743AA"/>
    <w:rsid w:val="00574577"/>
    <w:rsid w:val="00574EFD"/>
    <w:rsid w:val="0057565A"/>
    <w:rsid w:val="005758A6"/>
    <w:rsid w:val="005759ED"/>
    <w:rsid w:val="00576C13"/>
    <w:rsid w:val="0058017F"/>
    <w:rsid w:val="005801EE"/>
    <w:rsid w:val="00580AF8"/>
    <w:rsid w:val="00580C3A"/>
    <w:rsid w:val="00581181"/>
    <w:rsid w:val="00581487"/>
    <w:rsid w:val="0058164A"/>
    <w:rsid w:val="00581DAA"/>
    <w:rsid w:val="00581EF1"/>
    <w:rsid w:val="005821E6"/>
    <w:rsid w:val="005828B6"/>
    <w:rsid w:val="00582A36"/>
    <w:rsid w:val="00582FB9"/>
    <w:rsid w:val="0058372C"/>
    <w:rsid w:val="00584163"/>
    <w:rsid w:val="00584EA4"/>
    <w:rsid w:val="005853BB"/>
    <w:rsid w:val="0058569A"/>
    <w:rsid w:val="0058586A"/>
    <w:rsid w:val="0058658A"/>
    <w:rsid w:val="00586632"/>
    <w:rsid w:val="00586755"/>
    <w:rsid w:val="0058712F"/>
    <w:rsid w:val="00590604"/>
    <w:rsid w:val="0059095E"/>
    <w:rsid w:val="005913DA"/>
    <w:rsid w:val="00591642"/>
    <w:rsid w:val="00592508"/>
    <w:rsid w:val="00593925"/>
    <w:rsid w:val="00593AE4"/>
    <w:rsid w:val="00593E72"/>
    <w:rsid w:val="005946DB"/>
    <w:rsid w:val="00595270"/>
    <w:rsid w:val="005953AC"/>
    <w:rsid w:val="0059596F"/>
    <w:rsid w:val="00595B6B"/>
    <w:rsid w:val="00596178"/>
    <w:rsid w:val="0059663B"/>
    <w:rsid w:val="005967A9"/>
    <w:rsid w:val="005A00B7"/>
    <w:rsid w:val="005A02E7"/>
    <w:rsid w:val="005A1298"/>
    <w:rsid w:val="005A1E69"/>
    <w:rsid w:val="005A2083"/>
    <w:rsid w:val="005A2537"/>
    <w:rsid w:val="005A25CC"/>
    <w:rsid w:val="005A2828"/>
    <w:rsid w:val="005A3754"/>
    <w:rsid w:val="005A41EE"/>
    <w:rsid w:val="005A4FDF"/>
    <w:rsid w:val="005A530D"/>
    <w:rsid w:val="005A605D"/>
    <w:rsid w:val="005A6720"/>
    <w:rsid w:val="005A6C32"/>
    <w:rsid w:val="005A71FC"/>
    <w:rsid w:val="005A7555"/>
    <w:rsid w:val="005A7A5C"/>
    <w:rsid w:val="005A7AC7"/>
    <w:rsid w:val="005B017F"/>
    <w:rsid w:val="005B0842"/>
    <w:rsid w:val="005B11D1"/>
    <w:rsid w:val="005B1499"/>
    <w:rsid w:val="005B160A"/>
    <w:rsid w:val="005B1A31"/>
    <w:rsid w:val="005B1BE4"/>
    <w:rsid w:val="005B1D77"/>
    <w:rsid w:val="005B1E47"/>
    <w:rsid w:val="005B2A65"/>
    <w:rsid w:val="005B30DF"/>
    <w:rsid w:val="005B4ACE"/>
    <w:rsid w:val="005B4C1C"/>
    <w:rsid w:val="005B4E42"/>
    <w:rsid w:val="005B5823"/>
    <w:rsid w:val="005B5ECB"/>
    <w:rsid w:val="005B6BFA"/>
    <w:rsid w:val="005B7631"/>
    <w:rsid w:val="005B7E5E"/>
    <w:rsid w:val="005C04B9"/>
    <w:rsid w:val="005C0576"/>
    <w:rsid w:val="005C0C87"/>
    <w:rsid w:val="005C102E"/>
    <w:rsid w:val="005C1293"/>
    <w:rsid w:val="005C1911"/>
    <w:rsid w:val="005C1ECB"/>
    <w:rsid w:val="005C21AF"/>
    <w:rsid w:val="005C2782"/>
    <w:rsid w:val="005C29CC"/>
    <w:rsid w:val="005C2B8C"/>
    <w:rsid w:val="005C2F66"/>
    <w:rsid w:val="005C309D"/>
    <w:rsid w:val="005C3E74"/>
    <w:rsid w:val="005C3FCC"/>
    <w:rsid w:val="005C458B"/>
    <w:rsid w:val="005C4C22"/>
    <w:rsid w:val="005C4E8E"/>
    <w:rsid w:val="005C555D"/>
    <w:rsid w:val="005C5665"/>
    <w:rsid w:val="005C671E"/>
    <w:rsid w:val="005C6FA8"/>
    <w:rsid w:val="005C763E"/>
    <w:rsid w:val="005D029D"/>
    <w:rsid w:val="005D0412"/>
    <w:rsid w:val="005D090B"/>
    <w:rsid w:val="005D1384"/>
    <w:rsid w:val="005D1F3E"/>
    <w:rsid w:val="005D357E"/>
    <w:rsid w:val="005D44E4"/>
    <w:rsid w:val="005D5AB0"/>
    <w:rsid w:val="005D5D24"/>
    <w:rsid w:val="005D6404"/>
    <w:rsid w:val="005D6686"/>
    <w:rsid w:val="005D69D5"/>
    <w:rsid w:val="005D6E3F"/>
    <w:rsid w:val="005E0227"/>
    <w:rsid w:val="005E0DBC"/>
    <w:rsid w:val="005E2033"/>
    <w:rsid w:val="005E29B9"/>
    <w:rsid w:val="005E3988"/>
    <w:rsid w:val="005E4313"/>
    <w:rsid w:val="005E5E14"/>
    <w:rsid w:val="005E5F46"/>
    <w:rsid w:val="005E6237"/>
    <w:rsid w:val="005E6AB9"/>
    <w:rsid w:val="005E6FCF"/>
    <w:rsid w:val="005E720A"/>
    <w:rsid w:val="005E730C"/>
    <w:rsid w:val="005E7683"/>
    <w:rsid w:val="005E77A9"/>
    <w:rsid w:val="005E78F3"/>
    <w:rsid w:val="005F059D"/>
    <w:rsid w:val="005F0B57"/>
    <w:rsid w:val="005F1487"/>
    <w:rsid w:val="005F1E4C"/>
    <w:rsid w:val="005F1EB7"/>
    <w:rsid w:val="005F2477"/>
    <w:rsid w:val="005F2993"/>
    <w:rsid w:val="005F2A10"/>
    <w:rsid w:val="005F2E09"/>
    <w:rsid w:val="005F2FB4"/>
    <w:rsid w:val="005F373B"/>
    <w:rsid w:val="005F43DE"/>
    <w:rsid w:val="005F4853"/>
    <w:rsid w:val="005F53E9"/>
    <w:rsid w:val="005F5ADC"/>
    <w:rsid w:val="005F7725"/>
    <w:rsid w:val="005F7B23"/>
    <w:rsid w:val="00600A0D"/>
    <w:rsid w:val="00600D56"/>
    <w:rsid w:val="006022AA"/>
    <w:rsid w:val="00602502"/>
    <w:rsid w:val="00602D0E"/>
    <w:rsid w:val="00602FDA"/>
    <w:rsid w:val="00603070"/>
    <w:rsid w:val="00603A32"/>
    <w:rsid w:val="00604A83"/>
    <w:rsid w:val="0060509F"/>
    <w:rsid w:val="00605521"/>
    <w:rsid w:val="006058EC"/>
    <w:rsid w:val="00605BA4"/>
    <w:rsid w:val="00605CF6"/>
    <w:rsid w:val="00607451"/>
    <w:rsid w:val="006077D2"/>
    <w:rsid w:val="0060798B"/>
    <w:rsid w:val="00607EFF"/>
    <w:rsid w:val="00610F00"/>
    <w:rsid w:val="006111B9"/>
    <w:rsid w:val="006136F4"/>
    <w:rsid w:val="0061487E"/>
    <w:rsid w:val="00614C9D"/>
    <w:rsid w:val="00614DC8"/>
    <w:rsid w:val="00614F59"/>
    <w:rsid w:val="0061558A"/>
    <w:rsid w:val="006156AF"/>
    <w:rsid w:val="00616CA9"/>
    <w:rsid w:val="00616ECC"/>
    <w:rsid w:val="00617210"/>
    <w:rsid w:val="006172D4"/>
    <w:rsid w:val="00617EEA"/>
    <w:rsid w:val="00620133"/>
    <w:rsid w:val="006201C2"/>
    <w:rsid w:val="006209B5"/>
    <w:rsid w:val="00620F2E"/>
    <w:rsid w:val="00621BF6"/>
    <w:rsid w:val="00622313"/>
    <w:rsid w:val="00622ACE"/>
    <w:rsid w:val="00623015"/>
    <w:rsid w:val="006236BF"/>
    <w:rsid w:val="006245A3"/>
    <w:rsid w:val="00624B56"/>
    <w:rsid w:val="0062518A"/>
    <w:rsid w:val="00625B55"/>
    <w:rsid w:val="00625BEC"/>
    <w:rsid w:val="0062672E"/>
    <w:rsid w:val="00626D6E"/>
    <w:rsid w:val="00627F1B"/>
    <w:rsid w:val="006305D4"/>
    <w:rsid w:val="0063087B"/>
    <w:rsid w:val="00632AE5"/>
    <w:rsid w:val="00634032"/>
    <w:rsid w:val="00634394"/>
    <w:rsid w:val="0063481E"/>
    <w:rsid w:val="00636FD4"/>
    <w:rsid w:val="00637180"/>
    <w:rsid w:val="00637214"/>
    <w:rsid w:val="00637CAF"/>
    <w:rsid w:val="006402BC"/>
    <w:rsid w:val="006407D2"/>
    <w:rsid w:val="00640A2C"/>
    <w:rsid w:val="00641564"/>
    <w:rsid w:val="00641D61"/>
    <w:rsid w:val="006421E4"/>
    <w:rsid w:val="00642564"/>
    <w:rsid w:val="00642A51"/>
    <w:rsid w:val="00643B36"/>
    <w:rsid w:val="0064410E"/>
    <w:rsid w:val="00644676"/>
    <w:rsid w:val="0064479A"/>
    <w:rsid w:val="006449BB"/>
    <w:rsid w:val="006452A3"/>
    <w:rsid w:val="006452BE"/>
    <w:rsid w:val="0064646A"/>
    <w:rsid w:val="00647065"/>
    <w:rsid w:val="00647463"/>
    <w:rsid w:val="00647C83"/>
    <w:rsid w:val="00647D94"/>
    <w:rsid w:val="006507D0"/>
    <w:rsid w:val="00650B62"/>
    <w:rsid w:val="0065180E"/>
    <w:rsid w:val="0065241E"/>
    <w:rsid w:val="00652667"/>
    <w:rsid w:val="00652C81"/>
    <w:rsid w:val="0065368E"/>
    <w:rsid w:val="00653C41"/>
    <w:rsid w:val="00653D32"/>
    <w:rsid w:val="00653D69"/>
    <w:rsid w:val="006542F3"/>
    <w:rsid w:val="00654376"/>
    <w:rsid w:val="00654C1B"/>
    <w:rsid w:val="00654D23"/>
    <w:rsid w:val="00655CD7"/>
    <w:rsid w:val="006563C3"/>
    <w:rsid w:val="0065671B"/>
    <w:rsid w:val="0065681E"/>
    <w:rsid w:val="0065692D"/>
    <w:rsid w:val="00657A2A"/>
    <w:rsid w:val="00657E6D"/>
    <w:rsid w:val="00660236"/>
    <w:rsid w:val="00660FAC"/>
    <w:rsid w:val="0066103B"/>
    <w:rsid w:val="00661467"/>
    <w:rsid w:val="00661910"/>
    <w:rsid w:val="00661DD7"/>
    <w:rsid w:val="00661EFA"/>
    <w:rsid w:val="00662431"/>
    <w:rsid w:val="006628E9"/>
    <w:rsid w:val="0066409A"/>
    <w:rsid w:val="00664370"/>
    <w:rsid w:val="006644B6"/>
    <w:rsid w:val="00664986"/>
    <w:rsid w:val="00664A50"/>
    <w:rsid w:val="00664E36"/>
    <w:rsid w:val="00664FAF"/>
    <w:rsid w:val="00665461"/>
    <w:rsid w:val="00665484"/>
    <w:rsid w:val="006655D7"/>
    <w:rsid w:val="0066583F"/>
    <w:rsid w:val="006658F7"/>
    <w:rsid w:val="006660F7"/>
    <w:rsid w:val="0066625C"/>
    <w:rsid w:val="0066688E"/>
    <w:rsid w:val="00666B8A"/>
    <w:rsid w:val="006678FD"/>
    <w:rsid w:val="00670842"/>
    <w:rsid w:val="00670FA5"/>
    <w:rsid w:val="00671208"/>
    <w:rsid w:val="00671A62"/>
    <w:rsid w:val="00671EFA"/>
    <w:rsid w:val="006724B7"/>
    <w:rsid w:val="00672677"/>
    <w:rsid w:val="00672E65"/>
    <w:rsid w:val="0067317B"/>
    <w:rsid w:val="0067325B"/>
    <w:rsid w:val="0067331B"/>
    <w:rsid w:val="006737BF"/>
    <w:rsid w:val="0067385B"/>
    <w:rsid w:val="006746C4"/>
    <w:rsid w:val="00674BD9"/>
    <w:rsid w:val="00674C4D"/>
    <w:rsid w:val="00674F26"/>
    <w:rsid w:val="00674FD6"/>
    <w:rsid w:val="00675256"/>
    <w:rsid w:val="00675767"/>
    <w:rsid w:val="00675831"/>
    <w:rsid w:val="00675CF1"/>
    <w:rsid w:val="006763C1"/>
    <w:rsid w:val="00676A76"/>
    <w:rsid w:val="006774A6"/>
    <w:rsid w:val="00680967"/>
    <w:rsid w:val="00681CCF"/>
    <w:rsid w:val="006823CA"/>
    <w:rsid w:val="0068302D"/>
    <w:rsid w:val="00684593"/>
    <w:rsid w:val="00685C68"/>
    <w:rsid w:val="00685E9F"/>
    <w:rsid w:val="00685FFE"/>
    <w:rsid w:val="0068772E"/>
    <w:rsid w:val="00687B6A"/>
    <w:rsid w:val="006903D6"/>
    <w:rsid w:val="006913C3"/>
    <w:rsid w:val="0069174B"/>
    <w:rsid w:val="00691834"/>
    <w:rsid w:val="006926D9"/>
    <w:rsid w:val="0069276D"/>
    <w:rsid w:val="00692B21"/>
    <w:rsid w:val="00693558"/>
    <w:rsid w:val="0069427C"/>
    <w:rsid w:val="00694380"/>
    <w:rsid w:val="00694CCE"/>
    <w:rsid w:val="0069562A"/>
    <w:rsid w:val="00696CFA"/>
    <w:rsid w:val="00696D3F"/>
    <w:rsid w:val="00696FB3"/>
    <w:rsid w:val="006972B8"/>
    <w:rsid w:val="00697EEB"/>
    <w:rsid w:val="006A041D"/>
    <w:rsid w:val="006A0B59"/>
    <w:rsid w:val="006A0D88"/>
    <w:rsid w:val="006A0E5B"/>
    <w:rsid w:val="006A1076"/>
    <w:rsid w:val="006A16C7"/>
    <w:rsid w:val="006A1A0B"/>
    <w:rsid w:val="006A1D21"/>
    <w:rsid w:val="006A1E47"/>
    <w:rsid w:val="006A2312"/>
    <w:rsid w:val="006A2565"/>
    <w:rsid w:val="006A2A11"/>
    <w:rsid w:val="006A3835"/>
    <w:rsid w:val="006A3EFA"/>
    <w:rsid w:val="006A40AA"/>
    <w:rsid w:val="006A4133"/>
    <w:rsid w:val="006A4E0E"/>
    <w:rsid w:val="006A6260"/>
    <w:rsid w:val="006A67C6"/>
    <w:rsid w:val="006A7817"/>
    <w:rsid w:val="006B01B6"/>
    <w:rsid w:val="006B05AF"/>
    <w:rsid w:val="006B0ADF"/>
    <w:rsid w:val="006B0BE9"/>
    <w:rsid w:val="006B0D6C"/>
    <w:rsid w:val="006B116A"/>
    <w:rsid w:val="006B159F"/>
    <w:rsid w:val="006B1ADB"/>
    <w:rsid w:val="006B236C"/>
    <w:rsid w:val="006B2907"/>
    <w:rsid w:val="006B3609"/>
    <w:rsid w:val="006B3D84"/>
    <w:rsid w:val="006B42D0"/>
    <w:rsid w:val="006B5735"/>
    <w:rsid w:val="006B5E5B"/>
    <w:rsid w:val="006B63E8"/>
    <w:rsid w:val="006B7110"/>
    <w:rsid w:val="006B73FC"/>
    <w:rsid w:val="006B75A6"/>
    <w:rsid w:val="006B7648"/>
    <w:rsid w:val="006B7D0A"/>
    <w:rsid w:val="006C08C3"/>
    <w:rsid w:val="006C3057"/>
    <w:rsid w:val="006C4D22"/>
    <w:rsid w:val="006C4FD0"/>
    <w:rsid w:val="006C51A4"/>
    <w:rsid w:val="006C62B8"/>
    <w:rsid w:val="006C6C59"/>
    <w:rsid w:val="006C73C0"/>
    <w:rsid w:val="006C7B55"/>
    <w:rsid w:val="006C7BF4"/>
    <w:rsid w:val="006D0105"/>
    <w:rsid w:val="006D0456"/>
    <w:rsid w:val="006D0685"/>
    <w:rsid w:val="006D0D89"/>
    <w:rsid w:val="006D0DCD"/>
    <w:rsid w:val="006D15F0"/>
    <w:rsid w:val="006D1C71"/>
    <w:rsid w:val="006D1DDC"/>
    <w:rsid w:val="006D1EE5"/>
    <w:rsid w:val="006D2696"/>
    <w:rsid w:val="006D2B24"/>
    <w:rsid w:val="006D2C8E"/>
    <w:rsid w:val="006D3642"/>
    <w:rsid w:val="006D46C9"/>
    <w:rsid w:val="006D5523"/>
    <w:rsid w:val="006D56B9"/>
    <w:rsid w:val="006D5BF2"/>
    <w:rsid w:val="006D7427"/>
    <w:rsid w:val="006E0C68"/>
    <w:rsid w:val="006E0DCD"/>
    <w:rsid w:val="006E0E92"/>
    <w:rsid w:val="006E1210"/>
    <w:rsid w:val="006E12D0"/>
    <w:rsid w:val="006E27ED"/>
    <w:rsid w:val="006E2B6D"/>
    <w:rsid w:val="006E306F"/>
    <w:rsid w:val="006E3394"/>
    <w:rsid w:val="006E3F64"/>
    <w:rsid w:val="006E66E3"/>
    <w:rsid w:val="006E6B83"/>
    <w:rsid w:val="006E79E1"/>
    <w:rsid w:val="006E7D16"/>
    <w:rsid w:val="006E7E48"/>
    <w:rsid w:val="006F010C"/>
    <w:rsid w:val="006F03F6"/>
    <w:rsid w:val="006F0729"/>
    <w:rsid w:val="006F0FCE"/>
    <w:rsid w:val="006F1804"/>
    <w:rsid w:val="006F2242"/>
    <w:rsid w:val="006F24A7"/>
    <w:rsid w:val="006F27E7"/>
    <w:rsid w:val="006F2BAD"/>
    <w:rsid w:val="006F30BF"/>
    <w:rsid w:val="006F390C"/>
    <w:rsid w:val="006F399E"/>
    <w:rsid w:val="006F3BA6"/>
    <w:rsid w:val="006F4D50"/>
    <w:rsid w:val="006F5209"/>
    <w:rsid w:val="006F5562"/>
    <w:rsid w:val="006F5A1F"/>
    <w:rsid w:val="006F5D8B"/>
    <w:rsid w:val="006F5E29"/>
    <w:rsid w:val="006F64B2"/>
    <w:rsid w:val="006F6C06"/>
    <w:rsid w:val="006F6F08"/>
    <w:rsid w:val="006F7527"/>
    <w:rsid w:val="0070063D"/>
    <w:rsid w:val="00700938"/>
    <w:rsid w:val="00700F42"/>
    <w:rsid w:val="00701413"/>
    <w:rsid w:val="0070148B"/>
    <w:rsid w:val="00701724"/>
    <w:rsid w:val="007019C0"/>
    <w:rsid w:val="007022ED"/>
    <w:rsid w:val="007023EE"/>
    <w:rsid w:val="007026EC"/>
    <w:rsid w:val="007028D7"/>
    <w:rsid w:val="00703CFD"/>
    <w:rsid w:val="00703D8D"/>
    <w:rsid w:val="00703FA4"/>
    <w:rsid w:val="00703FEC"/>
    <w:rsid w:val="00704332"/>
    <w:rsid w:val="00704563"/>
    <w:rsid w:val="00704BF8"/>
    <w:rsid w:val="00704FFC"/>
    <w:rsid w:val="0070508A"/>
    <w:rsid w:val="00705141"/>
    <w:rsid w:val="00705CBB"/>
    <w:rsid w:val="00705F51"/>
    <w:rsid w:val="00706AFC"/>
    <w:rsid w:val="0070772D"/>
    <w:rsid w:val="0071023F"/>
    <w:rsid w:val="00710332"/>
    <w:rsid w:val="00710DDB"/>
    <w:rsid w:val="007134E5"/>
    <w:rsid w:val="00713973"/>
    <w:rsid w:val="00714116"/>
    <w:rsid w:val="00714255"/>
    <w:rsid w:val="00714756"/>
    <w:rsid w:val="00714795"/>
    <w:rsid w:val="00715027"/>
    <w:rsid w:val="00715243"/>
    <w:rsid w:val="00715BC2"/>
    <w:rsid w:val="00715FD2"/>
    <w:rsid w:val="00716569"/>
    <w:rsid w:val="00716603"/>
    <w:rsid w:val="00716776"/>
    <w:rsid w:val="007169CA"/>
    <w:rsid w:val="00716D53"/>
    <w:rsid w:val="00716D96"/>
    <w:rsid w:val="00717776"/>
    <w:rsid w:val="0072026E"/>
    <w:rsid w:val="007206BF"/>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27055"/>
    <w:rsid w:val="00730654"/>
    <w:rsid w:val="0073140E"/>
    <w:rsid w:val="007314B2"/>
    <w:rsid w:val="00732445"/>
    <w:rsid w:val="007341B4"/>
    <w:rsid w:val="00734878"/>
    <w:rsid w:val="007353EA"/>
    <w:rsid w:val="00735714"/>
    <w:rsid w:val="007358E5"/>
    <w:rsid w:val="00735B2B"/>
    <w:rsid w:val="00736211"/>
    <w:rsid w:val="00736339"/>
    <w:rsid w:val="00737321"/>
    <w:rsid w:val="00740844"/>
    <w:rsid w:val="0074158D"/>
    <w:rsid w:val="00741936"/>
    <w:rsid w:val="00741DF9"/>
    <w:rsid w:val="00743466"/>
    <w:rsid w:val="00743AE6"/>
    <w:rsid w:val="00743B97"/>
    <w:rsid w:val="00743BE2"/>
    <w:rsid w:val="00743C66"/>
    <w:rsid w:val="0074419D"/>
    <w:rsid w:val="0074443A"/>
    <w:rsid w:val="00745495"/>
    <w:rsid w:val="007454A9"/>
    <w:rsid w:val="007459CA"/>
    <w:rsid w:val="00745D86"/>
    <w:rsid w:val="00747517"/>
    <w:rsid w:val="0074752A"/>
    <w:rsid w:val="00750CBC"/>
    <w:rsid w:val="007510DB"/>
    <w:rsid w:val="00752533"/>
    <w:rsid w:val="00753A02"/>
    <w:rsid w:val="00754409"/>
    <w:rsid w:val="007545AA"/>
    <w:rsid w:val="007549FF"/>
    <w:rsid w:val="007551B2"/>
    <w:rsid w:val="00755323"/>
    <w:rsid w:val="00755541"/>
    <w:rsid w:val="0075575C"/>
    <w:rsid w:val="00755897"/>
    <w:rsid w:val="00755E20"/>
    <w:rsid w:val="007562EB"/>
    <w:rsid w:val="00756688"/>
    <w:rsid w:val="007573F6"/>
    <w:rsid w:val="007610E6"/>
    <w:rsid w:val="00761CE3"/>
    <w:rsid w:val="00761F3C"/>
    <w:rsid w:val="007632E3"/>
    <w:rsid w:val="007635D3"/>
    <w:rsid w:val="007657EE"/>
    <w:rsid w:val="0076585E"/>
    <w:rsid w:val="00765AD2"/>
    <w:rsid w:val="00765EF3"/>
    <w:rsid w:val="00766365"/>
    <w:rsid w:val="00766394"/>
    <w:rsid w:val="0076758A"/>
    <w:rsid w:val="0076780C"/>
    <w:rsid w:val="00770853"/>
    <w:rsid w:val="00770964"/>
    <w:rsid w:val="00770B33"/>
    <w:rsid w:val="00770CC5"/>
    <w:rsid w:val="00770DCE"/>
    <w:rsid w:val="0077211D"/>
    <w:rsid w:val="00772122"/>
    <w:rsid w:val="007733E0"/>
    <w:rsid w:val="00773588"/>
    <w:rsid w:val="00773992"/>
    <w:rsid w:val="007746E9"/>
    <w:rsid w:val="00774FDD"/>
    <w:rsid w:val="0077523F"/>
    <w:rsid w:val="007752BF"/>
    <w:rsid w:val="00775BF5"/>
    <w:rsid w:val="00775FB3"/>
    <w:rsid w:val="0077619C"/>
    <w:rsid w:val="00776E46"/>
    <w:rsid w:val="0077722C"/>
    <w:rsid w:val="007772A0"/>
    <w:rsid w:val="007778E4"/>
    <w:rsid w:val="00777A71"/>
    <w:rsid w:val="00777F5A"/>
    <w:rsid w:val="00780226"/>
    <w:rsid w:val="00781014"/>
    <w:rsid w:val="00781027"/>
    <w:rsid w:val="00781D25"/>
    <w:rsid w:val="00782179"/>
    <w:rsid w:val="00782275"/>
    <w:rsid w:val="0078267E"/>
    <w:rsid w:val="00782748"/>
    <w:rsid w:val="0078274F"/>
    <w:rsid w:val="007829DA"/>
    <w:rsid w:val="00783650"/>
    <w:rsid w:val="0078378A"/>
    <w:rsid w:val="0078436F"/>
    <w:rsid w:val="00785059"/>
    <w:rsid w:val="00785C49"/>
    <w:rsid w:val="00786560"/>
    <w:rsid w:val="007868AB"/>
    <w:rsid w:val="007878C6"/>
    <w:rsid w:val="0078797E"/>
    <w:rsid w:val="00787F46"/>
    <w:rsid w:val="00787F68"/>
    <w:rsid w:val="007909FE"/>
    <w:rsid w:val="00790BE4"/>
    <w:rsid w:val="00790DCA"/>
    <w:rsid w:val="0079150B"/>
    <w:rsid w:val="007919E7"/>
    <w:rsid w:val="00791FDD"/>
    <w:rsid w:val="0079248E"/>
    <w:rsid w:val="00792CA1"/>
    <w:rsid w:val="00793EFD"/>
    <w:rsid w:val="00794DE0"/>
    <w:rsid w:val="0079515D"/>
    <w:rsid w:val="00795930"/>
    <w:rsid w:val="00795E37"/>
    <w:rsid w:val="00796430"/>
    <w:rsid w:val="007977D0"/>
    <w:rsid w:val="00797FED"/>
    <w:rsid w:val="007A02A1"/>
    <w:rsid w:val="007A1890"/>
    <w:rsid w:val="007A1940"/>
    <w:rsid w:val="007A359C"/>
    <w:rsid w:val="007A3DF0"/>
    <w:rsid w:val="007A412D"/>
    <w:rsid w:val="007A4532"/>
    <w:rsid w:val="007A4F25"/>
    <w:rsid w:val="007A6DA3"/>
    <w:rsid w:val="007A7177"/>
    <w:rsid w:val="007A75F5"/>
    <w:rsid w:val="007A7A05"/>
    <w:rsid w:val="007A7B55"/>
    <w:rsid w:val="007B09B6"/>
    <w:rsid w:val="007B146B"/>
    <w:rsid w:val="007B237D"/>
    <w:rsid w:val="007B2492"/>
    <w:rsid w:val="007B2FB6"/>
    <w:rsid w:val="007B3FC2"/>
    <w:rsid w:val="007B479C"/>
    <w:rsid w:val="007B553E"/>
    <w:rsid w:val="007B57A5"/>
    <w:rsid w:val="007B694B"/>
    <w:rsid w:val="007B6CF2"/>
    <w:rsid w:val="007B6F54"/>
    <w:rsid w:val="007B7693"/>
    <w:rsid w:val="007B7E60"/>
    <w:rsid w:val="007C093E"/>
    <w:rsid w:val="007C1AA4"/>
    <w:rsid w:val="007C204C"/>
    <w:rsid w:val="007C2218"/>
    <w:rsid w:val="007C28E2"/>
    <w:rsid w:val="007C4757"/>
    <w:rsid w:val="007C674F"/>
    <w:rsid w:val="007C6C95"/>
    <w:rsid w:val="007C6D6C"/>
    <w:rsid w:val="007C6D6F"/>
    <w:rsid w:val="007C6EAE"/>
    <w:rsid w:val="007C7483"/>
    <w:rsid w:val="007C776E"/>
    <w:rsid w:val="007C7B16"/>
    <w:rsid w:val="007D0395"/>
    <w:rsid w:val="007D0F7C"/>
    <w:rsid w:val="007D1726"/>
    <w:rsid w:val="007D18B0"/>
    <w:rsid w:val="007D1DD3"/>
    <w:rsid w:val="007D2154"/>
    <w:rsid w:val="007D467D"/>
    <w:rsid w:val="007D4CC2"/>
    <w:rsid w:val="007D54CF"/>
    <w:rsid w:val="007D63A6"/>
    <w:rsid w:val="007D705E"/>
    <w:rsid w:val="007D70F1"/>
    <w:rsid w:val="007D72B2"/>
    <w:rsid w:val="007D7474"/>
    <w:rsid w:val="007D74C6"/>
    <w:rsid w:val="007E087C"/>
    <w:rsid w:val="007E15BF"/>
    <w:rsid w:val="007E16C0"/>
    <w:rsid w:val="007E1C4F"/>
    <w:rsid w:val="007E1F96"/>
    <w:rsid w:val="007E2916"/>
    <w:rsid w:val="007E3C7C"/>
    <w:rsid w:val="007E438A"/>
    <w:rsid w:val="007E46D5"/>
    <w:rsid w:val="007E5B9E"/>
    <w:rsid w:val="007E5BDC"/>
    <w:rsid w:val="007E5C83"/>
    <w:rsid w:val="007E658D"/>
    <w:rsid w:val="007E667F"/>
    <w:rsid w:val="007E6876"/>
    <w:rsid w:val="007E69FC"/>
    <w:rsid w:val="007E6A27"/>
    <w:rsid w:val="007E6BAA"/>
    <w:rsid w:val="007E6D6F"/>
    <w:rsid w:val="007E79AC"/>
    <w:rsid w:val="007F049B"/>
    <w:rsid w:val="007F0A76"/>
    <w:rsid w:val="007F0F2A"/>
    <w:rsid w:val="007F1730"/>
    <w:rsid w:val="007F277C"/>
    <w:rsid w:val="007F2B3B"/>
    <w:rsid w:val="007F2F75"/>
    <w:rsid w:val="007F3179"/>
    <w:rsid w:val="007F372F"/>
    <w:rsid w:val="007F3C9F"/>
    <w:rsid w:val="007F468F"/>
    <w:rsid w:val="007F48A4"/>
    <w:rsid w:val="007F4BF2"/>
    <w:rsid w:val="007F4FE8"/>
    <w:rsid w:val="007F506D"/>
    <w:rsid w:val="007F676A"/>
    <w:rsid w:val="007F694F"/>
    <w:rsid w:val="007F6D77"/>
    <w:rsid w:val="007F71A1"/>
    <w:rsid w:val="007F7292"/>
    <w:rsid w:val="007F76FF"/>
    <w:rsid w:val="00800F86"/>
    <w:rsid w:val="008012CE"/>
    <w:rsid w:val="0080168E"/>
    <w:rsid w:val="00801F57"/>
    <w:rsid w:val="00802786"/>
    <w:rsid w:val="00802E65"/>
    <w:rsid w:val="008049B7"/>
    <w:rsid w:val="00804D4E"/>
    <w:rsid w:val="0080502F"/>
    <w:rsid w:val="00805091"/>
    <w:rsid w:val="008053F9"/>
    <w:rsid w:val="00805951"/>
    <w:rsid w:val="00806910"/>
    <w:rsid w:val="00806A9F"/>
    <w:rsid w:val="00807EFB"/>
    <w:rsid w:val="008100AC"/>
    <w:rsid w:val="008100F1"/>
    <w:rsid w:val="0081024A"/>
    <w:rsid w:val="00810616"/>
    <w:rsid w:val="0081136C"/>
    <w:rsid w:val="00811400"/>
    <w:rsid w:val="00811429"/>
    <w:rsid w:val="008125C0"/>
    <w:rsid w:val="00812EE1"/>
    <w:rsid w:val="008139F2"/>
    <w:rsid w:val="00813BC9"/>
    <w:rsid w:val="00814ACE"/>
    <w:rsid w:val="00814CC4"/>
    <w:rsid w:val="008155C9"/>
    <w:rsid w:val="0081578C"/>
    <w:rsid w:val="008158D5"/>
    <w:rsid w:val="00815969"/>
    <w:rsid w:val="008159E7"/>
    <w:rsid w:val="00815DC2"/>
    <w:rsid w:val="008164CD"/>
    <w:rsid w:val="00816533"/>
    <w:rsid w:val="00817C9F"/>
    <w:rsid w:val="0082151E"/>
    <w:rsid w:val="00821A0C"/>
    <w:rsid w:val="008225ED"/>
    <w:rsid w:val="00822912"/>
    <w:rsid w:val="0082384A"/>
    <w:rsid w:val="00823C42"/>
    <w:rsid w:val="00824A10"/>
    <w:rsid w:val="00824C46"/>
    <w:rsid w:val="00826457"/>
    <w:rsid w:val="008269DD"/>
    <w:rsid w:val="00826A69"/>
    <w:rsid w:val="00830644"/>
    <w:rsid w:val="00832283"/>
    <w:rsid w:val="00832913"/>
    <w:rsid w:val="00832DB1"/>
    <w:rsid w:val="0083302E"/>
    <w:rsid w:val="0083305C"/>
    <w:rsid w:val="0083347D"/>
    <w:rsid w:val="00834160"/>
    <w:rsid w:val="0083482E"/>
    <w:rsid w:val="00834D30"/>
    <w:rsid w:val="00835A5C"/>
    <w:rsid w:val="00835CD9"/>
    <w:rsid w:val="00836921"/>
    <w:rsid w:val="0083779B"/>
    <w:rsid w:val="00837ADF"/>
    <w:rsid w:val="00840B0B"/>
    <w:rsid w:val="0084198F"/>
    <w:rsid w:val="00843490"/>
    <w:rsid w:val="0084351E"/>
    <w:rsid w:val="0084381E"/>
    <w:rsid w:val="008438B3"/>
    <w:rsid w:val="00843B93"/>
    <w:rsid w:val="00844859"/>
    <w:rsid w:val="00844A48"/>
    <w:rsid w:val="00844E8D"/>
    <w:rsid w:val="00845013"/>
    <w:rsid w:val="0084546B"/>
    <w:rsid w:val="00846168"/>
    <w:rsid w:val="008463A3"/>
    <w:rsid w:val="0084707F"/>
    <w:rsid w:val="008476C9"/>
    <w:rsid w:val="0084771F"/>
    <w:rsid w:val="00847771"/>
    <w:rsid w:val="00850C4D"/>
    <w:rsid w:val="00851CA7"/>
    <w:rsid w:val="00851CF9"/>
    <w:rsid w:val="00851EE5"/>
    <w:rsid w:val="00852076"/>
    <w:rsid w:val="00852960"/>
    <w:rsid w:val="00852987"/>
    <w:rsid w:val="00853132"/>
    <w:rsid w:val="00854DF7"/>
    <w:rsid w:val="00855029"/>
    <w:rsid w:val="00856468"/>
    <w:rsid w:val="0085671D"/>
    <w:rsid w:val="0085683C"/>
    <w:rsid w:val="00856F2C"/>
    <w:rsid w:val="008572B6"/>
    <w:rsid w:val="0085757F"/>
    <w:rsid w:val="00857CF5"/>
    <w:rsid w:val="00857DE9"/>
    <w:rsid w:val="00860475"/>
    <w:rsid w:val="008605B0"/>
    <w:rsid w:val="00860674"/>
    <w:rsid w:val="00860E87"/>
    <w:rsid w:val="00860F46"/>
    <w:rsid w:val="00861A51"/>
    <w:rsid w:val="00862BB0"/>
    <w:rsid w:val="00862EC0"/>
    <w:rsid w:val="00863069"/>
    <w:rsid w:val="0086307C"/>
    <w:rsid w:val="00863E27"/>
    <w:rsid w:val="0086412D"/>
    <w:rsid w:val="008644CE"/>
    <w:rsid w:val="00865488"/>
    <w:rsid w:val="0086576D"/>
    <w:rsid w:val="0086612F"/>
    <w:rsid w:val="008666A0"/>
    <w:rsid w:val="0086670E"/>
    <w:rsid w:val="00866DA9"/>
    <w:rsid w:val="00867361"/>
    <w:rsid w:val="00867590"/>
    <w:rsid w:val="00870CAE"/>
    <w:rsid w:val="008716FA"/>
    <w:rsid w:val="0087184A"/>
    <w:rsid w:val="00871FB0"/>
    <w:rsid w:val="008727EC"/>
    <w:rsid w:val="0087313F"/>
    <w:rsid w:val="00873179"/>
    <w:rsid w:val="00874893"/>
    <w:rsid w:val="00874A22"/>
    <w:rsid w:val="00874CAD"/>
    <w:rsid w:val="0087699B"/>
    <w:rsid w:val="00876D07"/>
    <w:rsid w:val="00876D19"/>
    <w:rsid w:val="00877930"/>
    <w:rsid w:val="0088024B"/>
    <w:rsid w:val="00880301"/>
    <w:rsid w:val="008803A0"/>
    <w:rsid w:val="008803CC"/>
    <w:rsid w:val="008805CD"/>
    <w:rsid w:val="00880D29"/>
    <w:rsid w:val="008821D7"/>
    <w:rsid w:val="00882995"/>
    <w:rsid w:val="00885516"/>
    <w:rsid w:val="00886B2E"/>
    <w:rsid w:val="00886EC4"/>
    <w:rsid w:val="00886F36"/>
    <w:rsid w:val="00887EB1"/>
    <w:rsid w:val="00890C72"/>
    <w:rsid w:val="00891335"/>
    <w:rsid w:val="008914A8"/>
    <w:rsid w:val="008917B3"/>
    <w:rsid w:val="00891A26"/>
    <w:rsid w:val="00891A6F"/>
    <w:rsid w:val="00891AFB"/>
    <w:rsid w:val="00891D4F"/>
    <w:rsid w:val="00892301"/>
    <w:rsid w:val="00892A3C"/>
    <w:rsid w:val="0089347D"/>
    <w:rsid w:val="008941A7"/>
    <w:rsid w:val="00894733"/>
    <w:rsid w:val="00894E20"/>
    <w:rsid w:val="008952F1"/>
    <w:rsid w:val="00895AC0"/>
    <w:rsid w:val="008962F0"/>
    <w:rsid w:val="00896697"/>
    <w:rsid w:val="008971AB"/>
    <w:rsid w:val="00897DA6"/>
    <w:rsid w:val="008A0537"/>
    <w:rsid w:val="008A0713"/>
    <w:rsid w:val="008A0785"/>
    <w:rsid w:val="008A132A"/>
    <w:rsid w:val="008A157B"/>
    <w:rsid w:val="008A15D2"/>
    <w:rsid w:val="008A1F25"/>
    <w:rsid w:val="008A2803"/>
    <w:rsid w:val="008A2D51"/>
    <w:rsid w:val="008A3375"/>
    <w:rsid w:val="008A3909"/>
    <w:rsid w:val="008A3D55"/>
    <w:rsid w:val="008A45C9"/>
    <w:rsid w:val="008A56FE"/>
    <w:rsid w:val="008A59CA"/>
    <w:rsid w:val="008A60D5"/>
    <w:rsid w:val="008A6336"/>
    <w:rsid w:val="008A657B"/>
    <w:rsid w:val="008A7888"/>
    <w:rsid w:val="008A79FB"/>
    <w:rsid w:val="008A7A02"/>
    <w:rsid w:val="008A7AA6"/>
    <w:rsid w:val="008A7F9E"/>
    <w:rsid w:val="008B15F6"/>
    <w:rsid w:val="008B2385"/>
    <w:rsid w:val="008B23DA"/>
    <w:rsid w:val="008B2B50"/>
    <w:rsid w:val="008B31B6"/>
    <w:rsid w:val="008B4239"/>
    <w:rsid w:val="008B50C9"/>
    <w:rsid w:val="008B5B86"/>
    <w:rsid w:val="008B5CFD"/>
    <w:rsid w:val="008B5DE0"/>
    <w:rsid w:val="008B5E98"/>
    <w:rsid w:val="008B6145"/>
    <w:rsid w:val="008B688A"/>
    <w:rsid w:val="008B6CBC"/>
    <w:rsid w:val="008B6CD8"/>
    <w:rsid w:val="008B6D29"/>
    <w:rsid w:val="008B73F4"/>
    <w:rsid w:val="008B75F6"/>
    <w:rsid w:val="008B7E17"/>
    <w:rsid w:val="008B7ED6"/>
    <w:rsid w:val="008C0592"/>
    <w:rsid w:val="008C08D5"/>
    <w:rsid w:val="008C1490"/>
    <w:rsid w:val="008C24C6"/>
    <w:rsid w:val="008C2A51"/>
    <w:rsid w:val="008C3A9B"/>
    <w:rsid w:val="008C479A"/>
    <w:rsid w:val="008C5980"/>
    <w:rsid w:val="008C618A"/>
    <w:rsid w:val="008C6748"/>
    <w:rsid w:val="008C7AD0"/>
    <w:rsid w:val="008C7F9E"/>
    <w:rsid w:val="008D04C8"/>
    <w:rsid w:val="008D15E1"/>
    <w:rsid w:val="008D2F27"/>
    <w:rsid w:val="008D30C2"/>
    <w:rsid w:val="008D3B7B"/>
    <w:rsid w:val="008D4A7E"/>
    <w:rsid w:val="008D4C90"/>
    <w:rsid w:val="008D5022"/>
    <w:rsid w:val="008D5190"/>
    <w:rsid w:val="008D5651"/>
    <w:rsid w:val="008D617E"/>
    <w:rsid w:val="008D7836"/>
    <w:rsid w:val="008D7A11"/>
    <w:rsid w:val="008D7FF2"/>
    <w:rsid w:val="008E1A44"/>
    <w:rsid w:val="008E1D60"/>
    <w:rsid w:val="008E2308"/>
    <w:rsid w:val="008E34AB"/>
    <w:rsid w:val="008E405F"/>
    <w:rsid w:val="008E42FA"/>
    <w:rsid w:val="008E49BD"/>
    <w:rsid w:val="008E4C12"/>
    <w:rsid w:val="008E5132"/>
    <w:rsid w:val="008E5387"/>
    <w:rsid w:val="008E57D5"/>
    <w:rsid w:val="008E6446"/>
    <w:rsid w:val="008E663D"/>
    <w:rsid w:val="008E66CD"/>
    <w:rsid w:val="008E788D"/>
    <w:rsid w:val="008E7AFA"/>
    <w:rsid w:val="008E7D19"/>
    <w:rsid w:val="008E7D8C"/>
    <w:rsid w:val="008F0F1A"/>
    <w:rsid w:val="008F12D3"/>
    <w:rsid w:val="008F134F"/>
    <w:rsid w:val="008F14CB"/>
    <w:rsid w:val="008F199A"/>
    <w:rsid w:val="008F1C3F"/>
    <w:rsid w:val="008F2AB8"/>
    <w:rsid w:val="008F2FFA"/>
    <w:rsid w:val="008F36F8"/>
    <w:rsid w:val="008F3D44"/>
    <w:rsid w:val="008F3FA3"/>
    <w:rsid w:val="008F442D"/>
    <w:rsid w:val="008F4460"/>
    <w:rsid w:val="008F455C"/>
    <w:rsid w:val="008F4F3B"/>
    <w:rsid w:val="008F57B6"/>
    <w:rsid w:val="008F5A72"/>
    <w:rsid w:val="008F628F"/>
    <w:rsid w:val="008F67F8"/>
    <w:rsid w:val="008F6BCF"/>
    <w:rsid w:val="008F6FBE"/>
    <w:rsid w:val="008F6FD7"/>
    <w:rsid w:val="008F7C31"/>
    <w:rsid w:val="00900484"/>
    <w:rsid w:val="00900BCB"/>
    <w:rsid w:val="00901B5C"/>
    <w:rsid w:val="00902136"/>
    <w:rsid w:val="009021B8"/>
    <w:rsid w:val="00902381"/>
    <w:rsid w:val="0090307F"/>
    <w:rsid w:val="00903191"/>
    <w:rsid w:val="0090322E"/>
    <w:rsid w:val="00903A41"/>
    <w:rsid w:val="009047D6"/>
    <w:rsid w:val="00904FA2"/>
    <w:rsid w:val="00905075"/>
    <w:rsid w:val="009052C6"/>
    <w:rsid w:val="00905D2E"/>
    <w:rsid w:val="0090628B"/>
    <w:rsid w:val="00906739"/>
    <w:rsid w:val="00907432"/>
    <w:rsid w:val="00907680"/>
    <w:rsid w:val="009077A5"/>
    <w:rsid w:val="00910564"/>
    <w:rsid w:val="009107E2"/>
    <w:rsid w:val="0091086B"/>
    <w:rsid w:val="009109CC"/>
    <w:rsid w:val="00910A68"/>
    <w:rsid w:val="009110EE"/>
    <w:rsid w:val="0091159A"/>
    <w:rsid w:val="00913200"/>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48E8"/>
    <w:rsid w:val="00924C68"/>
    <w:rsid w:val="0092500D"/>
    <w:rsid w:val="00926890"/>
    <w:rsid w:val="00927509"/>
    <w:rsid w:val="00927EAC"/>
    <w:rsid w:val="00927EEA"/>
    <w:rsid w:val="009306D4"/>
    <w:rsid w:val="00930DF2"/>
    <w:rsid w:val="00931B6C"/>
    <w:rsid w:val="00932142"/>
    <w:rsid w:val="009329B3"/>
    <w:rsid w:val="0093301D"/>
    <w:rsid w:val="00934FAB"/>
    <w:rsid w:val="0093546F"/>
    <w:rsid w:val="00935A9B"/>
    <w:rsid w:val="00935C78"/>
    <w:rsid w:val="00935E26"/>
    <w:rsid w:val="00937095"/>
    <w:rsid w:val="00937AEE"/>
    <w:rsid w:val="00937B29"/>
    <w:rsid w:val="0094024B"/>
    <w:rsid w:val="00940263"/>
    <w:rsid w:val="009402EC"/>
    <w:rsid w:val="00940B81"/>
    <w:rsid w:val="0094103F"/>
    <w:rsid w:val="00942260"/>
    <w:rsid w:val="009433E0"/>
    <w:rsid w:val="009434A9"/>
    <w:rsid w:val="0094353F"/>
    <w:rsid w:val="00945506"/>
    <w:rsid w:val="009464AC"/>
    <w:rsid w:val="009465D6"/>
    <w:rsid w:val="009471CE"/>
    <w:rsid w:val="00947569"/>
    <w:rsid w:val="009476B2"/>
    <w:rsid w:val="00947F9C"/>
    <w:rsid w:val="00950B73"/>
    <w:rsid w:val="00951440"/>
    <w:rsid w:val="00951F93"/>
    <w:rsid w:val="00952269"/>
    <w:rsid w:val="00952326"/>
    <w:rsid w:val="00952638"/>
    <w:rsid w:val="00952840"/>
    <w:rsid w:val="00952DAF"/>
    <w:rsid w:val="00952E98"/>
    <w:rsid w:val="00953126"/>
    <w:rsid w:val="009539B9"/>
    <w:rsid w:val="00953B40"/>
    <w:rsid w:val="00953DFC"/>
    <w:rsid w:val="00953FC9"/>
    <w:rsid w:val="009542CA"/>
    <w:rsid w:val="0095505E"/>
    <w:rsid w:val="00955D4B"/>
    <w:rsid w:val="00957036"/>
    <w:rsid w:val="009623EC"/>
    <w:rsid w:val="0096298F"/>
    <w:rsid w:val="00962C39"/>
    <w:rsid w:val="00962E3B"/>
    <w:rsid w:val="00963099"/>
    <w:rsid w:val="0096438E"/>
    <w:rsid w:val="00964945"/>
    <w:rsid w:val="00965204"/>
    <w:rsid w:val="009653E3"/>
    <w:rsid w:val="0096549A"/>
    <w:rsid w:val="009659D7"/>
    <w:rsid w:val="00965B04"/>
    <w:rsid w:val="00965DA8"/>
    <w:rsid w:val="00966606"/>
    <w:rsid w:val="00967039"/>
    <w:rsid w:val="00967B34"/>
    <w:rsid w:val="00967D3E"/>
    <w:rsid w:val="00967F32"/>
    <w:rsid w:val="00970847"/>
    <w:rsid w:val="00970AE4"/>
    <w:rsid w:val="00970BB7"/>
    <w:rsid w:val="0097117D"/>
    <w:rsid w:val="009712C2"/>
    <w:rsid w:val="0097130E"/>
    <w:rsid w:val="0097181C"/>
    <w:rsid w:val="00972A73"/>
    <w:rsid w:val="00974334"/>
    <w:rsid w:val="009749C5"/>
    <w:rsid w:val="009758E7"/>
    <w:rsid w:val="00975AFA"/>
    <w:rsid w:val="00975D78"/>
    <w:rsid w:val="009764E3"/>
    <w:rsid w:val="0097683C"/>
    <w:rsid w:val="009768EA"/>
    <w:rsid w:val="00976987"/>
    <w:rsid w:val="00976D3E"/>
    <w:rsid w:val="0098056F"/>
    <w:rsid w:val="009812CC"/>
    <w:rsid w:val="00981A92"/>
    <w:rsid w:val="00981D28"/>
    <w:rsid w:val="00982AAC"/>
    <w:rsid w:val="00982CDD"/>
    <w:rsid w:val="009830E3"/>
    <w:rsid w:val="00983DEC"/>
    <w:rsid w:val="009843FF"/>
    <w:rsid w:val="009850BD"/>
    <w:rsid w:val="0098532F"/>
    <w:rsid w:val="009875E9"/>
    <w:rsid w:val="00987B7F"/>
    <w:rsid w:val="0099030C"/>
    <w:rsid w:val="00990A9D"/>
    <w:rsid w:val="009912F6"/>
    <w:rsid w:val="00991833"/>
    <w:rsid w:val="00991B00"/>
    <w:rsid w:val="009923EC"/>
    <w:rsid w:val="009926E0"/>
    <w:rsid w:val="0099272E"/>
    <w:rsid w:val="00992B35"/>
    <w:rsid w:val="00992CAB"/>
    <w:rsid w:val="00992F1E"/>
    <w:rsid w:val="00993D2B"/>
    <w:rsid w:val="00993E2C"/>
    <w:rsid w:val="00994A0B"/>
    <w:rsid w:val="00994B5F"/>
    <w:rsid w:val="00995495"/>
    <w:rsid w:val="009959C0"/>
    <w:rsid w:val="00996074"/>
    <w:rsid w:val="00996612"/>
    <w:rsid w:val="009A041F"/>
    <w:rsid w:val="009A2249"/>
    <w:rsid w:val="009A2AC6"/>
    <w:rsid w:val="009A2AF3"/>
    <w:rsid w:val="009A34D4"/>
    <w:rsid w:val="009A3754"/>
    <w:rsid w:val="009A409E"/>
    <w:rsid w:val="009A43BE"/>
    <w:rsid w:val="009A5616"/>
    <w:rsid w:val="009A5C25"/>
    <w:rsid w:val="009A6D67"/>
    <w:rsid w:val="009A6FA3"/>
    <w:rsid w:val="009A70A4"/>
    <w:rsid w:val="009A74E8"/>
    <w:rsid w:val="009A7506"/>
    <w:rsid w:val="009A78C2"/>
    <w:rsid w:val="009B0455"/>
    <w:rsid w:val="009B0DBB"/>
    <w:rsid w:val="009B19F3"/>
    <w:rsid w:val="009B2732"/>
    <w:rsid w:val="009B2BB6"/>
    <w:rsid w:val="009B2F5A"/>
    <w:rsid w:val="009B3C4C"/>
    <w:rsid w:val="009B4028"/>
    <w:rsid w:val="009B40A0"/>
    <w:rsid w:val="009B43E5"/>
    <w:rsid w:val="009B4A04"/>
    <w:rsid w:val="009B4DF0"/>
    <w:rsid w:val="009B530B"/>
    <w:rsid w:val="009B53A4"/>
    <w:rsid w:val="009B599E"/>
    <w:rsid w:val="009B5BD5"/>
    <w:rsid w:val="009B70A8"/>
    <w:rsid w:val="009B77CF"/>
    <w:rsid w:val="009B7815"/>
    <w:rsid w:val="009B7B1D"/>
    <w:rsid w:val="009C0578"/>
    <w:rsid w:val="009C163E"/>
    <w:rsid w:val="009C21A1"/>
    <w:rsid w:val="009C3769"/>
    <w:rsid w:val="009C390A"/>
    <w:rsid w:val="009C4340"/>
    <w:rsid w:val="009C4BE9"/>
    <w:rsid w:val="009C4DD5"/>
    <w:rsid w:val="009C4E16"/>
    <w:rsid w:val="009C58DB"/>
    <w:rsid w:val="009C590E"/>
    <w:rsid w:val="009C6B20"/>
    <w:rsid w:val="009C6B45"/>
    <w:rsid w:val="009C771D"/>
    <w:rsid w:val="009D028E"/>
    <w:rsid w:val="009D1138"/>
    <w:rsid w:val="009D148E"/>
    <w:rsid w:val="009D1B02"/>
    <w:rsid w:val="009D1E81"/>
    <w:rsid w:val="009D2265"/>
    <w:rsid w:val="009D2F55"/>
    <w:rsid w:val="009D375D"/>
    <w:rsid w:val="009D38D6"/>
    <w:rsid w:val="009D3BB1"/>
    <w:rsid w:val="009D408F"/>
    <w:rsid w:val="009D42FC"/>
    <w:rsid w:val="009D4F95"/>
    <w:rsid w:val="009D5016"/>
    <w:rsid w:val="009D57A1"/>
    <w:rsid w:val="009D6EAB"/>
    <w:rsid w:val="009D6EF7"/>
    <w:rsid w:val="009D7311"/>
    <w:rsid w:val="009D7F3B"/>
    <w:rsid w:val="009E1396"/>
    <w:rsid w:val="009E1B28"/>
    <w:rsid w:val="009E1D32"/>
    <w:rsid w:val="009E1F29"/>
    <w:rsid w:val="009E287E"/>
    <w:rsid w:val="009E2F2D"/>
    <w:rsid w:val="009E3A7D"/>
    <w:rsid w:val="009E4149"/>
    <w:rsid w:val="009E746F"/>
    <w:rsid w:val="009E7552"/>
    <w:rsid w:val="009E7CFB"/>
    <w:rsid w:val="009F1489"/>
    <w:rsid w:val="009F1AF6"/>
    <w:rsid w:val="009F1CB5"/>
    <w:rsid w:val="009F233D"/>
    <w:rsid w:val="009F2517"/>
    <w:rsid w:val="009F2709"/>
    <w:rsid w:val="009F2DA5"/>
    <w:rsid w:val="009F32C1"/>
    <w:rsid w:val="009F44C6"/>
    <w:rsid w:val="009F484D"/>
    <w:rsid w:val="009F53E7"/>
    <w:rsid w:val="009F5A60"/>
    <w:rsid w:val="009F5BFF"/>
    <w:rsid w:val="009F600F"/>
    <w:rsid w:val="009F6942"/>
    <w:rsid w:val="009F6949"/>
    <w:rsid w:val="009F6DF4"/>
    <w:rsid w:val="009F70A5"/>
    <w:rsid w:val="009F7512"/>
    <w:rsid w:val="00A01DEC"/>
    <w:rsid w:val="00A02023"/>
    <w:rsid w:val="00A024A5"/>
    <w:rsid w:val="00A033B1"/>
    <w:rsid w:val="00A03C93"/>
    <w:rsid w:val="00A0472C"/>
    <w:rsid w:val="00A04A6F"/>
    <w:rsid w:val="00A04C1A"/>
    <w:rsid w:val="00A04DE0"/>
    <w:rsid w:val="00A05045"/>
    <w:rsid w:val="00A0506F"/>
    <w:rsid w:val="00A0591F"/>
    <w:rsid w:val="00A06140"/>
    <w:rsid w:val="00A1015B"/>
    <w:rsid w:val="00A1035E"/>
    <w:rsid w:val="00A103FB"/>
    <w:rsid w:val="00A10616"/>
    <w:rsid w:val="00A10FC0"/>
    <w:rsid w:val="00A1115A"/>
    <w:rsid w:val="00A12159"/>
    <w:rsid w:val="00A12332"/>
    <w:rsid w:val="00A1236D"/>
    <w:rsid w:val="00A12BAF"/>
    <w:rsid w:val="00A1308A"/>
    <w:rsid w:val="00A14960"/>
    <w:rsid w:val="00A14CF0"/>
    <w:rsid w:val="00A14EC9"/>
    <w:rsid w:val="00A153CA"/>
    <w:rsid w:val="00A157FC"/>
    <w:rsid w:val="00A15EC2"/>
    <w:rsid w:val="00A16613"/>
    <w:rsid w:val="00A17417"/>
    <w:rsid w:val="00A176C8"/>
    <w:rsid w:val="00A1775B"/>
    <w:rsid w:val="00A17BF7"/>
    <w:rsid w:val="00A20F10"/>
    <w:rsid w:val="00A20F3A"/>
    <w:rsid w:val="00A2105B"/>
    <w:rsid w:val="00A21DEB"/>
    <w:rsid w:val="00A228F5"/>
    <w:rsid w:val="00A229C1"/>
    <w:rsid w:val="00A23081"/>
    <w:rsid w:val="00A23336"/>
    <w:rsid w:val="00A24F3D"/>
    <w:rsid w:val="00A25D56"/>
    <w:rsid w:val="00A26642"/>
    <w:rsid w:val="00A26DA0"/>
    <w:rsid w:val="00A272FC"/>
    <w:rsid w:val="00A276CB"/>
    <w:rsid w:val="00A30443"/>
    <w:rsid w:val="00A315CF"/>
    <w:rsid w:val="00A31FF1"/>
    <w:rsid w:val="00A32168"/>
    <w:rsid w:val="00A3261C"/>
    <w:rsid w:val="00A33525"/>
    <w:rsid w:val="00A33EF4"/>
    <w:rsid w:val="00A342F5"/>
    <w:rsid w:val="00A34537"/>
    <w:rsid w:val="00A35125"/>
    <w:rsid w:val="00A35952"/>
    <w:rsid w:val="00A359D4"/>
    <w:rsid w:val="00A35C51"/>
    <w:rsid w:val="00A3626F"/>
    <w:rsid w:val="00A37035"/>
    <w:rsid w:val="00A3790F"/>
    <w:rsid w:val="00A37DCF"/>
    <w:rsid w:val="00A40198"/>
    <w:rsid w:val="00A415D0"/>
    <w:rsid w:val="00A41721"/>
    <w:rsid w:val="00A4174D"/>
    <w:rsid w:val="00A41C30"/>
    <w:rsid w:val="00A4242A"/>
    <w:rsid w:val="00A43009"/>
    <w:rsid w:val="00A4334C"/>
    <w:rsid w:val="00A4359F"/>
    <w:rsid w:val="00A43BF0"/>
    <w:rsid w:val="00A44C32"/>
    <w:rsid w:val="00A45145"/>
    <w:rsid w:val="00A453A5"/>
    <w:rsid w:val="00A45B88"/>
    <w:rsid w:val="00A45CF6"/>
    <w:rsid w:val="00A47459"/>
    <w:rsid w:val="00A475EC"/>
    <w:rsid w:val="00A47CF3"/>
    <w:rsid w:val="00A5086F"/>
    <w:rsid w:val="00A509E0"/>
    <w:rsid w:val="00A50B9F"/>
    <w:rsid w:val="00A51989"/>
    <w:rsid w:val="00A5215E"/>
    <w:rsid w:val="00A52550"/>
    <w:rsid w:val="00A52A92"/>
    <w:rsid w:val="00A52BBA"/>
    <w:rsid w:val="00A52EB2"/>
    <w:rsid w:val="00A5304B"/>
    <w:rsid w:val="00A536AC"/>
    <w:rsid w:val="00A5402B"/>
    <w:rsid w:val="00A54825"/>
    <w:rsid w:val="00A5489D"/>
    <w:rsid w:val="00A55689"/>
    <w:rsid w:val="00A56077"/>
    <w:rsid w:val="00A56978"/>
    <w:rsid w:val="00A579C1"/>
    <w:rsid w:val="00A57A5D"/>
    <w:rsid w:val="00A60114"/>
    <w:rsid w:val="00A604CF"/>
    <w:rsid w:val="00A6067C"/>
    <w:rsid w:val="00A606DF"/>
    <w:rsid w:val="00A60CA6"/>
    <w:rsid w:val="00A613C9"/>
    <w:rsid w:val="00A61CA9"/>
    <w:rsid w:val="00A62A47"/>
    <w:rsid w:val="00A642D5"/>
    <w:rsid w:val="00A64E07"/>
    <w:rsid w:val="00A64F10"/>
    <w:rsid w:val="00A65C8F"/>
    <w:rsid w:val="00A66DA4"/>
    <w:rsid w:val="00A66FF8"/>
    <w:rsid w:val="00A70521"/>
    <w:rsid w:val="00A706E5"/>
    <w:rsid w:val="00A71039"/>
    <w:rsid w:val="00A71591"/>
    <w:rsid w:val="00A71DEA"/>
    <w:rsid w:val="00A7227E"/>
    <w:rsid w:val="00A726F4"/>
    <w:rsid w:val="00A72B7B"/>
    <w:rsid w:val="00A72C26"/>
    <w:rsid w:val="00A731EE"/>
    <w:rsid w:val="00A733D1"/>
    <w:rsid w:val="00A738D2"/>
    <w:rsid w:val="00A7428A"/>
    <w:rsid w:val="00A74F88"/>
    <w:rsid w:val="00A75142"/>
    <w:rsid w:val="00A75497"/>
    <w:rsid w:val="00A7557F"/>
    <w:rsid w:val="00A755CB"/>
    <w:rsid w:val="00A7576C"/>
    <w:rsid w:val="00A7580A"/>
    <w:rsid w:val="00A768AA"/>
    <w:rsid w:val="00A76E02"/>
    <w:rsid w:val="00A805CF"/>
    <w:rsid w:val="00A8088F"/>
    <w:rsid w:val="00A81317"/>
    <w:rsid w:val="00A81622"/>
    <w:rsid w:val="00A81AB7"/>
    <w:rsid w:val="00A81E8A"/>
    <w:rsid w:val="00A82295"/>
    <w:rsid w:val="00A834E8"/>
    <w:rsid w:val="00A8377B"/>
    <w:rsid w:val="00A83A77"/>
    <w:rsid w:val="00A83ABD"/>
    <w:rsid w:val="00A83CE8"/>
    <w:rsid w:val="00A83FA6"/>
    <w:rsid w:val="00A846B9"/>
    <w:rsid w:val="00A84B42"/>
    <w:rsid w:val="00A84EB6"/>
    <w:rsid w:val="00A85078"/>
    <w:rsid w:val="00A851BA"/>
    <w:rsid w:val="00A852BF"/>
    <w:rsid w:val="00A859AF"/>
    <w:rsid w:val="00A869B6"/>
    <w:rsid w:val="00A86B2F"/>
    <w:rsid w:val="00A9045D"/>
    <w:rsid w:val="00A90D2C"/>
    <w:rsid w:val="00A912F6"/>
    <w:rsid w:val="00A923F1"/>
    <w:rsid w:val="00A924C1"/>
    <w:rsid w:val="00A927B8"/>
    <w:rsid w:val="00A92A08"/>
    <w:rsid w:val="00A92C1F"/>
    <w:rsid w:val="00A9339B"/>
    <w:rsid w:val="00A93BC7"/>
    <w:rsid w:val="00A93D2D"/>
    <w:rsid w:val="00A93EF0"/>
    <w:rsid w:val="00A947D3"/>
    <w:rsid w:val="00A94960"/>
    <w:rsid w:val="00A94A63"/>
    <w:rsid w:val="00A94DA5"/>
    <w:rsid w:val="00A94F81"/>
    <w:rsid w:val="00A95143"/>
    <w:rsid w:val="00A95153"/>
    <w:rsid w:val="00A95627"/>
    <w:rsid w:val="00A95710"/>
    <w:rsid w:val="00A95728"/>
    <w:rsid w:val="00A95878"/>
    <w:rsid w:val="00A961BC"/>
    <w:rsid w:val="00A9650B"/>
    <w:rsid w:val="00A96583"/>
    <w:rsid w:val="00A967BD"/>
    <w:rsid w:val="00A96B1E"/>
    <w:rsid w:val="00A978A8"/>
    <w:rsid w:val="00A97CB6"/>
    <w:rsid w:val="00A97F73"/>
    <w:rsid w:val="00AA01CA"/>
    <w:rsid w:val="00AA0F30"/>
    <w:rsid w:val="00AA10A1"/>
    <w:rsid w:val="00AA1507"/>
    <w:rsid w:val="00AA1EBF"/>
    <w:rsid w:val="00AA2266"/>
    <w:rsid w:val="00AA25F8"/>
    <w:rsid w:val="00AA2EE7"/>
    <w:rsid w:val="00AA31F1"/>
    <w:rsid w:val="00AA3C5C"/>
    <w:rsid w:val="00AA3EAC"/>
    <w:rsid w:val="00AA4B50"/>
    <w:rsid w:val="00AA5335"/>
    <w:rsid w:val="00AA54AC"/>
    <w:rsid w:val="00AA587C"/>
    <w:rsid w:val="00AA59B8"/>
    <w:rsid w:val="00AA6782"/>
    <w:rsid w:val="00AA6790"/>
    <w:rsid w:val="00AA6C59"/>
    <w:rsid w:val="00AA6F40"/>
    <w:rsid w:val="00AA76A3"/>
    <w:rsid w:val="00AB020B"/>
    <w:rsid w:val="00AB05AB"/>
    <w:rsid w:val="00AB08D5"/>
    <w:rsid w:val="00AB0EB8"/>
    <w:rsid w:val="00AB1372"/>
    <w:rsid w:val="00AB1A8D"/>
    <w:rsid w:val="00AB2E3D"/>
    <w:rsid w:val="00AB34CE"/>
    <w:rsid w:val="00AB3711"/>
    <w:rsid w:val="00AB39C6"/>
    <w:rsid w:val="00AB3D10"/>
    <w:rsid w:val="00AB4B6A"/>
    <w:rsid w:val="00AB4E0D"/>
    <w:rsid w:val="00AB553F"/>
    <w:rsid w:val="00AB5929"/>
    <w:rsid w:val="00AB5BE2"/>
    <w:rsid w:val="00AB7094"/>
    <w:rsid w:val="00AB7201"/>
    <w:rsid w:val="00AB7442"/>
    <w:rsid w:val="00AB747C"/>
    <w:rsid w:val="00AC07F9"/>
    <w:rsid w:val="00AC1255"/>
    <w:rsid w:val="00AC140D"/>
    <w:rsid w:val="00AC24F8"/>
    <w:rsid w:val="00AC2BD6"/>
    <w:rsid w:val="00AC2EA3"/>
    <w:rsid w:val="00AC3964"/>
    <w:rsid w:val="00AC3EA5"/>
    <w:rsid w:val="00AC427F"/>
    <w:rsid w:val="00AC4428"/>
    <w:rsid w:val="00AC4AE0"/>
    <w:rsid w:val="00AC4D9C"/>
    <w:rsid w:val="00AC52D8"/>
    <w:rsid w:val="00AC5398"/>
    <w:rsid w:val="00AC5BA0"/>
    <w:rsid w:val="00AC614B"/>
    <w:rsid w:val="00AC640B"/>
    <w:rsid w:val="00AC6737"/>
    <w:rsid w:val="00AC6FBB"/>
    <w:rsid w:val="00AC720E"/>
    <w:rsid w:val="00AC77DD"/>
    <w:rsid w:val="00AC7F20"/>
    <w:rsid w:val="00AD0315"/>
    <w:rsid w:val="00AD135C"/>
    <w:rsid w:val="00AD272E"/>
    <w:rsid w:val="00AD2761"/>
    <w:rsid w:val="00AD3215"/>
    <w:rsid w:val="00AD3BB6"/>
    <w:rsid w:val="00AD4DD7"/>
    <w:rsid w:val="00AD4E10"/>
    <w:rsid w:val="00AD4E94"/>
    <w:rsid w:val="00AD4F06"/>
    <w:rsid w:val="00AD52FF"/>
    <w:rsid w:val="00AD5464"/>
    <w:rsid w:val="00AD613D"/>
    <w:rsid w:val="00AD663F"/>
    <w:rsid w:val="00AD6DB3"/>
    <w:rsid w:val="00AD73E8"/>
    <w:rsid w:val="00AD78AB"/>
    <w:rsid w:val="00AE032D"/>
    <w:rsid w:val="00AE11D4"/>
    <w:rsid w:val="00AE1B5C"/>
    <w:rsid w:val="00AE34D7"/>
    <w:rsid w:val="00AE36C7"/>
    <w:rsid w:val="00AE3A34"/>
    <w:rsid w:val="00AE3B28"/>
    <w:rsid w:val="00AE45FB"/>
    <w:rsid w:val="00AE4B2E"/>
    <w:rsid w:val="00AE4FF1"/>
    <w:rsid w:val="00AE5570"/>
    <w:rsid w:val="00AE563D"/>
    <w:rsid w:val="00AE64F5"/>
    <w:rsid w:val="00AE72F2"/>
    <w:rsid w:val="00AE76CB"/>
    <w:rsid w:val="00AE7C5A"/>
    <w:rsid w:val="00AF01E0"/>
    <w:rsid w:val="00AF194A"/>
    <w:rsid w:val="00AF1F1C"/>
    <w:rsid w:val="00AF25C9"/>
    <w:rsid w:val="00AF2D61"/>
    <w:rsid w:val="00AF3A3A"/>
    <w:rsid w:val="00AF47CA"/>
    <w:rsid w:val="00AF5795"/>
    <w:rsid w:val="00AF5FE2"/>
    <w:rsid w:val="00AF7376"/>
    <w:rsid w:val="00AF789B"/>
    <w:rsid w:val="00AF79BD"/>
    <w:rsid w:val="00AF7BBB"/>
    <w:rsid w:val="00B0000A"/>
    <w:rsid w:val="00B00372"/>
    <w:rsid w:val="00B018D5"/>
    <w:rsid w:val="00B01F84"/>
    <w:rsid w:val="00B0207E"/>
    <w:rsid w:val="00B02A34"/>
    <w:rsid w:val="00B03920"/>
    <w:rsid w:val="00B03F55"/>
    <w:rsid w:val="00B056AD"/>
    <w:rsid w:val="00B056E4"/>
    <w:rsid w:val="00B05F06"/>
    <w:rsid w:val="00B06081"/>
    <w:rsid w:val="00B064B6"/>
    <w:rsid w:val="00B068D6"/>
    <w:rsid w:val="00B07285"/>
    <w:rsid w:val="00B0729D"/>
    <w:rsid w:val="00B07479"/>
    <w:rsid w:val="00B07E59"/>
    <w:rsid w:val="00B1056D"/>
    <w:rsid w:val="00B1163E"/>
    <w:rsid w:val="00B12094"/>
    <w:rsid w:val="00B12547"/>
    <w:rsid w:val="00B1330D"/>
    <w:rsid w:val="00B13825"/>
    <w:rsid w:val="00B1517E"/>
    <w:rsid w:val="00B1541D"/>
    <w:rsid w:val="00B155D4"/>
    <w:rsid w:val="00B15787"/>
    <w:rsid w:val="00B157F2"/>
    <w:rsid w:val="00B15B1E"/>
    <w:rsid w:val="00B15DC4"/>
    <w:rsid w:val="00B16124"/>
    <w:rsid w:val="00B1635C"/>
    <w:rsid w:val="00B17462"/>
    <w:rsid w:val="00B175E4"/>
    <w:rsid w:val="00B17997"/>
    <w:rsid w:val="00B17DCE"/>
    <w:rsid w:val="00B204A8"/>
    <w:rsid w:val="00B20619"/>
    <w:rsid w:val="00B20B61"/>
    <w:rsid w:val="00B218A1"/>
    <w:rsid w:val="00B21F72"/>
    <w:rsid w:val="00B21F8F"/>
    <w:rsid w:val="00B2310C"/>
    <w:rsid w:val="00B2325D"/>
    <w:rsid w:val="00B259D5"/>
    <w:rsid w:val="00B25DCD"/>
    <w:rsid w:val="00B26370"/>
    <w:rsid w:val="00B26FFA"/>
    <w:rsid w:val="00B2789A"/>
    <w:rsid w:val="00B300BA"/>
    <w:rsid w:val="00B3105D"/>
    <w:rsid w:val="00B3147A"/>
    <w:rsid w:val="00B31E2E"/>
    <w:rsid w:val="00B31F77"/>
    <w:rsid w:val="00B327DF"/>
    <w:rsid w:val="00B335A2"/>
    <w:rsid w:val="00B33903"/>
    <w:rsid w:val="00B33DFD"/>
    <w:rsid w:val="00B33EA8"/>
    <w:rsid w:val="00B3545E"/>
    <w:rsid w:val="00B3606D"/>
    <w:rsid w:val="00B36288"/>
    <w:rsid w:val="00B3666A"/>
    <w:rsid w:val="00B367A2"/>
    <w:rsid w:val="00B367F6"/>
    <w:rsid w:val="00B3680F"/>
    <w:rsid w:val="00B371CF"/>
    <w:rsid w:val="00B373B7"/>
    <w:rsid w:val="00B37732"/>
    <w:rsid w:val="00B40617"/>
    <w:rsid w:val="00B411E1"/>
    <w:rsid w:val="00B41B9E"/>
    <w:rsid w:val="00B421EA"/>
    <w:rsid w:val="00B424AA"/>
    <w:rsid w:val="00B42B1F"/>
    <w:rsid w:val="00B4310C"/>
    <w:rsid w:val="00B438DF"/>
    <w:rsid w:val="00B43E50"/>
    <w:rsid w:val="00B443A0"/>
    <w:rsid w:val="00B443FF"/>
    <w:rsid w:val="00B44496"/>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9E5"/>
    <w:rsid w:val="00B54ABC"/>
    <w:rsid w:val="00B54C10"/>
    <w:rsid w:val="00B55161"/>
    <w:rsid w:val="00B5545E"/>
    <w:rsid w:val="00B55661"/>
    <w:rsid w:val="00B56E70"/>
    <w:rsid w:val="00B56F07"/>
    <w:rsid w:val="00B56F8B"/>
    <w:rsid w:val="00B5712A"/>
    <w:rsid w:val="00B577BF"/>
    <w:rsid w:val="00B57C2F"/>
    <w:rsid w:val="00B6072E"/>
    <w:rsid w:val="00B61D8E"/>
    <w:rsid w:val="00B61F26"/>
    <w:rsid w:val="00B61FF3"/>
    <w:rsid w:val="00B6324B"/>
    <w:rsid w:val="00B6324C"/>
    <w:rsid w:val="00B6388E"/>
    <w:rsid w:val="00B63AE2"/>
    <w:rsid w:val="00B657ED"/>
    <w:rsid w:val="00B6611E"/>
    <w:rsid w:val="00B6722B"/>
    <w:rsid w:val="00B6725F"/>
    <w:rsid w:val="00B67A78"/>
    <w:rsid w:val="00B7052D"/>
    <w:rsid w:val="00B70610"/>
    <w:rsid w:val="00B70781"/>
    <w:rsid w:val="00B70860"/>
    <w:rsid w:val="00B70940"/>
    <w:rsid w:val="00B7155B"/>
    <w:rsid w:val="00B726D1"/>
    <w:rsid w:val="00B73329"/>
    <w:rsid w:val="00B73AFE"/>
    <w:rsid w:val="00B749F2"/>
    <w:rsid w:val="00B74B2C"/>
    <w:rsid w:val="00B75256"/>
    <w:rsid w:val="00B76362"/>
    <w:rsid w:val="00B7686D"/>
    <w:rsid w:val="00B80618"/>
    <w:rsid w:val="00B80824"/>
    <w:rsid w:val="00B80EA2"/>
    <w:rsid w:val="00B8111E"/>
    <w:rsid w:val="00B81180"/>
    <w:rsid w:val="00B828C8"/>
    <w:rsid w:val="00B837F0"/>
    <w:rsid w:val="00B83AD4"/>
    <w:rsid w:val="00B84417"/>
    <w:rsid w:val="00B844BB"/>
    <w:rsid w:val="00B847E7"/>
    <w:rsid w:val="00B84C48"/>
    <w:rsid w:val="00B84FA7"/>
    <w:rsid w:val="00B853DA"/>
    <w:rsid w:val="00B854E1"/>
    <w:rsid w:val="00B868FA"/>
    <w:rsid w:val="00B86D39"/>
    <w:rsid w:val="00B87177"/>
    <w:rsid w:val="00B87387"/>
    <w:rsid w:val="00B90C2D"/>
    <w:rsid w:val="00B9127C"/>
    <w:rsid w:val="00B91EB5"/>
    <w:rsid w:val="00B92D7D"/>
    <w:rsid w:val="00B930A1"/>
    <w:rsid w:val="00B93184"/>
    <w:rsid w:val="00B936A1"/>
    <w:rsid w:val="00B93A15"/>
    <w:rsid w:val="00B94BC5"/>
    <w:rsid w:val="00B956FD"/>
    <w:rsid w:val="00B95DDD"/>
    <w:rsid w:val="00B963F2"/>
    <w:rsid w:val="00B9648E"/>
    <w:rsid w:val="00BA0EDE"/>
    <w:rsid w:val="00BA0F59"/>
    <w:rsid w:val="00BA0FA8"/>
    <w:rsid w:val="00BA1967"/>
    <w:rsid w:val="00BA25E9"/>
    <w:rsid w:val="00BA2648"/>
    <w:rsid w:val="00BA310C"/>
    <w:rsid w:val="00BA363E"/>
    <w:rsid w:val="00BA3847"/>
    <w:rsid w:val="00BA4331"/>
    <w:rsid w:val="00BA4483"/>
    <w:rsid w:val="00BA45BF"/>
    <w:rsid w:val="00BA4C3F"/>
    <w:rsid w:val="00BA59A5"/>
    <w:rsid w:val="00BA5E69"/>
    <w:rsid w:val="00BA5F63"/>
    <w:rsid w:val="00BA782E"/>
    <w:rsid w:val="00BA7E88"/>
    <w:rsid w:val="00BB0C49"/>
    <w:rsid w:val="00BB162C"/>
    <w:rsid w:val="00BB1E17"/>
    <w:rsid w:val="00BB1EE1"/>
    <w:rsid w:val="00BB2125"/>
    <w:rsid w:val="00BB2EED"/>
    <w:rsid w:val="00BB3371"/>
    <w:rsid w:val="00BB41BC"/>
    <w:rsid w:val="00BB4421"/>
    <w:rsid w:val="00BB4771"/>
    <w:rsid w:val="00BB4BBC"/>
    <w:rsid w:val="00BB4C1A"/>
    <w:rsid w:val="00BB50AB"/>
    <w:rsid w:val="00BB54C6"/>
    <w:rsid w:val="00BB557F"/>
    <w:rsid w:val="00BB61DB"/>
    <w:rsid w:val="00BB6FB2"/>
    <w:rsid w:val="00BB77DF"/>
    <w:rsid w:val="00BB7CB9"/>
    <w:rsid w:val="00BC00ED"/>
    <w:rsid w:val="00BC02E3"/>
    <w:rsid w:val="00BC0FD3"/>
    <w:rsid w:val="00BC12B7"/>
    <w:rsid w:val="00BC220C"/>
    <w:rsid w:val="00BC2DD2"/>
    <w:rsid w:val="00BC3B31"/>
    <w:rsid w:val="00BC3CF1"/>
    <w:rsid w:val="00BC41BF"/>
    <w:rsid w:val="00BC47F7"/>
    <w:rsid w:val="00BC4A59"/>
    <w:rsid w:val="00BC4D0B"/>
    <w:rsid w:val="00BC52A5"/>
    <w:rsid w:val="00BC53C9"/>
    <w:rsid w:val="00BC57EE"/>
    <w:rsid w:val="00BC591B"/>
    <w:rsid w:val="00BC608D"/>
    <w:rsid w:val="00BC6D53"/>
    <w:rsid w:val="00BC7ABB"/>
    <w:rsid w:val="00BC7BE2"/>
    <w:rsid w:val="00BD04DD"/>
    <w:rsid w:val="00BD0B1E"/>
    <w:rsid w:val="00BD3379"/>
    <w:rsid w:val="00BD3446"/>
    <w:rsid w:val="00BD3BD1"/>
    <w:rsid w:val="00BD40B1"/>
    <w:rsid w:val="00BD4467"/>
    <w:rsid w:val="00BD512F"/>
    <w:rsid w:val="00BD65A0"/>
    <w:rsid w:val="00BD68CF"/>
    <w:rsid w:val="00BD69F6"/>
    <w:rsid w:val="00BD6DBD"/>
    <w:rsid w:val="00BD6EE8"/>
    <w:rsid w:val="00BD702A"/>
    <w:rsid w:val="00BD7CB1"/>
    <w:rsid w:val="00BE0251"/>
    <w:rsid w:val="00BE08FE"/>
    <w:rsid w:val="00BE0D5A"/>
    <w:rsid w:val="00BE0EBE"/>
    <w:rsid w:val="00BE12E2"/>
    <w:rsid w:val="00BE13C2"/>
    <w:rsid w:val="00BE1F63"/>
    <w:rsid w:val="00BE2AC1"/>
    <w:rsid w:val="00BE3033"/>
    <w:rsid w:val="00BE3627"/>
    <w:rsid w:val="00BE3975"/>
    <w:rsid w:val="00BE3F62"/>
    <w:rsid w:val="00BE3FB7"/>
    <w:rsid w:val="00BE4A4F"/>
    <w:rsid w:val="00BE4B86"/>
    <w:rsid w:val="00BE4D03"/>
    <w:rsid w:val="00BE4D81"/>
    <w:rsid w:val="00BE4DF4"/>
    <w:rsid w:val="00BE51B5"/>
    <w:rsid w:val="00BE56B0"/>
    <w:rsid w:val="00BE617D"/>
    <w:rsid w:val="00BF115B"/>
    <w:rsid w:val="00BF158F"/>
    <w:rsid w:val="00BF1B39"/>
    <w:rsid w:val="00BF3654"/>
    <w:rsid w:val="00BF383B"/>
    <w:rsid w:val="00BF4A10"/>
    <w:rsid w:val="00BF5825"/>
    <w:rsid w:val="00BF632D"/>
    <w:rsid w:val="00BF661C"/>
    <w:rsid w:val="00BF7027"/>
    <w:rsid w:val="00BF7069"/>
    <w:rsid w:val="00BF727A"/>
    <w:rsid w:val="00BF7B98"/>
    <w:rsid w:val="00C0053B"/>
    <w:rsid w:val="00C00C6C"/>
    <w:rsid w:val="00C0122F"/>
    <w:rsid w:val="00C013D8"/>
    <w:rsid w:val="00C01DD5"/>
    <w:rsid w:val="00C027BA"/>
    <w:rsid w:val="00C031CC"/>
    <w:rsid w:val="00C04342"/>
    <w:rsid w:val="00C04B60"/>
    <w:rsid w:val="00C05171"/>
    <w:rsid w:val="00C057CF"/>
    <w:rsid w:val="00C05DA5"/>
    <w:rsid w:val="00C067AC"/>
    <w:rsid w:val="00C0745A"/>
    <w:rsid w:val="00C07704"/>
    <w:rsid w:val="00C0794F"/>
    <w:rsid w:val="00C0795C"/>
    <w:rsid w:val="00C07E99"/>
    <w:rsid w:val="00C100AB"/>
    <w:rsid w:val="00C10CB7"/>
    <w:rsid w:val="00C11579"/>
    <w:rsid w:val="00C11D04"/>
    <w:rsid w:val="00C129D3"/>
    <w:rsid w:val="00C133B0"/>
    <w:rsid w:val="00C1355C"/>
    <w:rsid w:val="00C143AE"/>
    <w:rsid w:val="00C14519"/>
    <w:rsid w:val="00C145F8"/>
    <w:rsid w:val="00C1549F"/>
    <w:rsid w:val="00C15C69"/>
    <w:rsid w:val="00C15D33"/>
    <w:rsid w:val="00C15F3C"/>
    <w:rsid w:val="00C20331"/>
    <w:rsid w:val="00C2101E"/>
    <w:rsid w:val="00C2121B"/>
    <w:rsid w:val="00C2178A"/>
    <w:rsid w:val="00C21EC5"/>
    <w:rsid w:val="00C221F1"/>
    <w:rsid w:val="00C234CD"/>
    <w:rsid w:val="00C24087"/>
    <w:rsid w:val="00C24324"/>
    <w:rsid w:val="00C24B4E"/>
    <w:rsid w:val="00C251ED"/>
    <w:rsid w:val="00C2646E"/>
    <w:rsid w:val="00C270A9"/>
    <w:rsid w:val="00C27240"/>
    <w:rsid w:val="00C2798A"/>
    <w:rsid w:val="00C27D28"/>
    <w:rsid w:val="00C300E4"/>
    <w:rsid w:val="00C302A9"/>
    <w:rsid w:val="00C30560"/>
    <w:rsid w:val="00C30D42"/>
    <w:rsid w:val="00C3134A"/>
    <w:rsid w:val="00C31A57"/>
    <w:rsid w:val="00C31BBC"/>
    <w:rsid w:val="00C31DFD"/>
    <w:rsid w:val="00C31F7A"/>
    <w:rsid w:val="00C3206B"/>
    <w:rsid w:val="00C3330B"/>
    <w:rsid w:val="00C338CA"/>
    <w:rsid w:val="00C3544C"/>
    <w:rsid w:val="00C35FC4"/>
    <w:rsid w:val="00C362F2"/>
    <w:rsid w:val="00C36700"/>
    <w:rsid w:val="00C36FC6"/>
    <w:rsid w:val="00C37190"/>
    <w:rsid w:val="00C37CA2"/>
    <w:rsid w:val="00C405C9"/>
    <w:rsid w:val="00C405DB"/>
    <w:rsid w:val="00C40969"/>
    <w:rsid w:val="00C4185B"/>
    <w:rsid w:val="00C41B0A"/>
    <w:rsid w:val="00C42341"/>
    <w:rsid w:val="00C42609"/>
    <w:rsid w:val="00C42B24"/>
    <w:rsid w:val="00C4307B"/>
    <w:rsid w:val="00C4344C"/>
    <w:rsid w:val="00C4432F"/>
    <w:rsid w:val="00C44744"/>
    <w:rsid w:val="00C44CCE"/>
    <w:rsid w:val="00C4502E"/>
    <w:rsid w:val="00C452FF"/>
    <w:rsid w:val="00C45F9B"/>
    <w:rsid w:val="00C46218"/>
    <w:rsid w:val="00C462AD"/>
    <w:rsid w:val="00C46ADF"/>
    <w:rsid w:val="00C46B58"/>
    <w:rsid w:val="00C47546"/>
    <w:rsid w:val="00C47749"/>
    <w:rsid w:val="00C47893"/>
    <w:rsid w:val="00C47DBC"/>
    <w:rsid w:val="00C5029D"/>
    <w:rsid w:val="00C51977"/>
    <w:rsid w:val="00C51BE1"/>
    <w:rsid w:val="00C51C5D"/>
    <w:rsid w:val="00C51FCA"/>
    <w:rsid w:val="00C53B22"/>
    <w:rsid w:val="00C5418A"/>
    <w:rsid w:val="00C54CF2"/>
    <w:rsid w:val="00C550D1"/>
    <w:rsid w:val="00C56A8D"/>
    <w:rsid w:val="00C56E02"/>
    <w:rsid w:val="00C6002E"/>
    <w:rsid w:val="00C6077A"/>
    <w:rsid w:val="00C61390"/>
    <w:rsid w:val="00C6158E"/>
    <w:rsid w:val="00C62023"/>
    <w:rsid w:val="00C629A1"/>
    <w:rsid w:val="00C629E6"/>
    <w:rsid w:val="00C62C28"/>
    <w:rsid w:val="00C631FA"/>
    <w:rsid w:val="00C63554"/>
    <w:rsid w:val="00C65534"/>
    <w:rsid w:val="00C65F44"/>
    <w:rsid w:val="00C663A9"/>
    <w:rsid w:val="00C665F0"/>
    <w:rsid w:val="00C66A66"/>
    <w:rsid w:val="00C67901"/>
    <w:rsid w:val="00C708B2"/>
    <w:rsid w:val="00C70CD0"/>
    <w:rsid w:val="00C70F0E"/>
    <w:rsid w:val="00C70F46"/>
    <w:rsid w:val="00C71370"/>
    <w:rsid w:val="00C71C7B"/>
    <w:rsid w:val="00C71E99"/>
    <w:rsid w:val="00C72844"/>
    <w:rsid w:val="00C7370F"/>
    <w:rsid w:val="00C7396E"/>
    <w:rsid w:val="00C73D37"/>
    <w:rsid w:val="00C7450E"/>
    <w:rsid w:val="00C746FE"/>
    <w:rsid w:val="00C74D95"/>
    <w:rsid w:val="00C75A57"/>
    <w:rsid w:val="00C75B53"/>
    <w:rsid w:val="00C76245"/>
    <w:rsid w:val="00C76CEE"/>
    <w:rsid w:val="00C76E66"/>
    <w:rsid w:val="00C779EB"/>
    <w:rsid w:val="00C77F9C"/>
    <w:rsid w:val="00C81BD9"/>
    <w:rsid w:val="00C83490"/>
    <w:rsid w:val="00C83620"/>
    <w:rsid w:val="00C83D33"/>
    <w:rsid w:val="00C84163"/>
    <w:rsid w:val="00C8498F"/>
    <w:rsid w:val="00C84F37"/>
    <w:rsid w:val="00C8557C"/>
    <w:rsid w:val="00C8611F"/>
    <w:rsid w:val="00C8631B"/>
    <w:rsid w:val="00C8652E"/>
    <w:rsid w:val="00C86759"/>
    <w:rsid w:val="00C869CE"/>
    <w:rsid w:val="00C86A73"/>
    <w:rsid w:val="00C87869"/>
    <w:rsid w:val="00C90BAD"/>
    <w:rsid w:val="00C90CFC"/>
    <w:rsid w:val="00C917F4"/>
    <w:rsid w:val="00C92B91"/>
    <w:rsid w:val="00C92BA0"/>
    <w:rsid w:val="00C9348E"/>
    <w:rsid w:val="00C935B6"/>
    <w:rsid w:val="00C94570"/>
    <w:rsid w:val="00C94A9E"/>
    <w:rsid w:val="00C95837"/>
    <w:rsid w:val="00C96BE9"/>
    <w:rsid w:val="00C97097"/>
    <w:rsid w:val="00C9726C"/>
    <w:rsid w:val="00C972B0"/>
    <w:rsid w:val="00C976C4"/>
    <w:rsid w:val="00CA029D"/>
    <w:rsid w:val="00CA1334"/>
    <w:rsid w:val="00CA139B"/>
    <w:rsid w:val="00CA1880"/>
    <w:rsid w:val="00CA1A17"/>
    <w:rsid w:val="00CA1D51"/>
    <w:rsid w:val="00CA2350"/>
    <w:rsid w:val="00CA288F"/>
    <w:rsid w:val="00CA41C7"/>
    <w:rsid w:val="00CA4D94"/>
    <w:rsid w:val="00CA5316"/>
    <w:rsid w:val="00CA5471"/>
    <w:rsid w:val="00CA59AD"/>
    <w:rsid w:val="00CA7556"/>
    <w:rsid w:val="00CA755E"/>
    <w:rsid w:val="00CA7C71"/>
    <w:rsid w:val="00CB01FA"/>
    <w:rsid w:val="00CB1DDC"/>
    <w:rsid w:val="00CB2738"/>
    <w:rsid w:val="00CB31E3"/>
    <w:rsid w:val="00CB34B7"/>
    <w:rsid w:val="00CB3E30"/>
    <w:rsid w:val="00CB42ED"/>
    <w:rsid w:val="00CB4607"/>
    <w:rsid w:val="00CB4665"/>
    <w:rsid w:val="00CB48E4"/>
    <w:rsid w:val="00CB4C26"/>
    <w:rsid w:val="00CB55BD"/>
    <w:rsid w:val="00CB5FFE"/>
    <w:rsid w:val="00CB654B"/>
    <w:rsid w:val="00CB6930"/>
    <w:rsid w:val="00CB70C5"/>
    <w:rsid w:val="00CC0731"/>
    <w:rsid w:val="00CC14DA"/>
    <w:rsid w:val="00CC1C18"/>
    <w:rsid w:val="00CC200E"/>
    <w:rsid w:val="00CC240C"/>
    <w:rsid w:val="00CC2B29"/>
    <w:rsid w:val="00CC2E01"/>
    <w:rsid w:val="00CC3590"/>
    <w:rsid w:val="00CC3B10"/>
    <w:rsid w:val="00CC3FFB"/>
    <w:rsid w:val="00CC4F30"/>
    <w:rsid w:val="00CC50B0"/>
    <w:rsid w:val="00CC55AD"/>
    <w:rsid w:val="00CC5F3C"/>
    <w:rsid w:val="00CC6422"/>
    <w:rsid w:val="00CC6D0C"/>
    <w:rsid w:val="00CC7795"/>
    <w:rsid w:val="00CC7F8F"/>
    <w:rsid w:val="00CC7FF8"/>
    <w:rsid w:val="00CD08AC"/>
    <w:rsid w:val="00CD11F6"/>
    <w:rsid w:val="00CD1AC0"/>
    <w:rsid w:val="00CD2099"/>
    <w:rsid w:val="00CD222C"/>
    <w:rsid w:val="00CD2462"/>
    <w:rsid w:val="00CD29A0"/>
    <w:rsid w:val="00CD3692"/>
    <w:rsid w:val="00CD467A"/>
    <w:rsid w:val="00CD52D8"/>
    <w:rsid w:val="00CD52F4"/>
    <w:rsid w:val="00CD5C81"/>
    <w:rsid w:val="00CD5D4F"/>
    <w:rsid w:val="00CD5E32"/>
    <w:rsid w:val="00CD6125"/>
    <w:rsid w:val="00CD65B7"/>
    <w:rsid w:val="00CD685A"/>
    <w:rsid w:val="00CD685B"/>
    <w:rsid w:val="00CD6A1E"/>
    <w:rsid w:val="00CD6F5C"/>
    <w:rsid w:val="00CD7556"/>
    <w:rsid w:val="00CD7925"/>
    <w:rsid w:val="00CE042B"/>
    <w:rsid w:val="00CE070C"/>
    <w:rsid w:val="00CE0860"/>
    <w:rsid w:val="00CE1070"/>
    <w:rsid w:val="00CE260A"/>
    <w:rsid w:val="00CE3023"/>
    <w:rsid w:val="00CE312F"/>
    <w:rsid w:val="00CE3236"/>
    <w:rsid w:val="00CE34C9"/>
    <w:rsid w:val="00CE398F"/>
    <w:rsid w:val="00CE3AC1"/>
    <w:rsid w:val="00CE4394"/>
    <w:rsid w:val="00CE45D8"/>
    <w:rsid w:val="00CE46D9"/>
    <w:rsid w:val="00CE4BCF"/>
    <w:rsid w:val="00CE4D74"/>
    <w:rsid w:val="00CE614A"/>
    <w:rsid w:val="00CE669B"/>
    <w:rsid w:val="00CE699A"/>
    <w:rsid w:val="00CE6C28"/>
    <w:rsid w:val="00CE6C47"/>
    <w:rsid w:val="00CE72A4"/>
    <w:rsid w:val="00CE7943"/>
    <w:rsid w:val="00CE7BFB"/>
    <w:rsid w:val="00CE7EBA"/>
    <w:rsid w:val="00CF01D6"/>
    <w:rsid w:val="00CF054E"/>
    <w:rsid w:val="00CF0DF9"/>
    <w:rsid w:val="00CF0F92"/>
    <w:rsid w:val="00CF187D"/>
    <w:rsid w:val="00CF2B23"/>
    <w:rsid w:val="00CF3141"/>
    <w:rsid w:val="00CF3714"/>
    <w:rsid w:val="00CF7547"/>
    <w:rsid w:val="00D00572"/>
    <w:rsid w:val="00D00AAC"/>
    <w:rsid w:val="00D0200C"/>
    <w:rsid w:val="00D0257D"/>
    <w:rsid w:val="00D02AE6"/>
    <w:rsid w:val="00D0391A"/>
    <w:rsid w:val="00D0400F"/>
    <w:rsid w:val="00D04B7B"/>
    <w:rsid w:val="00D04BDB"/>
    <w:rsid w:val="00D05D91"/>
    <w:rsid w:val="00D06782"/>
    <w:rsid w:val="00D069B0"/>
    <w:rsid w:val="00D06F00"/>
    <w:rsid w:val="00D07277"/>
    <w:rsid w:val="00D0752F"/>
    <w:rsid w:val="00D0773B"/>
    <w:rsid w:val="00D1099F"/>
    <w:rsid w:val="00D113B6"/>
    <w:rsid w:val="00D11A6F"/>
    <w:rsid w:val="00D12353"/>
    <w:rsid w:val="00D12E05"/>
    <w:rsid w:val="00D13B14"/>
    <w:rsid w:val="00D13E19"/>
    <w:rsid w:val="00D13FBF"/>
    <w:rsid w:val="00D14016"/>
    <w:rsid w:val="00D143FA"/>
    <w:rsid w:val="00D14589"/>
    <w:rsid w:val="00D14F3C"/>
    <w:rsid w:val="00D15046"/>
    <w:rsid w:val="00D15513"/>
    <w:rsid w:val="00D157E3"/>
    <w:rsid w:val="00D15A41"/>
    <w:rsid w:val="00D16B71"/>
    <w:rsid w:val="00D16F58"/>
    <w:rsid w:val="00D17328"/>
    <w:rsid w:val="00D174EE"/>
    <w:rsid w:val="00D200C5"/>
    <w:rsid w:val="00D20544"/>
    <w:rsid w:val="00D20B68"/>
    <w:rsid w:val="00D20E11"/>
    <w:rsid w:val="00D213A5"/>
    <w:rsid w:val="00D21BAF"/>
    <w:rsid w:val="00D229B6"/>
    <w:rsid w:val="00D23212"/>
    <w:rsid w:val="00D23539"/>
    <w:rsid w:val="00D23ABC"/>
    <w:rsid w:val="00D23B2C"/>
    <w:rsid w:val="00D23C64"/>
    <w:rsid w:val="00D2436A"/>
    <w:rsid w:val="00D246D8"/>
    <w:rsid w:val="00D2479F"/>
    <w:rsid w:val="00D24E4D"/>
    <w:rsid w:val="00D24EA0"/>
    <w:rsid w:val="00D25199"/>
    <w:rsid w:val="00D25380"/>
    <w:rsid w:val="00D25745"/>
    <w:rsid w:val="00D26345"/>
    <w:rsid w:val="00D264A3"/>
    <w:rsid w:val="00D26E09"/>
    <w:rsid w:val="00D26F40"/>
    <w:rsid w:val="00D270D5"/>
    <w:rsid w:val="00D27349"/>
    <w:rsid w:val="00D277FE"/>
    <w:rsid w:val="00D308E2"/>
    <w:rsid w:val="00D31852"/>
    <w:rsid w:val="00D32053"/>
    <w:rsid w:val="00D3274A"/>
    <w:rsid w:val="00D33C9A"/>
    <w:rsid w:val="00D341F5"/>
    <w:rsid w:val="00D342F2"/>
    <w:rsid w:val="00D3436D"/>
    <w:rsid w:val="00D34882"/>
    <w:rsid w:val="00D34A3E"/>
    <w:rsid w:val="00D34DD9"/>
    <w:rsid w:val="00D35872"/>
    <w:rsid w:val="00D36367"/>
    <w:rsid w:val="00D36A90"/>
    <w:rsid w:val="00D36C00"/>
    <w:rsid w:val="00D37B6C"/>
    <w:rsid w:val="00D37F0D"/>
    <w:rsid w:val="00D40C5E"/>
    <w:rsid w:val="00D40C8B"/>
    <w:rsid w:val="00D41813"/>
    <w:rsid w:val="00D41923"/>
    <w:rsid w:val="00D42D1B"/>
    <w:rsid w:val="00D42F17"/>
    <w:rsid w:val="00D43C7E"/>
    <w:rsid w:val="00D44D0F"/>
    <w:rsid w:val="00D44E63"/>
    <w:rsid w:val="00D44EDA"/>
    <w:rsid w:val="00D45283"/>
    <w:rsid w:val="00D45DF3"/>
    <w:rsid w:val="00D4674B"/>
    <w:rsid w:val="00D4714A"/>
    <w:rsid w:val="00D50A30"/>
    <w:rsid w:val="00D51064"/>
    <w:rsid w:val="00D517B8"/>
    <w:rsid w:val="00D51C38"/>
    <w:rsid w:val="00D51D8E"/>
    <w:rsid w:val="00D52508"/>
    <w:rsid w:val="00D52AED"/>
    <w:rsid w:val="00D53A60"/>
    <w:rsid w:val="00D53D62"/>
    <w:rsid w:val="00D53F82"/>
    <w:rsid w:val="00D55081"/>
    <w:rsid w:val="00D55985"/>
    <w:rsid w:val="00D5686A"/>
    <w:rsid w:val="00D56908"/>
    <w:rsid w:val="00D56B15"/>
    <w:rsid w:val="00D5719D"/>
    <w:rsid w:val="00D572F4"/>
    <w:rsid w:val="00D5769E"/>
    <w:rsid w:val="00D57D3F"/>
    <w:rsid w:val="00D600D0"/>
    <w:rsid w:val="00D60504"/>
    <w:rsid w:val="00D61152"/>
    <w:rsid w:val="00D620B2"/>
    <w:rsid w:val="00D622D4"/>
    <w:rsid w:val="00D636D8"/>
    <w:rsid w:val="00D638D3"/>
    <w:rsid w:val="00D642E9"/>
    <w:rsid w:val="00D6431A"/>
    <w:rsid w:val="00D6489F"/>
    <w:rsid w:val="00D648E3"/>
    <w:rsid w:val="00D64956"/>
    <w:rsid w:val="00D64F51"/>
    <w:rsid w:val="00D65C29"/>
    <w:rsid w:val="00D65DD1"/>
    <w:rsid w:val="00D65DEB"/>
    <w:rsid w:val="00D65E19"/>
    <w:rsid w:val="00D66166"/>
    <w:rsid w:val="00D67AA0"/>
    <w:rsid w:val="00D67BF3"/>
    <w:rsid w:val="00D70468"/>
    <w:rsid w:val="00D720E9"/>
    <w:rsid w:val="00D721F4"/>
    <w:rsid w:val="00D72ACF"/>
    <w:rsid w:val="00D72DDA"/>
    <w:rsid w:val="00D72E0E"/>
    <w:rsid w:val="00D73099"/>
    <w:rsid w:val="00D7464D"/>
    <w:rsid w:val="00D74FCE"/>
    <w:rsid w:val="00D75BAD"/>
    <w:rsid w:val="00D75F25"/>
    <w:rsid w:val="00D76215"/>
    <w:rsid w:val="00D764EC"/>
    <w:rsid w:val="00D76B2D"/>
    <w:rsid w:val="00D76C89"/>
    <w:rsid w:val="00D76FC5"/>
    <w:rsid w:val="00D77A74"/>
    <w:rsid w:val="00D80DBB"/>
    <w:rsid w:val="00D80FCB"/>
    <w:rsid w:val="00D81178"/>
    <w:rsid w:val="00D8123D"/>
    <w:rsid w:val="00D818F9"/>
    <w:rsid w:val="00D8214C"/>
    <w:rsid w:val="00D82579"/>
    <w:rsid w:val="00D825C7"/>
    <w:rsid w:val="00D826AB"/>
    <w:rsid w:val="00D8335C"/>
    <w:rsid w:val="00D8355A"/>
    <w:rsid w:val="00D83607"/>
    <w:rsid w:val="00D843AC"/>
    <w:rsid w:val="00D84DE2"/>
    <w:rsid w:val="00D84E09"/>
    <w:rsid w:val="00D86EC4"/>
    <w:rsid w:val="00D871C9"/>
    <w:rsid w:val="00D90B8F"/>
    <w:rsid w:val="00D90D90"/>
    <w:rsid w:val="00D910C6"/>
    <w:rsid w:val="00D928C8"/>
    <w:rsid w:val="00D929EB"/>
    <w:rsid w:val="00D93942"/>
    <w:rsid w:val="00D9428B"/>
    <w:rsid w:val="00D94D31"/>
    <w:rsid w:val="00D95223"/>
    <w:rsid w:val="00D95E4F"/>
    <w:rsid w:val="00D95FEC"/>
    <w:rsid w:val="00D95FF3"/>
    <w:rsid w:val="00D960EA"/>
    <w:rsid w:val="00D966A7"/>
    <w:rsid w:val="00DA1E9F"/>
    <w:rsid w:val="00DA24A3"/>
    <w:rsid w:val="00DA28C6"/>
    <w:rsid w:val="00DA2994"/>
    <w:rsid w:val="00DA35BA"/>
    <w:rsid w:val="00DA4367"/>
    <w:rsid w:val="00DA4695"/>
    <w:rsid w:val="00DA46A9"/>
    <w:rsid w:val="00DA4E7B"/>
    <w:rsid w:val="00DA5137"/>
    <w:rsid w:val="00DA5EB7"/>
    <w:rsid w:val="00DA624D"/>
    <w:rsid w:val="00DA69A2"/>
    <w:rsid w:val="00DA6DF1"/>
    <w:rsid w:val="00DA6ECE"/>
    <w:rsid w:val="00DA6FA4"/>
    <w:rsid w:val="00DA7F56"/>
    <w:rsid w:val="00DB044A"/>
    <w:rsid w:val="00DB07D7"/>
    <w:rsid w:val="00DB201F"/>
    <w:rsid w:val="00DB268E"/>
    <w:rsid w:val="00DB33A5"/>
    <w:rsid w:val="00DB366A"/>
    <w:rsid w:val="00DB3816"/>
    <w:rsid w:val="00DB3DF8"/>
    <w:rsid w:val="00DB4913"/>
    <w:rsid w:val="00DB58BD"/>
    <w:rsid w:val="00DB5A3B"/>
    <w:rsid w:val="00DB608C"/>
    <w:rsid w:val="00DB630B"/>
    <w:rsid w:val="00DB6549"/>
    <w:rsid w:val="00DB6633"/>
    <w:rsid w:val="00DB6A04"/>
    <w:rsid w:val="00DB761A"/>
    <w:rsid w:val="00DB776E"/>
    <w:rsid w:val="00DB77C4"/>
    <w:rsid w:val="00DC000C"/>
    <w:rsid w:val="00DC030C"/>
    <w:rsid w:val="00DC05B5"/>
    <w:rsid w:val="00DC0752"/>
    <w:rsid w:val="00DC0CB7"/>
    <w:rsid w:val="00DC0EEB"/>
    <w:rsid w:val="00DC1233"/>
    <w:rsid w:val="00DC1328"/>
    <w:rsid w:val="00DC1F1F"/>
    <w:rsid w:val="00DC1F88"/>
    <w:rsid w:val="00DC21E8"/>
    <w:rsid w:val="00DC535B"/>
    <w:rsid w:val="00DC5779"/>
    <w:rsid w:val="00DC5854"/>
    <w:rsid w:val="00DC5914"/>
    <w:rsid w:val="00DC5E26"/>
    <w:rsid w:val="00DC5E87"/>
    <w:rsid w:val="00DC6014"/>
    <w:rsid w:val="00DC6B5D"/>
    <w:rsid w:val="00DC7A18"/>
    <w:rsid w:val="00DD0407"/>
    <w:rsid w:val="00DD1091"/>
    <w:rsid w:val="00DD118C"/>
    <w:rsid w:val="00DD3017"/>
    <w:rsid w:val="00DD3711"/>
    <w:rsid w:val="00DD3817"/>
    <w:rsid w:val="00DD449B"/>
    <w:rsid w:val="00DD4565"/>
    <w:rsid w:val="00DD4D2F"/>
    <w:rsid w:val="00DD53E3"/>
    <w:rsid w:val="00DD5E3E"/>
    <w:rsid w:val="00DD725B"/>
    <w:rsid w:val="00DD7361"/>
    <w:rsid w:val="00DE032A"/>
    <w:rsid w:val="00DE0682"/>
    <w:rsid w:val="00DE0A86"/>
    <w:rsid w:val="00DE1ABB"/>
    <w:rsid w:val="00DE1E2D"/>
    <w:rsid w:val="00DE24D8"/>
    <w:rsid w:val="00DE29F6"/>
    <w:rsid w:val="00DE368A"/>
    <w:rsid w:val="00DE3CF9"/>
    <w:rsid w:val="00DE41B9"/>
    <w:rsid w:val="00DE41BA"/>
    <w:rsid w:val="00DE41F8"/>
    <w:rsid w:val="00DE461A"/>
    <w:rsid w:val="00DE4FE9"/>
    <w:rsid w:val="00DE6FFF"/>
    <w:rsid w:val="00DE7A5D"/>
    <w:rsid w:val="00DF0114"/>
    <w:rsid w:val="00DF0475"/>
    <w:rsid w:val="00DF0C11"/>
    <w:rsid w:val="00DF0ED9"/>
    <w:rsid w:val="00DF1093"/>
    <w:rsid w:val="00DF1658"/>
    <w:rsid w:val="00DF241D"/>
    <w:rsid w:val="00DF3849"/>
    <w:rsid w:val="00DF3ECE"/>
    <w:rsid w:val="00DF4B39"/>
    <w:rsid w:val="00DF4F2E"/>
    <w:rsid w:val="00DF55E2"/>
    <w:rsid w:val="00DF59D1"/>
    <w:rsid w:val="00DF7123"/>
    <w:rsid w:val="00DF72B2"/>
    <w:rsid w:val="00DF7323"/>
    <w:rsid w:val="00DF7719"/>
    <w:rsid w:val="00DF7D44"/>
    <w:rsid w:val="00E0002E"/>
    <w:rsid w:val="00E0167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0E36"/>
    <w:rsid w:val="00E11228"/>
    <w:rsid w:val="00E117E3"/>
    <w:rsid w:val="00E11A2B"/>
    <w:rsid w:val="00E12032"/>
    <w:rsid w:val="00E121EC"/>
    <w:rsid w:val="00E1370B"/>
    <w:rsid w:val="00E139FD"/>
    <w:rsid w:val="00E147F8"/>
    <w:rsid w:val="00E15539"/>
    <w:rsid w:val="00E15878"/>
    <w:rsid w:val="00E15B56"/>
    <w:rsid w:val="00E1661C"/>
    <w:rsid w:val="00E16CF1"/>
    <w:rsid w:val="00E205CC"/>
    <w:rsid w:val="00E208E6"/>
    <w:rsid w:val="00E20A9D"/>
    <w:rsid w:val="00E2166B"/>
    <w:rsid w:val="00E228CF"/>
    <w:rsid w:val="00E22BF9"/>
    <w:rsid w:val="00E22EAE"/>
    <w:rsid w:val="00E233AE"/>
    <w:rsid w:val="00E2365F"/>
    <w:rsid w:val="00E238DD"/>
    <w:rsid w:val="00E24F66"/>
    <w:rsid w:val="00E24FC0"/>
    <w:rsid w:val="00E25D05"/>
    <w:rsid w:val="00E26758"/>
    <w:rsid w:val="00E26B17"/>
    <w:rsid w:val="00E26EEE"/>
    <w:rsid w:val="00E270E7"/>
    <w:rsid w:val="00E27541"/>
    <w:rsid w:val="00E27F72"/>
    <w:rsid w:val="00E30746"/>
    <w:rsid w:val="00E30CAA"/>
    <w:rsid w:val="00E3193A"/>
    <w:rsid w:val="00E3240E"/>
    <w:rsid w:val="00E32E01"/>
    <w:rsid w:val="00E32F63"/>
    <w:rsid w:val="00E331D7"/>
    <w:rsid w:val="00E33412"/>
    <w:rsid w:val="00E334A8"/>
    <w:rsid w:val="00E33625"/>
    <w:rsid w:val="00E33649"/>
    <w:rsid w:val="00E33EBE"/>
    <w:rsid w:val="00E33F85"/>
    <w:rsid w:val="00E3447D"/>
    <w:rsid w:val="00E3474E"/>
    <w:rsid w:val="00E3486B"/>
    <w:rsid w:val="00E34CB0"/>
    <w:rsid w:val="00E350E2"/>
    <w:rsid w:val="00E35CD7"/>
    <w:rsid w:val="00E36599"/>
    <w:rsid w:val="00E37686"/>
    <w:rsid w:val="00E37B2E"/>
    <w:rsid w:val="00E37DA0"/>
    <w:rsid w:val="00E40C35"/>
    <w:rsid w:val="00E4112A"/>
    <w:rsid w:val="00E41279"/>
    <w:rsid w:val="00E4381E"/>
    <w:rsid w:val="00E43BCF"/>
    <w:rsid w:val="00E442A6"/>
    <w:rsid w:val="00E444EA"/>
    <w:rsid w:val="00E44A3B"/>
    <w:rsid w:val="00E45D21"/>
    <w:rsid w:val="00E45DE7"/>
    <w:rsid w:val="00E460A0"/>
    <w:rsid w:val="00E460CC"/>
    <w:rsid w:val="00E46E8A"/>
    <w:rsid w:val="00E46F64"/>
    <w:rsid w:val="00E47992"/>
    <w:rsid w:val="00E47C15"/>
    <w:rsid w:val="00E47DC8"/>
    <w:rsid w:val="00E50CA6"/>
    <w:rsid w:val="00E50CDB"/>
    <w:rsid w:val="00E5133F"/>
    <w:rsid w:val="00E52013"/>
    <w:rsid w:val="00E52A1B"/>
    <w:rsid w:val="00E55109"/>
    <w:rsid w:val="00E56005"/>
    <w:rsid w:val="00E5713C"/>
    <w:rsid w:val="00E57CFE"/>
    <w:rsid w:val="00E60296"/>
    <w:rsid w:val="00E61378"/>
    <w:rsid w:val="00E618B1"/>
    <w:rsid w:val="00E61B5B"/>
    <w:rsid w:val="00E627FE"/>
    <w:rsid w:val="00E63584"/>
    <w:rsid w:val="00E636E3"/>
    <w:rsid w:val="00E636E8"/>
    <w:rsid w:val="00E64936"/>
    <w:rsid w:val="00E64C16"/>
    <w:rsid w:val="00E651F9"/>
    <w:rsid w:val="00E653B1"/>
    <w:rsid w:val="00E66474"/>
    <w:rsid w:val="00E66F48"/>
    <w:rsid w:val="00E67163"/>
    <w:rsid w:val="00E7025F"/>
    <w:rsid w:val="00E70721"/>
    <w:rsid w:val="00E70729"/>
    <w:rsid w:val="00E707DC"/>
    <w:rsid w:val="00E70C1E"/>
    <w:rsid w:val="00E70D36"/>
    <w:rsid w:val="00E70F24"/>
    <w:rsid w:val="00E711EF"/>
    <w:rsid w:val="00E71406"/>
    <w:rsid w:val="00E71421"/>
    <w:rsid w:val="00E719BB"/>
    <w:rsid w:val="00E71F1C"/>
    <w:rsid w:val="00E727D6"/>
    <w:rsid w:val="00E729AB"/>
    <w:rsid w:val="00E72BD7"/>
    <w:rsid w:val="00E73A88"/>
    <w:rsid w:val="00E741F3"/>
    <w:rsid w:val="00E747F0"/>
    <w:rsid w:val="00E74F12"/>
    <w:rsid w:val="00E751EF"/>
    <w:rsid w:val="00E75241"/>
    <w:rsid w:val="00E75E99"/>
    <w:rsid w:val="00E76259"/>
    <w:rsid w:val="00E762F8"/>
    <w:rsid w:val="00E764E7"/>
    <w:rsid w:val="00E768F3"/>
    <w:rsid w:val="00E77A1C"/>
    <w:rsid w:val="00E77AAF"/>
    <w:rsid w:val="00E812F8"/>
    <w:rsid w:val="00E81385"/>
    <w:rsid w:val="00E8157D"/>
    <w:rsid w:val="00E81CF5"/>
    <w:rsid w:val="00E81FDB"/>
    <w:rsid w:val="00E8245A"/>
    <w:rsid w:val="00E82696"/>
    <w:rsid w:val="00E82938"/>
    <w:rsid w:val="00E82B3C"/>
    <w:rsid w:val="00E8320D"/>
    <w:rsid w:val="00E83251"/>
    <w:rsid w:val="00E83740"/>
    <w:rsid w:val="00E83BC3"/>
    <w:rsid w:val="00E84BA5"/>
    <w:rsid w:val="00E867BA"/>
    <w:rsid w:val="00E86EEF"/>
    <w:rsid w:val="00E8724F"/>
    <w:rsid w:val="00E873CF"/>
    <w:rsid w:val="00E878CC"/>
    <w:rsid w:val="00E90229"/>
    <w:rsid w:val="00E91F95"/>
    <w:rsid w:val="00E92322"/>
    <w:rsid w:val="00E9397F"/>
    <w:rsid w:val="00E93F73"/>
    <w:rsid w:val="00E9453B"/>
    <w:rsid w:val="00E947A7"/>
    <w:rsid w:val="00E94920"/>
    <w:rsid w:val="00E94F36"/>
    <w:rsid w:val="00E956A3"/>
    <w:rsid w:val="00E95759"/>
    <w:rsid w:val="00E95C92"/>
    <w:rsid w:val="00E966BA"/>
    <w:rsid w:val="00E976A5"/>
    <w:rsid w:val="00EA04C0"/>
    <w:rsid w:val="00EA0709"/>
    <w:rsid w:val="00EA0ADD"/>
    <w:rsid w:val="00EA0D19"/>
    <w:rsid w:val="00EA17EE"/>
    <w:rsid w:val="00EA20AD"/>
    <w:rsid w:val="00EA22F1"/>
    <w:rsid w:val="00EA283D"/>
    <w:rsid w:val="00EA2880"/>
    <w:rsid w:val="00EA3356"/>
    <w:rsid w:val="00EA3729"/>
    <w:rsid w:val="00EA4500"/>
    <w:rsid w:val="00EA50B4"/>
    <w:rsid w:val="00EA5433"/>
    <w:rsid w:val="00EA636F"/>
    <w:rsid w:val="00EA65F9"/>
    <w:rsid w:val="00EA66C1"/>
    <w:rsid w:val="00EA6934"/>
    <w:rsid w:val="00EA71CC"/>
    <w:rsid w:val="00EA747B"/>
    <w:rsid w:val="00EA7BDD"/>
    <w:rsid w:val="00EB0298"/>
    <w:rsid w:val="00EB0D21"/>
    <w:rsid w:val="00EB0D6D"/>
    <w:rsid w:val="00EB1CED"/>
    <w:rsid w:val="00EB1D9C"/>
    <w:rsid w:val="00EB20D1"/>
    <w:rsid w:val="00EB4825"/>
    <w:rsid w:val="00EB4C07"/>
    <w:rsid w:val="00EB4E6D"/>
    <w:rsid w:val="00EB54BD"/>
    <w:rsid w:val="00EB64CF"/>
    <w:rsid w:val="00EB6CBD"/>
    <w:rsid w:val="00EB6D5B"/>
    <w:rsid w:val="00EB71E3"/>
    <w:rsid w:val="00EB74EB"/>
    <w:rsid w:val="00EC04DE"/>
    <w:rsid w:val="00EC09F2"/>
    <w:rsid w:val="00EC0AD5"/>
    <w:rsid w:val="00EC0C58"/>
    <w:rsid w:val="00EC0DED"/>
    <w:rsid w:val="00EC0DFC"/>
    <w:rsid w:val="00EC188F"/>
    <w:rsid w:val="00EC2E62"/>
    <w:rsid w:val="00EC34BA"/>
    <w:rsid w:val="00EC3993"/>
    <w:rsid w:val="00EC3AF8"/>
    <w:rsid w:val="00EC3CFA"/>
    <w:rsid w:val="00EC3FA9"/>
    <w:rsid w:val="00EC53BE"/>
    <w:rsid w:val="00EC595E"/>
    <w:rsid w:val="00EC5E3C"/>
    <w:rsid w:val="00ED0498"/>
    <w:rsid w:val="00ED130B"/>
    <w:rsid w:val="00ED1DC0"/>
    <w:rsid w:val="00ED3677"/>
    <w:rsid w:val="00ED4B0D"/>
    <w:rsid w:val="00ED59E2"/>
    <w:rsid w:val="00ED5ADD"/>
    <w:rsid w:val="00ED60DA"/>
    <w:rsid w:val="00ED6B35"/>
    <w:rsid w:val="00ED7061"/>
    <w:rsid w:val="00ED768E"/>
    <w:rsid w:val="00ED78C4"/>
    <w:rsid w:val="00ED7F30"/>
    <w:rsid w:val="00ED7F89"/>
    <w:rsid w:val="00EE00EC"/>
    <w:rsid w:val="00EE02AB"/>
    <w:rsid w:val="00EE144C"/>
    <w:rsid w:val="00EE1547"/>
    <w:rsid w:val="00EE1AD7"/>
    <w:rsid w:val="00EE2194"/>
    <w:rsid w:val="00EE2BDC"/>
    <w:rsid w:val="00EE3081"/>
    <w:rsid w:val="00EE315D"/>
    <w:rsid w:val="00EE3C25"/>
    <w:rsid w:val="00EE4001"/>
    <w:rsid w:val="00EE67B1"/>
    <w:rsid w:val="00EE704E"/>
    <w:rsid w:val="00EF0437"/>
    <w:rsid w:val="00EF0FDD"/>
    <w:rsid w:val="00EF1299"/>
    <w:rsid w:val="00EF2F2A"/>
    <w:rsid w:val="00EF3869"/>
    <w:rsid w:val="00EF3C89"/>
    <w:rsid w:val="00EF4BC7"/>
    <w:rsid w:val="00EF504D"/>
    <w:rsid w:val="00EF51E9"/>
    <w:rsid w:val="00EF54AA"/>
    <w:rsid w:val="00EF55A3"/>
    <w:rsid w:val="00EF6935"/>
    <w:rsid w:val="00EF7318"/>
    <w:rsid w:val="00EF7658"/>
    <w:rsid w:val="00EF7826"/>
    <w:rsid w:val="00EF7D87"/>
    <w:rsid w:val="00F001EA"/>
    <w:rsid w:val="00F00575"/>
    <w:rsid w:val="00F005E5"/>
    <w:rsid w:val="00F00B49"/>
    <w:rsid w:val="00F01171"/>
    <w:rsid w:val="00F017E4"/>
    <w:rsid w:val="00F0202C"/>
    <w:rsid w:val="00F022EE"/>
    <w:rsid w:val="00F02332"/>
    <w:rsid w:val="00F02BFB"/>
    <w:rsid w:val="00F04955"/>
    <w:rsid w:val="00F0501F"/>
    <w:rsid w:val="00F05812"/>
    <w:rsid w:val="00F05BC1"/>
    <w:rsid w:val="00F0624C"/>
    <w:rsid w:val="00F064EC"/>
    <w:rsid w:val="00F07639"/>
    <w:rsid w:val="00F10652"/>
    <w:rsid w:val="00F10BC1"/>
    <w:rsid w:val="00F10F23"/>
    <w:rsid w:val="00F10F89"/>
    <w:rsid w:val="00F126B7"/>
    <w:rsid w:val="00F13038"/>
    <w:rsid w:val="00F136FF"/>
    <w:rsid w:val="00F137E2"/>
    <w:rsid w:val="00F13A5A"/>
    <w:rsid w:val="00F142A2"/>
    <w:rsid w:val="00F143B7"/>
    <w:rsid w:val="00F14728"/>
    <w:rsid w:val="00F14A24"/>
    <w:rsid w:val="00F14E6C"/>
    <w:rsid w:val="00F15199"/>
    <w:rsid w:val="00F156BD"/>
    <w:rsid w:val="00F15A9A"/>
    <w:rsid w:val="00F1626F"/>
    <w:rsid w:val="00F16651"/>
    <w:rsid w:val="00F16C7F"/>
    <w:rsid w:val="00F17D84"/>
    <w:rsid w:val="00F17E95"/>
    <w:rsid w:val="00F2085E"/>
    <w:rsid w:val="00F210A0"/>
    <w:rsid w:val="00F216C0"/>
    <w:rsid w:val="00F21CBB"/>
    <w:rsid w:val="00F2231D"/>
    <w:rsid w:val="00F236D9"/>
    <w:rsid w:val="00F23AFC"/>
    <w:rsid w:val="00F25319"/>
    <w:rsid w:val="00F253DA"/>
    <w:rsid w:val="00F25C71"/>
    <w:rsid w:val="00F25D14"/>
    <w:rsid w:val="00F25EAF"/>
    <w:rsid w:val="00F26604"/>
    <w:rsid w:val="00F2717F"/>
    <w:rsid w:val="00F27FC1"/>
    <w:rsid w:val="00F308AA"/>
    <w:rsid w:val="00F310EA"/>
    <w:rsid w:val="00F312B5"/>
    <w:rsid w:val="00F3177E"/>
    <w:rsid w:val="00F31BD9"/>
    <w:rsid w:val="00F31F98"/>
    <w:rsid w:val="00F32EF8"/>
    <w:rsid w:val="00F32FE5"/>
    <w:rsid w:val="00F33CFD"/>
    <w:rsid w:val="00F3431D"/>
    <w:rsid w:val="00F344FC"/>
    <w:rsid w:val="00F34E71"/>
    <w:rsid w:val="00F350CC"/>
    <w:rsid w:val="00F35C69"/>
    <w:rsid w:val="00F35D4A"/>
    <w:rsid w:val="00F35F22"/>
    <w:rsid w:val="00F3652A"/>
    <w:rsid w:val="00F3658B"/>
    <w:rsid w:val="00F36AD4"/>
    <w:rsid w:val="00F36BDE"/>
    <w:rsid w:val="00F37EBF"/>
    <w:rsid w:val="00F4048B"/>
    <w:rsid w:val="00F407B7"/>
    <w:rsid w:val="00F409BA"/>
    <w:rsid w:val="00F40E1C"/>
    <w:rsid w:val="00F40E3B"/>
    <w:rsid w:val="00F42033"/>
    <w:rsid w:val="00F425D4"/>
    <w:rsid w:val="00F42845"/>
    <w:rsid w:val="00F429EA"/>
    <w:rsid w:val="00F42B46"/>
    <w:rsid w:val="00F42EA3"/>
    <w:rsid w:val="00F43196"/>
    <w:rsid w:val="00F43F4F"/>
    <w:rsid w:val="00F4446B"/>
    <w:rsid w:val="00F45243"/>
    <w:rsid w:val="00F45467"/>
    <w:rsid w:val="00F4594E"/>
    <w:rsid w:val="00F4601B"/>
    <w:rsid w:val="00F46C27"/>
    <w:rsid w:val="00F46C37"/>
    <w:rsid w:val="00F471D4"/>
    <w:rsid w:val="00F472A4"/>
    <w:rsid w:val="00F47925"/>
    <w:rsid w:val="00F4793A"/>
    <w:rsid w:val="00F47A4D"/>
    <w:rsid w:val="00F500A3"/>
    <w:rsid w:val="00F50A70"/>
    <w:rsid w:val="00F50F1B"/>
    <w:rsid w:val="00F513F0"/>
    <w:rsid w:val="00F518BD"/>
    <w:rsid w:val="00F51AC0"/>
    <w:rsid w:val="00F53366"/>
    <w:rsid w:val="00F53EA5"/>
    <w:rsid w:val="00F54339"/>
    <w:rsid w:val="00F543D7"/>
    <w:rsid w:val="00F546F6"/>
    <w:rsid w:val="00F55841"/>
    <w:rsid w:val="00F55D95"/>
    <w:rsid w:val="00F55E87"/>
    <w:rsid w:val="00F563DC"/>
    <w:rsid w:val="00F56A58"/>
    <w:rsid w:val="00F56EF4"/>
    <w:rsid w:val="00F57838"/>
    <w:rsid w:val="00F57ECC"/>
    <w:rsid w:val="00F60564"/>
    <w:rsid w:val="00F60931"/>
    <w:rsid w:val="00F60F6B"/>
    <w:rsid w:val="00F614F2"/>
    <w:rsid w:val="00F61B31"/>
    <w:rsid w:val="00F636DD"/>
    <w:rsid w:val="00F63D52"/>
    <w:rsid w:val="00F63E00"/>
    <w:rsid w:val="00F64251"/>
    <w:rsid w:val="00F646C8"/>
    <w:rsid w:val="00F64752"/>
    <w:rsid w:val="00F6494E"/>
    <w:rsid w:val="00F64BD3"/>
    <w:rsid w:val="00F64C01"/>
    <w:rsid w:val="00F6531B"/>
    <w:rsid w:val="00F65ED7"/>
    <w:rsid w:val="00F666E8"/>
    <w:rsid w:val="00F66B75"/>
    <w:rsid w:val="00F67164"/>
    <w:rsid w:val="00F70050"/>
    <w:rsid w:val="00F704C9"/>
    <w:rsid w:val="00F73191"/>
    <w:rsid w:val="00F742A4"/>
    <w:rsid w:val="00F75112"/>
    <w:rsid w:val="00F76C26"/>
    <w:rsid w:val="00F76EB6"/>
    <w:rsid w:val="00F77236"/>
    <w:rsid w:val="00F80072"/>
    <w:rsid w:val="00F8045C"/>
    <w:rsid w:val="00F8071F"/>
    <w:rsid w:val="00F81481"/>
    <w:rsid w:val="00F81613"/>
    <w:rsid w:val="00F82488"/>
    <w:rsid w:val="00F82605"/>
    <w:rsid w:val="00F82EBA"/>
    <w:rsid w:val="00F8331F"/>
    <w:rsid w:val="00F84752"/>
    <w:rsid w:val="00F84A81"/>
    <w:rsid w:val="00F84E77"/>
    <w:rsid w:val="00F859FD"/>
    <w:rsid w:val="00F85ACE"/>
    <w:rsid w:val="00F86E7B"/>
    <w:rsid w:val="00F87CF9"/>
    <w:rsid w:val="00F9002B"/>
    <w:rsid w:val="00F90673"/>
    <w:rsid w:val="00F909A3"/>
    <w:rsid w:val="00F913B9"/>
    <w:rsid w:val="00F9229C"/>
    <w:rsid w:val="00F9281E"/>
    <w:rsid w:val="00F92DF5"/>
    <w:rsid w:val="00F9385B"/>
    <w:rsid w:val="00F93939"/>
    <w:rsid w:val="00F9395E"/>
    <w:rsid w:val="00F93BBA"/>
    <w:rsid w:val="00F93F13"/>
    <w:rsid w:val="00F93F8B"/>
    <w:rsid w:val="00F94186"/>
    <w:rsid w:val="00F94276"/>
    <w:rsid w:val="00F9433B"/>
    <w:rsid w:val="00F94A3A"/>
    <w:rsid w:val="00F94C0B"/>
    <w:rsid w:val="00F95217"/>
    <w:rsid w:val="00F95519"/>
    <w:rsid w:val="00F956FC"/>
    <w:rsid w:val="00F96A83"/>
    <w:rsid w:val="00F97AAA"/>
    <w:rsid w:val="00F97CFF"/>
    <w:rsid w:val="00FA03FC"/>
    <w:rsid w:val="00FA0B47"/>
    <w:rsid w:val="00FA20D5"/>
    <w:rsid w:val="00FA3356"/>
    <w:rsid w:val="00FA36CF"/>
    <w:rsid w:val="00FA3858"/>
    <w:rsid w:val="00FA3C8A"/>
    <w:rsid w:val="00FA49A1"/>
    <w:rsid w:val="00FA5581"/>
    <w:rsid w:val="00FA565E"/>
    <w:rsid w:val="00FA62C0"/>
    <w:rsid w:val="00FA73D2"/>
    <w:rsid w:val="00FB05A2"/>
    <w:rsid w:val="00FB12A5"/>
    <w:rsid w:val="00FB19B3"/>
    <w:rsid w:val="00FB1B7A"/>
    <w:rsid w:val="00FB2A09"/>
    <w:rsid w:val="00FB2C88"/>
    <w:rsid w:val="00FB3457"/>
    <w:rsid w:val="00FB34B7"/>
    <w:rsid w:val="00FB551C"/>
    <w:rsid w:val="00FB71D1"/>
    <w:rsid w:val="00FB744D"/>
    <w:rsid w:val="00FB7D9D"/>
    <w:rsid w:val="00FC04F4"/>
    <w:rsid w:val="00FC07DD"/>
    <w:rsid w:val="00FC0B73"/>
    <w:rsid w:val="00FC0C94"/>
    <w:rsid w:val="00FC0EDA"/>
    <w:rsid w:val="00FC12B7"/>
    <w:rsid w:val="00FC14A2"/>
    <w:rsid w:val="00FC15BB"/>
    <w:rsid w:val="00FC2724"/>
    <w:rsid w:val="00FC2B22"/>
    <w:rsid w:val="00FC4967"/>
    <w:rsid w:val="00FC57C7"/>
    <w:rsid w:val="00FC5C46"/>
    <w:rsid w:val="00FC624D"/>
    <w:rsid w:val="00FC6278"/>
    <w:rsid w:val="00FC68E8"/>
    <w:rsid w:val="00FC6A9F"/>
    <w:rsid w:val="00FC75B6"/>
    <w:rsid w:val="00FD1FA5"/>
    <w:rsid w:val="00FD2719"/>
    <w:rsid w:val="00FD29DA"/>
    <w:rsid w:val="00FD2B24"/>
    <w:rsid w:val="00FD318C"/>
    <w:rsid w:val="00FD3FBF"/>
    <w:rsid w:val="00FD57CA"/>
    <w:rsid w:val="00FD584A"/>
    <w:rsid w:val="00FD6F67"/>
    <w:rsid w:val="00FD7B73"/>
    <w:rsid w:val="00FE0452"/>
    <w:rsid w:val="00FE064E"/>
    <w:rsid w:val="00FE101E"/>
    <w:rsid w:val="00FE126D"/>
    <w:rsid w:val="00FE1D53"/>
    <w:rsid w:val="00FE26D1"/>
    <w:rsid w:val="00FE2E1B"/>
    <w:rsid w:val="00FE3076"/>
    <w:rsid w:val="00FE3E92"/>
    <w:rsid w:val="00FE4519"/>
    <w:rsid w:val="00FE4DB8"/>
    <w:rsid w:val="00FE61DA"/>
    <w:rsid w:val="00FE62D2"/>
    <w:rsid w:val="00FE6464"/>
    <w:rsid w:val="00FE6703"/>
    <w:rsid w:val="00FE6F29"/>
    <w:rsid w:val="00FE6FD0"/>
    <w:rsid w:val="00FE7E40"/>
    <w:rsid w:val="00FE7F7F"/>
    <w:rsid w:val="00FF035A"/>
    <w:rsid w:val="00FF06B8"/>
    <w:rsid w:val="00FF119D"/>
    <w:rsid w:val="00FF130E"/>
    <w:rsid w:val="00FF2284"/>
    <w:rsid w:val="00FF25FA"/>
    <w:rsid w:val="00FF2654"/>
    <w:rsid w:val="00FF3378"/>
    <w:rsid w:val="00FF35F8"/>
    <w:rsid w:val="00FF36E3"/>
    <w:rsid w:val="00FF395E"/>
    <w:rsid w:val="00FF4684"/>
    <w:rsid w:val="00FF4937"/>
    <w:rsid w:val="00FF5797"/>
    <w:rsid w:val="00FF64D7"/>
    <w:rsid w:val="00FF680F"/>
    <w:rsid w:val="00FF6827"/>
    <w:rsid w:val="00FF6D62"/>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852B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Char"/>
    <w:qFormat/>
    <w:rsid w:val="00A852B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1"/>
    <w:next w:val="a0"/>
    <w:link w:val="2Char"/>
    <w:qFormat/>
    <w:rsid w:val="00A852BF"/>
    <w:pPr>
      <w:numPr>
        <w:ilvl w:val="1"/>
      </w:numPr>
      <w:pBdr>
        <w:top w:val="none" w:sz="0" w:space="0" w:color="auto"/>
      </w:pBdr>
      <w:spacing w:before="180"/>
      <w:outlineLvl w:val="1"/>
    </w:pPr>
    <w:rPr>
      <w:sz w:val="32"/>
      <w:szCs w:val="32"/>
    </w:rPr>
  </w:style>
  <w:style w:type="paragraph" w:styleId="3">
    <w:name w:val="heading 3"/>
    <w:basedOn w:val="2"/>
    <w:next w:val="a0"/>
    <w:qFormat/>
    <w:rsid w:val="00A852BF"/>
    <w:pPr>
      <w:numPr>
        <w:ilvl w:val="2"/>
      </w:numPr>
      <w:spacing w:before="120"/>
      <w:outlineLvl w:val="2"/>
    </w:pPr>
    <w:rPr>
      <w:sz w:val="28"/>
      <w:szCs w:val="28"/>
    </w:rPr>
  </w:style>
  <w:style w:type="paragraph" w:styleId="4">
    <w:name w:val="heading 4"/>
    <w:basedOn w:val="3"/>
    <w:next w:val="a0"/>
    <w:qFormat/>
    <w:rsid w:val="00A852BF"/>
    <w:pPr>
      <w:numPr>
        <w:ilvl w:val="3"/>
      </w:numPr>
      <w:outlineLvl w:val="3"/>
    </w:pPr>
    <w:rPr>
      <w:sz w:val="24"/>
      <w:szCs w:val="24"/>
    </w:rPr>
  </w:style>
  <w:style w:type="paragraph" w:styleId="5">
    <w:name w:val="heading 5"/>
    <w:basedOn w:val="4"/>
    <w:next w:val="a0"/>
    <w:qFormat/>
    <w:rsid w:val="00A852BF"/>
    <w:pPr>
      <w:numPr>
        <w:ilvl w:val="4"/>
      </w:numPr>
      <w:outlineLvl w:val="4"/>
    </w:pPr>
    <w:rPr>
      <w:sz w:val="22"/>
      <w:szCs w:val="22"/>
    </w:rPr>
  </w:style>
  <w:style w:type="paragraph" w:styleId="6">
    <w:name w:val="heading 6"/>
    <w:basedOn w:val="a0"/>
    <w:next w:val="a0"/>
    <w:qFormat/>
    <w:rsid w:val="00A852BF"/>
    <w:pPr>
      <w:keepNext/>
      <w:keepLines/>
      <w:numPr>
        <w:ilvl w:val="5"/>
        <w:numId w:val="1"/>
      </w:numPr>
      <w:spacing w:before="120"/>
      <w:outlineLvl w:val="5"/>
    </w:pPr>
    <w:rPr>
      <w:rFonts w:cs="Arial"/>
    </w:rPr>
  </w:style>
  <w:style w:type="paragraph" w:styleId="7">
    <w:name w:val="heading 7"/>
    <w:basedOn w:val="a0"/>
    <w:next w:val="a0"/>
    <w:qFormat/>
    <w:rsid w:val="00A852BF"/>
    <w:pPr>
      <w:keepNext/>
      <w:keepLines/>
      <w:numPr>
        <w:ilvl w:val="6"/>
        <w:numId w:val="1"/>
      </w:numPr>
      <w:spacing w:before="120"/>
      <w:outlineLvl w:val="6"/>
    </w:pPr>
    <w:rPr>
      <w:rFonts w:cs="Arial"/>
    </w:rPr>
  </w:style>
  <w:style w:type="paragraph" w:styleId="8">
    <w:name w:val="heading 8"/>
    <w:basedOn w:val="7"/>
    <w:next w:val="a0"/>
    <w:qFormat/>
    <w:rsid w:val="00A852BF"/>
    <w:pPr>
      <w:numPr>
        <w:ilvl w:val="7"/>
      </w:numPr>
      <w:outlineLvl w:val="7"/>
    </w:pPr>
  </w:style>
  <w:style w:type="paragraph" w:styleId="9">
    <w:name w:val="heading 9"/>
    <w:basedOn w:val="8"/>
    <w:next w:val="a0"/>
    <w:qFormat/>
    <w:rsid w:val="00A852B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852BF"/>
    <w:pPr>
      <w:spacing w:before="180"/>
      <w:ind w:left="2693" w:hanging="2693"/>
    </w:pPr>
    <w:rPr>
      <w:b w:val="0"/>
      <w:bCs/>
    </w:rPr>
  </w:style>
  <w:style w:type="paragraph" w:styleId="10">
    <w:name w:val="toc 1"/>
    <w:aliases w:val="Observation TOC2"/>
    <w:uiPriority w:val="39"/>
    <w:rsid w:val="00A852B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852BF"/>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rsid w:val="00A852BF"/>
    <w:pPr>
      <w:spacing w:after="240"/>
      <w:jc w:val="center"/>
    </w:pPr>
    <w:rPr>
      <w:b/>
      <w:bCs/>
    </w:rPr>
  </w:style>
  <w:style w:type="paragraph" w:styleId="51">
    <w:name w:val="toc 5"/>
    <w:aliases w:val="Observation TOC"/>
    <w:basedOn w:val="42"/>
    <w:semiHidden/>
    <w:rsid w:val="00A852BF"/>
    <w:pPr>
      <w:tabs>
        <w:tab w:val="right" w:pos="1701"/>
      </w:tabs>
      <w:ind w:left="1701" w:hanging="1701"/>
    </w:pPr>
  </w:style>
  <w:style w:type="paragraph" w:styleId="42">
    <w:name w:val="toc 4"/>
    <w:basedOn w:val="31"/>
    <w:semiHidden/>
    <w:rsid w:val="00A852BF"/>
    <w:pPr>
      <w:ind w:left="1418" w:hanging="1418"/>
    </w:pPr>
  </w:style>
  <w:style w:type="paragraph" w:styleId="31">
    <w:name w:val="toc 3"/>
    <w:basedOn w:val="21"/>
    <w:semiHidden/>
    <w:rsid w:val="00A852BF"/>
    <w:pPr>
      <w:ind w:left="1134" w:hanging="1134"/>
    </w:pPr>
  </w:style>
  <w:style w:type="paragraph" w:styleId="21">
    <w:name w:val="toc 2"/>
    <w:basedOn w:val="10"/>
    <w:semiHidden/>
    <w:rsid w:val="00A852BF"/>
    <w:pPr>
      <w:keepNext w:val="0"/>
      <w:spacing w:before="0"/>
      <w:ind w:left="851" w:hanging="851"/>
    </w:pPr>
    <w:rPr>
      <w:szCs w:val="20"/>
    </w:rPr>
  </w:style>
  <w:style w:type="paragraph" w:styleId="22">
    <w:name w:val="index 2"/>
    <w:basedOn w:val="11"/>
    <w:semiHidden/>
    <w:rsid w:val="00A852BF"/>
    <w:pPr>
      <w:ind w:left="284"/>
    </w:pPr>
  </w:style>
  <w:style w:type="paragraph" w:styleId="11">
    <w:name w:val="index 1"/>
    <w:basedOn w:val="a0"/>
    <w:semiHidden/>
    <w:rsid w:val="00A852BF"/>
    <w:pPr>
      <w:keepLines/>
      <w:spacing w:after="0"/>
    </w:pPr>
  </w:style>
  <w:style w:type="paragraph" w:styleId="a5">
    <w:name w:val="Document Map"/>
    <w:basedOn w:val="a0"/>
    <w:semiHidden/>
    <w:rsid w:val="00A852BF"/>
    <w:pPr>
      <w:shd w:val="clear" w:color="auto" w:fill="000080"/>
    </w:pPr>
    <w:rPr>
      <w:rFonts w:ascii="Tahoma" w:hAnsi="Tahoma" w:cs="Tahoma"/>
    </w:rPr>
  </w:style>
  <w:style w:type="paragraph" w:styleId="23">
    <w:name w:val="List Number 2"/>
    <w:basedOn w:val="a6"/>
    <w:rsid w:val="00A852BF"/>
    <w:pPr>
      <w:ind w:left="851"/>
    </w:pPr>
  </w:style>
  <w:style w:type="paragraph" w:styleId="a6">
    <w:name w:val="List Number"/>
    <w:basedOn w:val="a7"/>
    <w:rsid w:val="00A852BF"/>
  </w:style>
  <w:style w:type="paragraph" w:styleId="a7">
    <w:name w:val="List"/>
    <w:basedOn w:val="a0"/>
    <w:rsid w:val="00A852BF"/>
    <w:pPr>
      <w:ind w:left="568" w:hanging="284"/>
    </w:pPr>
  </w:style>
  <w:style w:type="paragraph" w:styleId="a8">
    <w:name w:val="header"/>
    <w:rsid w:val="00A852B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852BF"/>
    <w:rPr>
      <w:b/>
      <w:bCs/>
      <w:position w:val="6"/>
      <w:sz w:val="16"/>
      <w:szCs w:val="16"/>
    </w:rPr>
  </w:style>
  <w:style w:type="paragraph" w:styleId="aa">
    <w:name w:val="footnote text"/>
    <w:basedOn w:val="a0"/>
    <w:semiHidden/>
    <w:rsid w:val="00A852BF"/>
    <w:pPr>
      <w:keepLines/>
      <w:spacing w:after="0"/>
      <w:ind w:left="454" w:hanging="454"/>
    </w:pPr>
    <w:rPr>
      <w:sz w:val="16"/>
      <w:szCs w:val="16"/>
    </w:rPr>
  </w:style>
  <w:style w:type="paragraph" w:customStyle="1" w:styleId="3GPPHeader">
    <w:name w:val="3GPP_Header"/>
    <w:basedOn w:val="a0"/>
    <w:rsid w:val="00A852BF"/>
    <w:pPr>
      <w:tabs>
        <w:tab w:val="left" w:pos="1701"/>
        <w:tab w:val="right" w:pos="9639"/>
      </w:tabs>
      <w:spacing w:after="240"/>
    </w:pPr>
    <w:rPr>
      <w:b/>
      <w:sz w:val="24"/>
    </w:rPr>
  </w:style>
  <w:style w:type="paragraph" w:styleId="90">
    <w:name w:val="toc 9"/>
    <w:basedOn w:val="80"/>
    <w:semiHidden/>
    <w:rsid w:val="00A852BF"/>
    <w:pPr>
      <w:ind w:left="1418" w:hanging="1418"/>
    </w:pPr>
  </w:style>
  <w:style w:type="paragraph" w:styleId="60">
    <w:name w:val="toc 6"/>
    <w:basedOn w:val="51"/>
    <w:next w:val="a0"/>
    <w:semiHidden/>
    <w:rsid w:val="00A852BF"/>
    <w:pPr>
      <w:ind w:left="1985" w:hanging="1985"/>
    </w:pPr>
  </w:style>
  <w:style w:type="paragraph" w:styleId="70">
    <w:name w:val="toc 7"/>
    <w:basedOn w:val="60"/>
    <w:next w:val="a0"/>
    <w:semiHidden/>
    <w:rsid w:val="00A852BF"/>
    <w:pPr>
      <w:ind w:left="2268" w:hanging="2268"/>
    </w:pPr>
  </w:style>
  <w:style w:type="paragraph" w:styleId="20">
    <w:name w:val="List Bullet 2"/>
    <w:basedOn w:val="a"/>
    <w:rsid w:val="00A852BF"/>
    <w:pPr>
      <w:numPr>
        <w:numId w:val="6"/>
      </w:numPr>
    </w:pPr>
  </w:style>
  <w:style w:type="paragraph" w:styleId="a">
    <w:name w:val="List Bullet"/>
    <w:basedOn w:val="ab"/>
    <w:rsid w:val="00A852BF"/>
    <w:pPr>
      <w:numPr>
        <w:numId w:val="5"/>
      </w:numPr>
    </w:pPr>
  </w:style>
  <w:style w:type="paragraph" w:styleId="30">
    <w:name w:val="List Bullet 3"/>
    <w:basedOn w:val="20"/>
    <w:rsid w:val="00A852BF"/>
    <w:pPr>
      <w:numPr>
        <w:numId w:val="7"/>
      </w:numPr>
    </w:pPr>
  </w:style>
  <w:style w:type="paragraph" w:customStyle="1" w:styleId="EQ">
    <w:name w:val="EQ"/>
    <w:basedOn w:val="a0"/>
    <w:next w:val="a0"/>
    <w:rsid w:val="00A852BF"/>
    <w:pPr>
      <w:keepLines/>
      <w:tabs>
        <w:tab w:val="center" w:pos="4536"/>
        <w:tab w:val="right" w:pos="9072"/>
      </w:tabs>
      <w:spacing w:after="180"/>
      <w:jc w:val="left"/>
    </w:pPr>
    <w:rPr>
      <w:noProof/>
      <w:lang w:eastAsia="en-US"/>
    </w:rPr>
  </w:style>
  <w:style w:type="paragraph" w:styleId="24">
    <w:name w:val="List 2"/>
    <w:basedOn w:val="a7"/>
    <w:rsid w:val="00A852BF"/>
    <w:pPr>
      <w:ind w:left="851"/>
    </w:pPr>
  </w:style>
  <w:style w:type="paragraph" w:styleId="32">
    <w:name w:val="List 3"/>
    <w:basedOn w:val="24"/>
    <w:rsid w:val="00A852BF"/>
    <w:pPr>
      <w:ind w:left="1135"/>
    </w:pPr>
  </w:style>
  <w:style w:type="paragraph" w:styleId="43">
    <w:name w:val="List 4"/>
    <w:basedOn w:val="32"/>
    <w:rsid w:val="00A852BF"/>
    <w:pPr>
      <w:ind w:left="1418"/>
    </w:pPr>
  </w:style>
  <w:style w:type="paragraph" w:styleId="52">
    <w:name w:val="List 5"/>
    <w:basedOn w:val="43"/>
    <w:rsid w:val="00A852BF"/>
    <w:pPr>
      <w:ind w:left="1702"/>
    </w:pPr>
  </w:style>
  <w:style w:type="paragraph" w:customStyle="1" w:styleId="EditorsNote">
    <w:name w:val="Editor's Note"/>
    <w:aliases w:val="EN"/>
    <w:basedOn w:val="a0"/>
    <w:link w:val="EditorsNoteCharChar"/>
    <w:rsid w:val="00A852BF"/>
    <w:pPr>
      <w:keepLines/>
      <w:spacing w:after="180"/>
      <w:ind w:left="1135" w:hanging="851"/>
      <w:jc w:val="left"/>
    </w:pPr>
    <w:rPr>
      <w:color w:val="FF0000"/>
      <w:lang w:eastAsia="en-US"/>
    </w:rPr>
  </w:style>
  <w:style w:type="paragraph" w:styleId="41">
    <w:name w:val="List Bullet 4"/>
    <w:basedOn w:val="30"/>
    <w:rsid w:val="00A852BF"/>
    <w:pPr>
      <w:numPr>
        <w:numId w:val="8"/>
      </w:numPr>
    </w:pPr>
  </w:style>
  <w:style w:type="paragraph" w:styleId="50">
    <w:name w:val="List Bullet 5"/>
    <w:basedOn w:val="41"/>
    <w:rsid w:val="00A852BF"/>
    <w:pPr>
      <w:numPr>
        <w:numId w:val="4"/>
      </w:numPr>
    </w:pPr>
  </w:style>
  <w:style w:type="paragraph" w:styleId="ac">
    <w:name w:val="footer"/>
    <w:basedOn w:val="a8"/>
    <w:semiHidden/>
    <w:rsid w:val="00A852BF"/>
    <w:pPr>
      <w:jc w:val="center"/>
    </w:pPr>
    <w:rPr>
      <w:i/>
      <w:iCs/>
    </w:rPr>
  </w:style>
  <w:style w:type="paragraph" w:customStyle="1" w:styleId="Reference">
    <w:name w:val="Reference"/>
    <w:basedOn w:val="a0"/>
    <w:rsid w:val="00A852BF"/>
    <w:pPr>
      <w:numPr>
        <w:numId w:val="2"/>
      </w:numPr>
    </w:pPr>
  </w:style>
  <w:style w:type="paragraph" w:styleId="ad">
    <w:name w:val="Balloon Text"/>
    <w:basedOn w:val="a0"/>
    <w:semiHidden/>
    <w:rsid w:val="00A852BF"/>
    <w:rPr>
      <w:rFonts w:ascii="Tahoma" w:hAnsi="Tahoma" w:cs="Tahoma"/>
      <w:sz w:val="16"/>
      <w:szCs w:val="16"/>
    </w:rPr>
  </w:style>
  <w:style w:type="character" w:styleId="ae">
    <w:name w:val="page number"/>
    <w:basedOn w:val="a1"/>
    <w:semiHidden/>
    <w:rsid w:val="00A852BF"/>
  </w:style>
  <w:style w:type="paragraph" w:styleId="ab">
    <w:name w:val="Body Text"/>
    <w:basedOn w:val="a0"/>
    <w:link w:val="Char0"/>
    <w:rsid w:val="00A852BF"/>
  </w:style>
  <w:style w:type="character" w:styleId="af">
    <w:name w:val="Hyperlink"/>
    <w:uiPriority w:val="99"/>
    <w:rsid w:val="00A852BF"/>
    <w:rPr>
      <w:color w:val="0000FF"/>
      <w:u w:val="single"/>
      <w:lang w:val="en-GB"/>
    </w:rPr>
  </w:style>
  <w:style w:type="character" w:styleId="af0">
    <w:name w:val="FollowedHyperlink"/>
    <w:semiHidden/>
    <w:rsid w:val="00A852BF"/>
    <w:rPr>
      <w:color w:val="FF0000"/>
      <w:u w:val="single"/>
    </w:rPr>
  </w:style>
  <w:style w:type="character" w:styleId="af1">
    <w:name w:val="annotation reference"/>
    <w:semiHidden/>
    <w:rsid w:val="00A852BF"/>
    <w:rPr>
      <w:sz w:val="16"/>
      <w:szCs w:val="16"/>
    </w:rPr>
  </w:style>
  <w:style w:type="paragraph" w:styleId="af2">
    <w:name w:val="annotation text"/>
    <w:basedOn w:val="a0"/>
    <w:semiHidden/>
    <w:rsid w:val="00A852BF"/>
  </w:style>
  <w:style w:type="paragraph" w:styleId="af3">
    <w:name w:val="annotation subject"/>
    <w:basedOn w:val="af2"/>
    <w:next w:val="af2"/>
    <w:semiHidden/>
    <w:rsid w:val="00A852BF"/>
    <w:rPr>
      <w:b/>
      <w:bCs/>
    </w:rPr>
  </w:style>
  <w:style w:type="character" w:customStyle="1" w:styleId="Heading1Char1">
    <w:name w:val="Heading 1 Char1"/>
    <w:rsid w:val="001C420A"/>
    <w:rPr>
      <w:rFonts w:ascii="Arial" w:hAnsi="Arial"/>
      <w:sz w:val="36"/>
      <w:szCs w:val="36"/>
      <w:lang w:val="en-GB" w:bidi="ar-SA"/>
    </w:rPr>
  </w:style>
  <w:style w:type="paragraph" w:customStyle="1" w:styleId="B1">
    <w:name w:val="B1"/>
    <w:basedOn w:val="a7"/>
    <w:link w:val="B1Char1"/>
    <w:rsid w:val="00A852BF"/>
    <w:pPr>
      <w:spacing w:after="180"/>
      <w:jc w:val="left"/>
    </w:pPr>
    <w:rPr>
      <w:lang w:eastAsia="en-US"/>
    </w:rPr>
  </w:style>
  <w:style w:type="paragraph" w:customStyle="1" w:styleId="B2">
    <w:name w:val="B2"/>
    <w:basedOn w:val="24"/>
    <w:link w:val="B2Char"/>
    <w:rsid w:val="00A852BF"/>
    <w:pPr>
      <w:spacing w:after="180"/>
      <w:jc w:val="left"/>
    </w:pPr>
    <w:rPr>
      <w:lang w:eastAsia="en-US"/>
    </w:rPr>
  </w:style>
  <w:style w:type="paragraph" w:customStyle="1" w:styleId="B3">
    <w:name w:val="B3"/>
    <w:basedOn w:val="32"/>
    <w:rsid w:val="00A852BF"/>
    <w:pPr>
      <w:spacing w:after="180"/>
      <w:jc w:val="left"/>
    </w:pPr>
    <w:rPr>
      <w:lang w:eastAsia="en-US"/>
    </w:rPr>
  </w:style>
  <w:style w:type="paragraph" w:customStyle="1" w:styleId="B4">
    <w:name w:val="B4"/>
    <w:basedOn w:val="43"/>
    <w:rsid w:val="00A852BF"/>
    <w:pPr>
      <w:spacing w:after="180"/>
      <w:jc w:val="left"/>
    </w:pPr>
    <w:rPr>
      <w:lang w:eastAsia="en-US"/>
    </w:rPr>
  </w:style>
  <w:style w:type="paragraph" w:customStyle="1" w:styleId="Proposal">
    <w:name w:val="Proposal"/>
    <w:basedOn w:val="a0"/>
    <w:link w:val="ProposalChar"/>
    <w:rsid w:val="00A852BF"/>
    <w:pPr>
      <w:numPr>
        <w:numId w:val="3"/>
      </w:numPr>
      <w:tabs>
        <w:tab w:val="clear" w:pos="1304"/>
        <w:tab w:val="left" w:pos="1701"/>
      </w:tabs>
      <w:ind w:left="1701" w:hanging="1701"/>
    </w:pPr>
    <w:rPr>
      <w:b/>
      <w:bCs/>
    </w:rPr>
  </w:style>
  <w:style w:type="character" w:customStyle="1" w:styleId="Char0">
    <w:name w:val="正文文本 Char"/>
    <w:link w:val="ab"/>
    <w:rsid w:val="00A852BF"/>
    <w:rPr>
      <w:rFonts w:ascii="Arial" w:eastAsia="Times New Roman" w:hAnsi="Arial"/>
      <w:lang w:val="en-GB" w:eastAsia="zh-CN"/>
    </w:rPr>
  </w:style>
  <w:style w:type="paragraph" w:customStyle="1" w:styleId="B5">
    <w:name w:val="B5"/>
    <w:basedOn w:val="52"/>
    <w:rsid w:val="00A852BF"/>
    <w:pPr>
      <w:spacing w:after="180"/>
      <w:jc w:val="left"/>
    </w:pPr>
    <w:rPr>
      <w:lang w:eastAsia="en-US"/>
    </w:rPr>
  </w:style>
  <w:style w:type="paragraph" w:customStyle="1" w:styleId="EX">
    <w:name w:val="EX"/>
    <w:basedOn w:val="a0"/>
    <w:rsid w:val="00A852BF"/>
    <w:pPr>
      <w:keepLines/>
      <w:spacing w:after="180"/>
      <w:ind w:left="1702" w:hanging="1418"/>
      <w:jc w:val="left"/>
    </w:pPr>
    <w:rPr>
      <w:lang w:eastAsia="en-US"/>
    </w:rPr>
  </w:style>
  <w:style w:type="paragraph" w:customStyle="1" w:styleId="EW">
    <w:name w:val="EW"/>
    <w:basedOn w:val="EX"/>
    <w:rsid w:val="00A852BF"/>
    <w:pPr>
      <w:spacing w:after="0"/>
    </w:pPr>
  </w:style>
  <w:style w:type="paragraph" w:customStyle="1" w:styleId="TAL">
    <w:name w:val="TAL"/>
    <w:basedOn w:val="a0"/>
    <w:link w:val="TALCar"/>
    <w:rsid w:val="00A852BF"/>
    <w:pPr>
      <w:keepNext/>
      <w:keepLines/>
      <w:spacing w:after="0"/>
      <w:jc w:val="left"/>
    </w:pPr>
    <w:rPr>
      <w:sz w:val="18"/>
      <w:lang w:eastAsia="en-US"/>
    </w:rPr>
  </w:style>
  <w:style w:type="paragraph" w:customStyle="1" w:styleId="TAC">
    <w:name w:val="TAC"/>
    <w:basedOn w:val="TAL"/>
    <w:rsid w:val="00A852BF"/>
    <w:pPr>
      <w:jc w:val="center"/>
    </w:pPr>
  </w:style>
  <w:style w:type="paragraph" w:customStyle="1" w:styleId="TAH">
    <w:name w:val="TAH"/>
    <w:basedOn w:val="TAC"/>
    <w:rsid w:val="00A852BF"/>
    <w:rPr>
      <w:b/>
    </w:rPr>
  </w:style>
  <w:style w:type="paragraph" w:customStyle="1" w:styleId="TAN">
    <w:name w:val="TAN"/>
    <w:basedOn w:val="TAL"/>
    <w:rsid w:val="00A852BF"/>
    <w:pPr>
      <w:ind w:left="851" w:hanging="851"/>
    </w:pPr>
  </w:style>
  <w:style w:type="paragraph" w:customStyle="1" w:styleId="TAR">
    <w:name w:val="TAR"/>
    <w:basedOn w:val="TAL"/>
    <w:rsid w:val="00A852BF"/>
    <w:pPr>
      <w:jc w:val="right"/>
    </w:pPr>
  </w:style>
  <w:style w:type="paragraph" w:customStyle="1" w:styleId="TH">
    <w:name w:val="TH"/>
    <w:basedOn w:val="a0"/>
    <w:link w:val="THChar"/>
    <w:rsid w:val="00A852BF"/>
    <w:pPr>
      <w:keepNext/>
      <w:keepLines/>
      <w:spacing w:before="60" w:after="180"/>
      <w:jc w:val="center"/>
    </w:pPr>
    <w:rPr>
      <w:b/>
      <w:lang w:eastAsia="en-US"/>
    </w:rPr>
  </w:style>
  <w:style w:type="paragraph" w:customStyle="1" w:styleId="TF">
    <w:name w:val="TF"/>
    <w:basedOn w:val="TH"/>
    <w:link w:val="TFChar"/>
    <w:rsid w:val="00A852BF"/>
    <w:pPr>
      <w:keepNext w:val="0"/>
      <w:spacing w:before="0" w:after="240"/>
    </w:pPr>
  </w:style>
  <w:style w:type="paragraph" w:customStyle="1" w:styleId="TT">
    <w:name w:val="TT"/>
    <w:basedOn w:val="1"/>
    <w:next w:val="a0"/>
    <w:rsid w:val="00A852BF"/>
    <w:pPr>
      <w:numPr>
        <w:numId w:val="0"/>
      </w:numPr>
      <w:ind w:left="1134" w:hanging="1134"/>
      <w:outlineLvl w:val="9"/>
    </w:pPr>
    <w:rPr>
      <w:rFonts w:cs="Times New Roman"/>
      <w:szCs w:val="20"/>
      <w:lang w:eastAsia="en-US"/>
    </w:rPr>
  </w:style>
  <w:style w:type="paragraph" w:customStyle="1" w:styleId="ZA">
    <w:name w:val="ZA"/>
    <w:rsid w:val="00A852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852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852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852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852BF"/>
  </w:style>
  <w:style w:type="paragraph" w:customStyle="1" w:styleId="ZH">
    <w:name w:val="ZH"/>
    <w:rsid w:val="00A852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852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852BF"/>
    <w:pPr>
      <w:framePr w:hRule="auto" w:wrap="notBeside" w:y="852"/>
    </w:pPr>
    <w:rPr>
      <w:i w:val="0"/>
      <w:sz w:val="40"/>
    </w:rPr>
  </w:style>
  <w:style w:type="paragraph" w:customStyle="1" w:styleId="ZU">
    <w:name w:val="ZU"/>
    <w:rsid w:val="00A852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852BF"/>
    <w:pPr>
      <w:framePr w:wrap="notBeside" w:y="16161"/>
    </w:pPr>
  </w:style>
  <w:style w:type="paragraph" w:customStyle="1" w:styleId="FP">
    <w:name w:val="FP"/>
    <w:basedOn w:val="a0"/>
    <w:rsid w:val="00A852BF"/>
    <w:pPr>
      <w:spacing w:after="0"/>
      <w:jc w:val="left"/>
    </w:pPr>
    <w:rPr>
      <w:lang w:eastAsia="en-US"/>
    </w:rPr>
  </w:style>
  <w:style w:type="paragraph" w:customStyle="1" w:styleId="PL">
    <w:name w:val="PL"/>
    <w:link w:val="PLChar"/>
    <w:rsid w:val="001C4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A852BF"/>
    <w:pPr>
      <w:ind w:left="1418" w:hanging="1418"/>
      <w:jc w:val="left"/>
    </w:pPr>
    <w:rPr>
      <w:b/>
    </w:rPr>
  </w:style>
  <w:style w:type="character" w:customStyle="1" w:styleId="PLChar">
    <w:name w:val="PL Char"/>
    <w:link w:val="PL"/>
    <w:rsid w:val="001C420A"/>
    <w:rPr>
      <w:rFonts w:ascii="Courier New" w:hAnsi="Courier New"/>
      <w:noProof/>
      <w:sz w:val="16"/>
      <w:szCs w:val="16"/>
      <w:lang w:val="en-GB" w:eastAsia="ja-JP" w:bidi="ar-SA"/>
    </w:rPr>
  </w:style>
  <w:style w:type="character" w:customStyle="1" w:styleId="TALCar">
    <w:name w:val="TAL Car"/>
    <w:link w:val="TAL"/>
    <w:rsid w:val="001C420A"/>
    <w:rPr>
      <w:rFonts w:ascii="Arial" w:eastAsia="Times New Roman" w:hAnsi="Arial"/>
      <w:sz w:val="18"/>
      <w:lang w:val="en-GB" w:eastAsia="en-US"/>
    </w:rPr>
  </w:style>
  <w:style w:type="character" w:customStyle="1" w:styleId="B1Char1">
    <w:name w:val="B1 Char1"/>
    <w:link w:val="B1"/>
    <w:rsid w:val="001C420A"/>
    <w:rPr>
      <w:rFonts w:ascii="Arial" w:eastAsia="Times New Roman" w:hAnsi="Arial"/>
      <w:lang w:val="en-GB" w:eastAsia="en-US"/>
    </w:rPr>
  </w:style>
  <w:style w:type="character" w:customStyle="1" w:styleId="THChar">
    <w:name w:val="TH Char"/>
    <w:link w:val="TH"/>
    <w:rsid w:val="001C420A"/>
    <w:rPr>
      <w:rFonts w:ascii="Arial" w:eastAsia="Times New Roman" w:hAnsi="Arial"/>
      <w:b/>
      <w:lang w:val="en-GB" w:eastAsia="en-US"/>
    </w:rPr>
  </w:style>
  <w:style w:type="character" w:styleId="af5">
    <w:name w:val="Emphasis"/>
    <w:qFormat/>
    <w:rsid w:val="001C420A"/>
    <w:rPr>
      <w:i/>
      <w:iCs/>
    </w:rPr>
  </w:style>
  <w:style w:type="paragraph" w:customStyle="1" w:styleId="TALCharChar">
    <w:name w:val="TAL Char Char"/>
    <w:basedOn w:val="a0"/>
    <w:link w:val="TALCharCharChar"/>
    <w:rsid w:val="001C420A"/>
    <w:pPr>
      <w:keepNext/>
      <w:keepLines/>
      <w:spacing w:after="0"/>
      <w:jc w:val="left"/>
    </w:pPr>
    <w:rPr>
      <w:rFonts w:eastAsia="Malgun Gothic"/>
      <w:sz w:val="18"/>
      <w:lang w:eastAsia="ja-JP"/>
    </w:rPr>
  </w:style>
  <w:style w:type="character" w:customStyle="1" w:styleId="TALCharCharChar">
    <w:name w:val="TAL Char Char Char"/>
    <w:link w:val="TALCharChar"/>
    <w:rsid w:val="001C420A"/>
    <w:rPr>
      <w:rFonts w:ascii="Arial" w:hAnsi="Arial"/>
      <w:sz w:val="18"/>
      <w:lang w:val="en-GB" w:eastAsia="ja-JP"/>
    </w:rPr>
  </w:style>
  <w:style w:type="paragraph" w:customStyle="1" w:styleId="Doc-text2">
    <w:name w:val="Doc-text2"/>
    <w:basedOn w:val="a0"/>
    <w:link w:val="Doc-text2Char"/>
    <w:qFormat/>
    <w:rsid w:val="001C420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C420A"/>
    <w:rPr>
      <w:rFonts w:ascii="Arial" w:eastAsia="MS Mincho" w:hAnsi="Arial"/>
      <w:szCs w:val="24"/>
      <w:lang w:val="en-GB" w:eastAsia="en-GB"/>
    </w:rPr>
  </w:style>
  <w:style w:type="character" w:customStyle="1" w:styleId="1Char">
    <w:name w:val="标题 1 Char"/>
    <w:link w:val="1"/>
    <w:rsid w:val="00A852BF"/>
    <w:rPr>
      <w:rFonts w:ascii="Arial" w:eastAsia="Times New Roman" w:hAnsi="Arial" w:cs="Arial"/>
      <w:sz w:val="36"/>
      <w:szCs w:val="36"/>
      <w:lang w:val="en-GB" w:eastAsia="zh-CN"/>
    </w:rPr>
  </w:style>
  <w:style w:type="paragraph" w:customStyle="1" w:styleId="NO">
    <w:name w:val="NO"/>
    <w:basedOn w:val="a0"/>
    <w:link w:val="NOChar"/>
    <w:rsid w:val="001C420A"/>
    <w:pPr>
      <w:keepLines/>
      <w:spacing w:after="180"/>
      <w:ind w:left="1135" w:hanging="851"/>
      <w:jc w:val="left"/>
    </w:pPr>
    <w:rPr>
      <w:rFonts w:ascii="CG Times (WN)" w:eastAsia="Malgun Gothic" w:hAnsi="CG Times (WN)"/>
      <w:lang w:eastAsia="ja-JP"/>
    </w:rPr>
  </w:style>
  <w:style w:type="character" w:customStyle="1" w:styleId="NOChar">
    <w:name w:val="NO Char"/>
    <w:link w:val="NO"/>
    <w:rsid w:val="001C420A"/>
    <w:rPr>
      <w:lang w:val="en-GB" w:eastAsia="ja-JP" w:bidi="ar-SA"/>
    </w:rPr>
  </w:style>
  <w:style w:type="character" w:customStyle="1" w:styleId="ProposalChar">
    <w:name w:val="Proposal Char"/>
    <w:link w:val="Proposal"/>
    <w:rsid w:val="001C420A"/>
    <w:rPr>
      <w:rFonts w:ascii="Arial" w:eastAsia="Times New Roman" w:hAnsi="Arial"/>
      <w:b/>
      <w:bCs/>
      <w:lang w:val="en-GB" w:eastAsia="zh-CN"/>
    </w:rPr>
  </w:style>
  <w:style w:type="paragraph" w:customStyle="1" w:styleId="CRCoverPage">
    <w:name w:val="CR Cover Page"/>
    <w:rsid w:val="001C420A"/>
    <w:pPr>
      <w:spacing w:after="120"/>
    </w:pPr>
    <w:rPr>
      <w:rFonts w:ascii="Arial" w:eastAsia="MS Mincho" w:hAnsi="Arial"/>
      <w:lang w:val="en-GB" w:eastAsia="en-US"/>
    </w:rPr>
  </w:style>
  <w:style w:type="paragraph" w:customStyle="1" w:styleId="ColorfulList-Accent11">
    <w:name w:val="Colorful List - Accent 11"/>
    <w:basedOn w:val="a0"/>
    <w:qFormat/>
    <w:rsid w:val="001C420A"/>
    <w:pPr>
      <w:spacing w:after="180"/>
      <w:ind w:left="720"/>
      <w:contextualSpacing/>
      <w:jc w:val="left"/>
    </w:pPr>
    <w:rPr>
      <w:rFonts w:ascii="Times New Roman" w:hAnsi="Times New Roman"/>
      <w:lang w:eastAsia="en-US"/>
    </w:rPr>
  </w:style>
  <w:style w:type="character" w:customStyle="1" w:styleId="B2Char">
    <w:name w:val="B2 Char"/>
    <w:link w:val="B2"/>
    <w:rsid w:val="001C420A"/>
    <w:rPr>
      <w:rFonts w:ascii="Arial" w:eastAsia="Times New Roman" w:hAnsi="Arial"/>
      <w:lang w:val="en-GB" w:eastAsia="en-US"/>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Times New Roman" w:hAnsi="Arial"/>
      <w:b/>
      <w:bCs/>
      <w:lang w:val="en-GB" w:eastAsia="zh-CN"/>
    </w:rPr>
  </w:style>
  <w:style w:type="character" w:customStyle="1" w:styleId="lijujieshi">
    <w:name w:val="lijujieshi"/>
    <w:basedOn w:val="a1"/>
    <w:rsid w:val="00F704C9"/>
  </w:style>
  <w:style w:type="character" w:customStyle="1" w:styleId="2Char">
    <w:name w:val="标题 2 Char"/>
    <w:link w:val="2"/>
    <w:rsid w:val="00EE2BDC"/>
    <w:rPr>
      <w:rFonts w:ascii="Arial" w:eastAsia="Times New Roman" w:hAnsi="Arial" w:cs="Arial"/>
      <w:sz w:val="32"/>
      <w:szCs w:val="32"/>
      <w:lang w:val="en-GB" w:eastAsia="zh-CN"/>
    </w:rPr>
  </w:style>
  <w:style w:type="paragraph" w:customStyle="1" w:styleId="Observation">
    <w:name w:val="Observation"/>
    <w:basedOn w:val="Proposal"/>
    <w:qFormat/>
    <w:rsid w:val="00A852BF"/>
    <w:pPr>
      <w:numPr>
        <w:numId w:val="15"/>
      </w:numPr>
      <w:ind w:left="1701" w:hanging="1701"/>
    </w:pPr>
  </w:style>
</w:styles>
</file>

<file path=word/webSettings.xml><?xml version="1.0" encoding="utf-8"?>
<w:webSettings xmlns:r="http://schemas.openxmlformats.org/officeDocument/2006/relationships" xmlns:w="http://schemas.openxmlformats.org/wordprocessingml/2006/main">
  <w:divs>
    <w:div w:id="12651023">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18602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641110677">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3958941">
      <w:bodyDiv w:val="1"/>
      <w:marLeft w:val="0"/>
      <w:marRight w:val="0"/>
      <w:marTop w:val="0"/>
      <w:marBottom w:val="0"/>
      <w:divBdr>
        <w:top w:val="none" w:sz="0" w:space="0" w:color="auto"/>
        <w:left w:val="none" w:sz="0" w:space="0" w:color="auto"/>
        <w:bottom w:val="none" w:sz="0" w:space="0" w:color="auto"/>
        <w:right w:val="none" w:sz="0" w:space="0" w:color="auto"/>
      </w:divBdr>
    </w:div>
    <w:div w:id="1816141206">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4200574">
      <w:bodyDiv w:val="1"/>
      <w:marLeft w:val="0"/>
      <w:marRight w:val="0"/>
      <w:marTop w:val="0"/>
      <w:marBottom w:val="0"/>
      <w:divBdr>
        <w:top w:val="none" w:sz="0" w:space="0" w:color="auto"/>
        <w:left w:val="none" w:sz="0" w:space="0" w:color="auto"/>
        <w:bottom w:val="none" w:sz="0" w:space="0" w:color="auto"/>
        <w:right w:val="none" w:sz="0" w:space="0" w:color="auto"/>
      </w:divBdr>
    </w:div>
    <w:div w:id="1907914996">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18A172-51EE-4775-8F46-4167ED1C9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16</Pages>
  <Words>7123</Words>
  <Characters>40602</Characters>
  <Application>Microsoft Office Word</Application>
  <DocSecurity>0</DocSecurity>
  <Lines>338</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Email Discussion Report</vt:lpstr>
      <vt:lpstr>3GPP Email Discussion Report</vt:lpstr>
    </vt:vector>
  </TitlesOfParts>
  <Company>Huawei Technologies Co.,Ltd.</Company>
  <LinksUpToDate>false</LinksUpToDate>
  <CharactersWithSpaces>47630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Email Discussion Report</dc:title>
  <dc:creator>CATT</dc:creator>
  <cp:keywords>3GPP; TDoc</cp:keywords>
  <cp:lastModifiedBy>XIA Xin</cp:lastModifiedBy>
  <cp:revision>7</cp:revision>
  <cp:lastPrinted>2012-09-26T20:01:00Z</cp:lastPrinted>
  <dcterms:created xsi:type="dcterms:W3CDTF">2015-11-06T07:19:00Z</dcterms:created>
  <dcterms:modified xsi:type="dcterms:W3CDTF">2015-11-06T07:20:00Z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4" name="_ms_pID_725343_00">
    <vt:lpwstr>_ms_pID_725343</vt:lpwstr>
  </property>
  <property fmtid="{D5CDD505-2E9C-101B-9397-08002B2CF9AE}" pid="5"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6" name="_ms_pID_7253431_00">
    <vt:lpwstr>_ms_pID_7253431</vt:lpwstr>
  </property>
  <property fmtid="{D5CDD505-2E9C-101B-9397-08002B2CF9AE}" pid="7"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8" name="_ms_pID_7253432_00">
    <vt:lpwstr>_ms_pID_7253432</vt:lpwstr>
  </property>
  <property fmtid="{D5CDD505-2E9C-101B-9397-08002B2CF9AE}" pid="9"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0" name="_ms_pID_7253433_00">
    <vt:lpwstr>_ms_pID_7253433</vt:lpwstr>
  </property>
  <property fmtid="{D5CDD505-2E9C-101B-9397-08002B2CF9AE}" pid="11" name="_ms_pID_7253434">
    <vt:lpwstr>_x000d_
39NoaRXkhVFpCzqbULJ+KqEAOOXZ3h0yvmE/cGh7LDxT9p9e2bsWs/3UtRzv7SVfatM=</vt:lpwstr>
  </property>
  <property fmtid="{D5CDD505-2E9C-101B-9397-08002B2CF9AE}" pid="12" name="_ms_pID_7253434_00">
    <vt:lpwstr>_ms_pID_7253434</vt:lpwstr>
  </property>
  <property fmtid="{D5CDD505-2E9C-101B-9397-08002B2CF9AE}" pid="13" name="sflag">
    <vt:lpwstr>1445961335</vt:lpwstr>
  </property>
  <property fmtid="{D5CDD505-2E9C-101B-9397-08002B2CF9AE}" pid="14" name="_AdHocReviewCycleID">
    <vt:i4>577168447</vt:i4>
  </property>
  <property fmtid="{D5CDD505-2E9C-101B-9397-08002B2CF9AE}" pid="15" name="_EmailSubject">
    <vt:lpwstr>[91bis#19][LTE/WiFi] Association confirmation message from UE to eNB</vt:lpwstr>
  </property>
  <property fmtid="{D5CDD505-2E9C-101B-9397-08002B2CF9AE}" pid="16" name="_AuthorEmail">
    <vt:lpwstr>satish.k@alcatel-lucent.com</vt:lpwstr>
  </property>
  <property fmtid="{D5CDD505-2E9C-101B-9397-08002B2CF9AE}" pid="17" name="_AuthorEmailDisplayName">
    <vt:lpwstr>K, Satish (Satish)</vt:lpwstr>
  </property>
  <property fmtid="{D5CDD505-2E9C-101B-9397-08002B2CF9AE}" pid="18" name="_ReviewingToolsShownOnce">
    <vt:lpwstr/>
  </property>
</Properties>
</file>